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01B8A" w14:textId="652FC5EC" w:rsidR="00A76899" w:rsidRPr="00FB0B61" w:rsidRDefault="00A76899" w:rsidP="00A76899">
      <w:pPr>
        <w:spacing w:line="360" w:lineRule="auto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Nr sprawy:  RZP.271.</w:t>
      </w:r>
      <w:r w:rsidR="00746714">
        <w:rPr>
          <w:rFonts w:asciiTheme="minorHAnsi" w:hAnsiTheme="minorHAnsi" w:cstheme="minorHAnsi"/>
          <w:b/>
        </w:rPr>
        <w:t>34</w:t>
      </w:r>
      <w:r>
        <w:rPr>
          <w:rFonts w:asciiTheme="minorHAnsi" w:hAnsiTheme="minorHAnsi" w:cstheme="minorHAnsi"/>
          <w:b/>
        </w:rPr>
        <w:t>.</w:t>
      </w:r>
      <w:r w:rsidRPr="00FB0B61">
        <w:rPr>
          <w:rFonts w:asciiTheme="minorHAnsi" w:hAnsiTheme="minorHAnsi" w:cstheme="minorHAnsi"/>
          <w:b/>
        </w:rPr>
        <w:t>202</w:t>
      </w:r>
      <w:r>
        <w:rPr>
          <w:rFonts w:asciiTheme="minorHAnsi" w:hAnsiTheme="minorHAnsi" w:cstheme="minorHAnsi"/>
          <w:b/>
        </w:rPr>
        <w:t>3</w:t>
      </w:r>
      <w:r w:rsidRPr="00FB0B61">
        <w:rPr>
          <w:rFonts w:asciiTheme="minorHAnsi" w:hAnsiTheme="minorHAnsi" w:cstheme="minorHAnsi"/>
          <w:b/>
        </w:rPr>
        <w:t>.ZP1</w:t>
      </w:r>
      <w:r>
        <w:rPr>
          <w:rFonts w:asciiTheme="minorHAnsi" w:hAnsiTheme="minorHAnsi" w:cstheme="minorHAnsi"/>
          <w:b/>
        </w:rPr>
        <w:t xml:space="preserve">                                                    </w:t>
      </w:r>
      <w:r w:rsidRPr="00FB0B61">
        <w:rPr>
          <w:rFonts w:asciiTheme="minorHAnsi" w:hAnsiTheme="minorHAnsi" w:cstheme="minorHAnsi"/>
        </w:rPr>
        <w:t>Białe Błota, dnia</w:t>
      </w:r>
      <w:r>
        <w:rPr>
          <w:rFonts w:asciiTheme="minorHAnsi" w:hAnsiTheme="minorHAnsi" w:cstheme="minorHAnsi"/>
        </w:rPr>
        <w:t xml:space="preserve"> </w:t>
      </w:r>
      <w:r w:rsidR="00F73FCD">
        <w:rPr>
          <w:rFonts w:asciiTheme="minorHAnsi" w:hAnsiTheme="minorHAnsi" w:cstheme="minorHAnsi"/>
        </w:rPr>
        <w:t>11</w:t>
      </w:r>
      <w:r w:rsidR="00EC1EE4">
        <w:rPr>
          <w:rFonts w:asciiTheme="minorHAnsi" w:hAnsiTheme="minorHAnsi" w:cstheme="minorHAnsi"/>
        </w:rPr>
        <w:t>.09</w:t>
      </w:r>
      <w:r>
        <w:rPr>
          <w:rFonts w:asciiTheme="minorHAnsi" w:hAnsiTheme="minorHAnsi" w:cstheme="minorHAnsi"/>
        </w:rPr>
        <w:t>.2023</w:t>
      </w:r>
      <w:r w:rsidRPr="00FB0B61">
        <w:rPr>
          <w:rFonts w:asciiTheme="minorHAnsi" w:hAnsiTheme="minorHAnsi" w:cstheme="minorHAnsi"/>
        </w:rPr>
        <w:t xml:space="preserve"> r.</w:t>
      </w:r>
    </w:p>
    <w:p w14:paraId="6FED2A93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14:paraId="78873CC0" w14:textId="77777777" w:rsidR="00A76899" w:rsidRPr="00FB0B61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14:paraId="77329732" w14:textId="77777777" w:rsidR="00A76899" w:rsidRPr="00FB0B61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14:paraId="6ADF4655" w14:textId="77777777" w:rsidR="00A76899" w:rsidRDefault="00A76899" w:rsidP="00A76899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14:paraId="129A1DBF" w14:textId="77777777" w:rsidR="00A76899" w:rsidRPr="00FB0B61" w:rsidRDefault="00A76899" w:rsidP="00A76899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14:paraId="465E20CF" w14:textId="78685F63" w:rsidR="00A76899" w:rsidRPr="00730460" w:rsidRDefault="00EC1EE4" w:rsidP="00BD0BD4">
      <w:pPr>
        <w:widowControl w:val="0"/>
        <w:shd w:val="clear" w:color="auto" w:fill="FFFFFF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Budowa ulicy Cukrowej w Białych Błotach.</w:t>
      </w:r>
    </w:p>
    <w:p w14:paraId="1A859579" w14:textId="3DE0D534" w:rsidR="00A76899" w:rsidRPr="00EC1EE4" w:rsidRDefault="00A76899" w:rsidP="00EC1EE4">
      <w:pPr>
        <w:spacing w:before="120" w:line="360" w:lineRule="auto"/>
        <w:rPr>
          <w:rFonts w:asciiTheme="minorHAnsi" w:hAnsiTheme="minorHAnsi" w:cstheme="minorHAnsi"/>
          <w:spacing w:val="-12"/>
        </w:rPr>
      </w:pPr>
      <w:r w:rsidRPr="00FE1C68">
        <w:rPr>
          <w:rFonts w:asciiTheme="minorHAnsi" w:hAnsiTheme="minorHAnsi" w:cstheme="minorHAnsi"/>
          <w:spacing w:val="-12"/>
        </w:rPr>
        <w:t>Zgodnie z art. 222 ust. 5 ustawy z dnia 11 września 2020 r. Prawo zamówień publicznych (Dz. U. z 202</w:t>
      </w:r>
      <w:r w:rsidR="00EC1EE4">
        <w:rPr>
          <w:rFonts w:asciiTheme="minorHAnsi" w:hAnsiTheme="minorHAnsi" w:cstheme="minorHAnsi"/>
          <w:spacing w:val="-12"/>
        </w:rPr>
        <w:t>3</w:t>
      </w:r>
      <w:r w:rsidRPr="00FE1C68">
        <w:rPr>
          <w:rFonts w:asciiTheme="minorHAnsi" w:hAnsiTheme="minorHAnsi" w:cstheme="minorHAnsi"/>
          <w:spacing w:val="-12"/>
        </w:rPr>
        <w:t xml:space="preserve"> r., poz. </w:t>
      </w:r>
      <w:r w:rsidR="00EC1EE4">
        <w:rPr>
          <w:rFonts w:asciiTheme="minorHAnsi" w:hAnsiTheme="minorHAnsi" w:cstheme="minorHAnsi"/>
          <w:spacing w:val="-12"/>
        </w:rPr>
        <w:t>1605</w:t>
      </w:r>
      <w:r w:rsidRPr="00FE1C68">
        <w:rPr>
          <w:rFonts w:asciiTheme="minorHAnsi" w:hAnsiTheme="minorHAnsi" w:cstheme="minorHAnsi"/>
          <w:spacing w:val="-12"/>
        </w:rPr>
        <w:t xml:space="preserve"> z </w:t>
      </w:r>
      <w:proofErr w:type="spellStart"/>
      <w:r w:rsidRPr="00FE1C68">
        <w:rPr>
          <w:rFonts w:asciiTheme="minorHAnsi" w:hAnsiTheme="minorHAnsi" w:cstheme="minorHAnsi"/>
          <w:spacing w:val="-12"/>
        </w:rPr>
        <w:t>późn</w:t>
      </w:r>
      <w:proofErr w:type="spellEnd"/>
      <w:r w:rsidRPr="00FE1C68">
        <w:rPr>
          <w:rFonts w:asciiTheme="minorHAnsi" w:hAnsiTheme="minorHAnsi" w:cstheme="minorHAnsi"/>
          <w:spacing w:val="-12"/>
        </w:rPr>
        <w:t xml:space="preserve">. zm.; zwaną dalej ustawą </w:t>
      </w:r>
      <w:proofErr w:type="spellStart"/>
      <w:r w:rsidRPr="00FE1C68">
        <w:rPr>
          <w:rFonts w:asciiTheme="minorHAnsi" w:hAnsiTheme="minorHAnsi" w:cstheme="minorHAnsi"/>
          <w:spacing w:val="-12"/>
        </w:rPr>
        <w:t>Pzp</w:t>
      </w:r>
      <w:proofErr w:type="spellEnd"/>
      <w:r w:rsidRPr="00FE1C68">
        <w:rPr>
          <w:rFonts w:asciiTheme="minorHAnsi" w:hAnsiTheme="minorHAnsi" w:cstheme="minorHAnsi"/>
          <w:spacing w:val="-12"/>
        </w:rPr>
        <w:t>), Zamawiający:</w:t>
      </w:r>
      <w:r w:rsidRPr="00FE1C68">
        <w:rPr>
          <w:rFonts w:asciiTheme="minorHAnsi" w:hAnsiTheme="minorHAnsi" w:cstheme="minorHAnsi"/>
          <w:b/>
          <w:spacing w:val="-12"/>
        </w:rPr>
        <w:t xml:space="preserve"> </w:t>
      </w:r>
      <w:r w:rsidRPr="00FE1C68">
        <w:rPr>
          <w:rFonts w:asciiTheme="minorHAnsi" w:hAnsiTheme="minorHAnsi" w:cstheme="minorHAnsi"/>
          <w:spacing w:val="-12"/>
        </w:rPr>
        <w:t xml:space="preserve">Gmina Białe Błota niezwłocznie po otwarciu ofert, które odbyło się </w:t>
      </w:r>
      <w:r w:rsidR="00EC1EE4">
        <w:rPr>
          <w:rFonts w:asciiTheme="minorHAnsi" w:hAnsiTheme="minorHAnsi" w:cstheme="minorHAnsi"/>
          <w:spacing w:val="-12"/>
        </w:rPr>
        <w:t>11.09</w:t>
      </w:r>
      <w:r w:rsidRPr="00FE1C68">
        <w:rPr>
          <w:rFonts w:asciiTheme="minorHAnsi" w:hAnsiTheme="minorHAnsi" w:cstheme="minorHAnsi"/>
          <w:spacing w:val="-12"/>
        </w:rPr>
        <w:t>.2023 r. godz. 10:</w:t>
      </w:r>
      <w:r w:rsidR="00EC1EE4">
        <w:rPr>
          <w:rFonts w:asciiTheme="minorHAnsi" w:hAnsiTheme="minorHAnsi" w:cstheme="minorHAnsi"/>
          <w:spacing w:val="-12"/>
        </w:rPr>
        <w:t>15</w:t>
      </w:r>
      <w:r w:rsidRPr="00FE1C68">
        <w:rPr>
          <w:rFonts w:asciiTheme="minorHAnsi" w:hAnsiTheme="minorHAnsi" w:cstheme="minorHAnsi"/>
          <w:spacing w:val="-12"/>
        </w:rPr>
        <w:t>, zamieszcza informacje dotyczące zestawienia ofert wraz z informacjami odczytanymi podczas ich otwarcia:</w:t>
      </w:r>
    </w:p>
    <w:tbl>
      <w:tblPr>
        <w:tblStyle w:val="Tabela-Siatka"/>
        <w:tblW w:w="9620" w:type="dxa"/>
        <w:tblInd w:w="-5" w:type="dxa"/>
        <w:tblLook w:val="04A0" w:firstRow="1" w:lastRow="0" w:firstColumn="1" w:lastColumn="0" w:noHBand="0" w:noVBand="1"/>
      </w:tblPr>
      <w:tblGrid>
        <w:gridCol w:w="797"/>
        <w:gridCol w:w="3594"/>
        <w:gridCol w:w="1754"/>
        <w:gridCol w:w="1729"/>
        <w:gridCol w:w="1746"/>
      </w:tblGrid>
      <w:tr w:rsidR="00A76899" w:rsidRPr="00FB0B61" w14:paraId="66029AEB" w14:textId="77777777" w:rsidTr="00A76899">
        <w:trPr>
          <w:trHeight w:val="1199"/>
        </w:trPr>
        <w:tc>
          <w:tcPr>
            <w:tcW w:w="797" w:type="dxa"/>
            <w:vAlign w:val="center"/>
          </w:tcPr>
          <w:p w14:paraId="11C3F4B6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bookmarkStart w:id="0" w:name="_Hlk101862239"/>
            <w:r w:rsidRPr="00AE5E03">
              <w:rPr>
                <w:rFonts w:asciiTheme="minorHAnsi" w:hAnsiTheme="minorHAnsi" w:cstheme="minorHAnsi"/>
                <w:sz w:val="22"/>
              </w:rPr>
              <w:t>Nr oferty</w:t>
            </w:r>
          </w:p>
        </w:tc>
        <w:tc>
          <w:tcPr>
            <w:tcW w:w="3594" w:type="dxa"/>
            <w:vAlign w:val="center"/>
          </w:tcPr>
          <w:p w14:paraId="258FB4F9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Nazwa (firma) i adres Wykonawcy</w:t>
            </w:r>
          </w:p>
        </w:tc>
        <w:tc>
          <w:tcPr>
            <w:tcW w:w="1754" w:type="dxa"/>
            <w:vAlign w:val="center"/>
          </w:tcPr>
          <w:p w14:paraId="151E798B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Cena oferty (brutto)</w:t>
            </w:r>
          </w:p>
        </w:tc>
        <w:tc>
          <w:tcPr>
            <w:tcW w:w="1729" w:type="dxa"/>
            <w:vAlign w:val="center"/>
          </w:tcPr>
          <w:p w14:paraId="4D298F1B" w14:textId="117ADB64" w:rsidR="00A76899" w:rsidRPr="00AE5E03" w:rsidRDefault="00EC1EE4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Okres udzielenia gwarancji jakości na wykonane roboty budowlane</w:t>
            </w:r>
          </w:p>
        </w:tc>
        <w:tc>
          <w:tcPr>
            <w:tcW w:w="1746" w:type="dxa"/>
            <w:vAlign w:val="center"/>
          </w:tcPr>
          <w:p w14:paraId="4E63CED5" w14:textId="0117B9C6" w:rsidR="00A76899" w:rsidRPr="00AE5E03" w:rsidRDefault="00EC1EE4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Doświadczenie kierownika budowy w specjalności inżynieryjnej drogowej</w:t>
            </w:r>
          </w:p>
        </w:tc>
      </w:tr>
      <w:tr w:rsidR="00A76899" w:rsidRPr="00FB0B61" w14:paraId="25AA0B74" w14:textId="77777777" w:rsidTr="00A76899">
        <w:tc>
          <w:tcPr>
            <w:tcW w:w="797" w:type="dxa"/>
            <w:vAlign w:val="center"/>
          </w:tcPr>
          <w:p w14:paraId="0CFE0589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3594" w:type="dxa"/>
            <w:vAlign w:val="center"/>
          </w:tcPr>
          <w:p w14:paraId="4B73BF53" w14:textId="77777777" w:rsidR="00A76899" w:rsidRDefault="00CA4AF9" w:rsidP="00A76899">
            <w:pPr>
              <w:spacing w:line="360" w:lineRule="auto"/>
              <w:jc w:val="left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Przedsiębiorstwo Produkcyjno-Usługowe AFFABRE Sp. z o.o.</w:t>
            </w:r>
          </w:p>
          <w:p w14:paraId="1FFE5B14" w14:textId="77777777" w:rsidR="00CA4AF9" w:rsidRDefault="00CA4AF9" w:rsidP="00A76899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>ul. Inwalidów 1, 85-727 Bydgoszcz</w:t>
            </w:r>
          </w:p>
          <w:p w14:paraId="1D6531F1" w14:textId="7516744A" w:rsidR="00CA4AF9" w:rsidRPr="00C2021A" w:rsidRDefault="00CA4AF9" w:rsidP="00A76899">
            <w:pPr>
              <w:spacing w:line="360" w:lineRule="auto"/>
              <w:jc w:val="left"/>
              <w:rPr>
                <w:rFonts w:asciiTheme="minorHAnsi" w:hAnsiTheme="minorHAnsi" w:cstheme="minorHAnsi"/>
                <w:spacing w:val="-8"/>
                <w:sz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</w:rPr>
              <w:t xml:space="preserve">NIP </w:t>
            </w:r>
            <w:r w:rsidRPr="00CA4AF9">
              <w:rPr>
                <w:rFonts w:asciiTheme="minorHAnsi" w:hAnsiTheme="minorHAnsi" w:cstheme="minorHAnsi"/>
                <w:spacing w:val="-8"/>
                <w:sz w:val="22"/>
              </w:rPr>
              <w:t>5540307851</w:t>
            </w:r>
          </w:p>
        </w:tc>
        <w:tc>
          <w:tcPr>
            <w:tcW w:w="1754" w:type="dxa"/>
            <w:vAlign w:val="center"/>
          </w:tcPr>
          <w:p w14:paraId="4E39BC39" w14:textId="0C03F87D" w:rsidR="00A76899" w:rsidRPr="00D84745" w:rsidRDefault="00CA4AF9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2 125 671,68</w:t>
            </w:r>
            <w:r w:rsidR="00A76899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729" w:type="dxa"/>
            <w:vAlign w:val="center"/>
          </w:tcPr>
          <w:p w14:paraId="17F6B019" w14:textId="55ED7CD5" w:rsidR="00A76899" w:rsidRPr="00463A92" w:rsidRDefault="00CA4AF9" w:rsidP="002A1FD9">
            <w:pPr>
              <w:pStyle w:val="Akapitzlist"/>
              <w:ind w:left="4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46" w:type="dxa"/>
            <w:vAlign w:val="center"/>
          </w:tcPr>
          <w:p w14:paraId="6DCE7D4E" w14:textId="35D848CA" w:rsidR="00A76899" w:rsidRPr="00AE5E03" w:rsidRDefault="00CA4AF9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22 lata</w:t>
            </w:r>
          </w:p>
        </w:tc>
      </w:tr>
      <w:tr w:rsidR="00A76899" w:rsidRPr="002E462C" w14:paraId="29579E57" w14:textId="77777777" w:rsidTr="00A76899">
        <w:trPr>
          <w:trHeight w:val="1417"/>
        </w:trPr>
        <w:tc>
          <w:tcPr>
            <w:tcW w:w="797" w:type="dxa"/>
            <w:vAlign w:val="center"/>
          </w:tcPr>
          <w:p w14:paraId="07862D32" w14:textId="77777777" w:rsidR="00A76899" w:rsidRPr="00AE5E03" w:rsidRDefault="00A7689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AE5E03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3594" w:type="dxa"/>
            <w:vAlign w:val="center"/>
          </w:tcPr>
          <w:p w14:paraId="6BFF56FE" w14:textId="77777777" w:rsidR="00015466" w:rsidRDefault="00CA4AF9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Konsorcjum:</w:t>
            </w:r>
          </w:p>
          <w:p w14:paraId="557A17E5" w14:textId="77777777" w:rsidR="00CA4AF9" w:rsidRDefault="00CA4AF9" w:rsidP="00CA4AF9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35" w:hanging="283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DROMAKS Sp. z o.o.</w:t>
            </w:r>
          </w:p>
          <w:p w14:paraId="10539057" w14:textId="77777777" w:rsidR="00CA4AF9" w:rsidRDefault="00CA4AF9" w:rsidP="00CA4AF9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ul. Wyczynowa 4, 86-065 Lisi Ogon</w:t>
            </w:r>
          </w:p>
          <w:p w14:paraId="52BF7D5B" w14:textId="77777777" w:rsidR="00CA4AF9" w:rsidRDefault="00CA4AF9" w:rsidP="00CA4AF9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NIP </w:t>
            </w:r>
            <w:r w:rsidRPr="00CA4AF9">
              <w:rPr>
                <w:rFonts w:asciiTheme="minorHAnsi" w:hAnsiTheme="minorHAnsi" w:cstheme="minorHAnsi"/>
                <w:bCs/>
                <w:sz w:val="22"/>
                <w:szCs w:val="22"/>
              </w:rPr>
              <w:t>5542988476</w:t>
            </w:r>
          </w:p>
          <w:p w14:paraId="298CF17B" w14:textId="77777777" w:rsidR="00CA4AF9" w:rsidRDefault="00CA4AF9" w:rsidP="00CA4AF9">
            <w:pPr>
              <w:pStyle w:val="Akapitzlist"/>
              <w:numPr>
                <w:ilvl w:val="0"/>
                <w:numId w:val="15"/>
              </w:numPr>
              <w:spacing w:line="360" w:lineRule="auto"/>
              <w:ind w:left="235" w:hanging="283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DROMAKS Piotr Myszkier </w:t>
            </w:r>
          </w:p>
          <w:p w14:paraId="1624FCED" w14:textId="0ACB8E1D" w:rsidR="00CA4AF9" w:rsidRDefault="00CA4AF9" w:rsidP="00CA4AF9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ul. Żytnia 25, 85-356 Bydgoszcz</w:t>
            </w:r>
          </w:p>
          <w:p w14:paraId="7D6D0F10" w14:textId="563AC379" w:rsidR="00CA4AF9" w:rsidRPr="00CA4AF9" w:rsidRDefault="00CA4AF9" w:rsidP="00CA4AF9">
            <w:pPr>
              <w:pStyle w:val="Akapitzlist"/>
              <w:spacing w:line="360" w:lineRule="auto"/>
              <w:ind w:left="235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NIP </w:t>
            </w:r>
            <w:r w:rsidRPr="00CA4AF9">
              <w:rPr>
                <w:rFonts w:asciiTheme="minorHAnsi" w:hAnsiTheme="minorHAnsi" w:cstheme="minorHAnsi"/>
                <w:sz w:val="22"/>
              </w:rPr>
              <w:t>9531785694</w:t>
            </w:r>
          </w:p>
        </w:tc>
        <w:tc>
          <w:tcPr>
            <w:tcW w:w="1754" w:type="dxa"/>
            <w:vAlign w:val="center"/>
          </w:tcPr>
          <w:p w14:paraId="5BE7D531" w14:textId="49FA6024" w:rsidR="00A76899" w:rsidRPr="00463A92" w:rsidRDefault="00CA4AF9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1 769 685,62</w:t>
            </w:r>
            <w:r w:rsidR="00A76899">
              <w:rPr>
                <w:rFonts w:asciiTheme="minorHAnsi" w:hAnsiTheme="minorHAnsi" w:cstheme="minorHAnsi"/>
                <w:sz w:val="22"/>
              </w:rPr>
              <w:t xml:space="preserve"> zł</w:t>
            </w:r>
          </w:p>
        </w:tc>
        <w:tc>
          <w:tcPr>
            <w:tcW w:w="1729" w:type="dxa"/>
            <w:vAlign w:val="center"/>
          </w:tcPr>
          <w:p w14:paraId="67EAA6B8" w14:textId="5F43CF1E" w:rsidR="00A76899" w:rsidRPr="00463A92" w:rsidRDefault="00CA4AF9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46" w:type="dxa"/>
            <w:vAlign w:val="center"/>
          </w:tcPr>
          <w:p w14:paraId="300ACC98" w14:textId="29FB43FA" w:rsidR="00A76899" w:rsidRPr="002E462C" w:rsidRDefault="00CA4AF9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Powyżej 10 lat</w:t>
            </w:r>
          </w:p>
        </w:tc>
      </w:tr>
      <w:tr w:rsidR="00CA4AF9" w:rsidRPr="002E462C" w14:paraId="44887318" w14:textId="77777777" w:rsidTr="00A76899">
        <w:trPr>
          <w:trHeight w:val="1417"/>
        </w:trPr>
        <w:tc>
          <w:tcPr>
            <w:tcW w:w="797" w:type="dxa"/>
            <w:vAlign w:val="center"/>
          </w:tcPr>
          <w:p w14:paraId="438E1A3A" w14:textId="26C91B5A" w:rsidR="00CA4AF9" w:rsidRPr="00AE5E03" w:rsidRDefault="00CA4AF9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lastRenderedPageBreak/>
              <w:t>3</w:t>
            </w:r>
          </w:p>
        </w:tc>
        <w:tc>
          <w:tcPr>
            <w:tcW w:w="3594" w:type="dxa"/>
            <w:vAlign w:val="center"/>
          </w:tcPr>
          <w:p w14:paraId="39AB798F" w14:textId="77777777" w:rsidR="00E34E15" w:rsidRDefault="00CA4AF9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Rafał Szymczak P.H.U</w:t>
            </w:r>
          </w:p>
          <w:p w14:paraId="5D554992" w14:textId="77777777" w:rsidR="00E34E15" w:rsidRDefault="00E34E15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18"/>
                <w:sz w:val="22"/>
                <w:szCs w:val="22"/>
              </w:rPr>
            </w:pPr>
            <w:r w:rsidRPr="00E34E15">
              <w:rPr>
                <w:rFonts w:asciiTheme="minorHAnsi" w:hAnsiTheme="minorHAnsi" w:cstheme="minorHAnsi"/>
                <w:spacing w:val="-18"/>
                <w:sz w:val="22"/>
                <w:szCs w:val="22"/>
              </w:rPr>
              <w:t>ul. Jackowskiego 2, 89-100 Nakło nad Notecią</w:t>
            </w:r>
          </w:p>
          <w:p w14:paraId="3D90EA7A" w14:textId="64FF786D" w:rsidR="00E34E15" w:rsidRPr="00E34E15" w:rsidRDefault="00E34E15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10"/>
                <w:sz w:val="22"/>
                <w:szCs w:val="22"/>
              </w:rPr>
            </w:pPr>
            <w:r w:rsidRPr="00E34E15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NIP</w:t>
            </w:r>
            <w:r w:rsidRPr="00E34E15">
              <w:rPr>
                <w:spacing w:val="-10"/>
              </w:rPr>
              <w:t xml:space="preserve"> </w:t>
            </w:r>
            <w:r w:rsidRPr="00E34E15">
              <w:rPr>
                <w:rFonts w:asciiTheme="minorHAnsi" w:hAnsiTheme="minorHAnsi" w:cstheme="minorHAnsi"/>
                <w:spacing w:val="-10"/>
                <w:sz w:val="22"/>
                <w:szCs w:val="22"/>
              </w:rPr>
              <w:t>5581633412</w:t>
            </w:r>
          </w:p>
        </w:tc>
        <w:tc>
          <w:tcPr>
            <w:tcW w:w="1754" w:type="dxa"/>
            <w:vAlign w:val="center"/>
          </w:tcPr>
          <w:p w14:paraId="7B802821" w14:textId="1F0A4966" w:rsidR="00CA4AF9" w:rsidRDefault="00E34E15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795 056,51 zł</w:t>
            </w:r>
          </w:p>
        </w:tc>
        <w:tc>
          <w:tcPr>
            <w:tcW w:w="1729" w:type="dxa"/>
            <w:vAlign w:val="center"/>
          </w:tcPr>
          <w:p w14:paraId="7E9063B5" w14:textId="4292F7D5" w:rsidR="00CA4AF9" w:rsidRDefault="00E34E15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46" w:type="dxa"/>
            <w:vAlign w:val="center"/>
          </w:tcPr>
          <w:p w14:paraId="044E2259" w14:textId="2408802F" w:rsidR="00CA4AF9" w:rsidRDefault="00E34E15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 lat</w:t>
            </w:r>
          </w:p>
        </w:tc>
      </w:tr>
      <w:tr w:rsidR="00CA4AF9" w:rsidRPr="002E462C" w14:paraId="4F20E408" w14:textId="77777777" w:rsidTr="00A76899">
        <w:trPr>
          <w:trHeight w:val="1417"/>
        </w:trPr>
        <w:tc>
          <w:tcPr>
            <w:tcW w:w="797" w:type="dxa"/>
            <w:vAlign w:val="center"/>
          </w:tcPr>
          <w:p w14:paraId="115116F9" w14:textId="752A48F6" w:rsidR="00CA4AF9" w:rsidRPr="00AE5E03" w:rsidRDefault="00E34E15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3594" w:type="dxa"/>
            <w:vAlign w:val="center"/>
          </w:tcPr>
          <w:p w14:paraId="00F8599C" w14:textId="77777777" w:rsidR="00CA4AF9" w:rsidRDefault="00E34E15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KADA-BIS Sp. z o.o.</w:t>
            </w:r>
          </w:p>
          <w:p w14:paraId="078046E3" w14:textId="77777777" w:rsidR="00E34E15" w:rsidRDefault="00E34E15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Wydmy 1, 85-188 Bydgoszcz</w:t>
            </w:r>
          </w:p>
          <w:p w14:paraId="6EEB0AB2" w14:textId="6A5DAB7C" w:rsidR="00E34E15" w:rsidRDefault="00E34E15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NIP 9532781190</w:t>
            </w:r>
          </w:p>
        </w:tc>
        <w:tc>
          <w:tcPr>
            <w:tcW w:w="1754" w:type="dxa"/>
            <w:vAlign w:val="center"/>
          </w:tcPr>
          <w:p w14:paraId="4A06505D" w14:textId="6AAC5BDC" w:rsidR="00CA4AF9" w:rsidRDefault="00E34E15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1 995 658,52 zł</w:t>
            </w:r>
          </w:p>
        </w:tc>
        <w:tc>
          <w:tcPr>
            <w:tcW w:w="1729" w:type="dxa"/>
            <w:vAlign w:val="center"/>
          </w:tcPr>
          <w:p w14:paraId="6F45E9CE" w14:textId="19D93B5E" w:rsidR="00CA4AF9" w:rsidRDefault="00E34E15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46" w:type="dxa"/>
            <w:vAlign w:val="center"/>
          </w:tcPr>
          <w:p w14:paraId="682784DC" w14:textId="2EECFD1F" w:rsidR="00CA4AF9" w:rsidRDefault="00E34E15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10 lat</w:t>
            </w:r>
          </w:p>
        </w:tc>
      </w:tr>
      <w:tr w:rsidR="00CA4AF9" w:rsidRPr="002E462C" w14:paraId="12C805B7" w14:textId="77777777" w:rsidTr="00A76899">
        <w:trPr>
          <w:trHeight w:val="1417"/>
        </w:trPr>
        <w:tc>
          <w:tcPr>
            <w:tcW w:w="797" w:type="dxa"/>
            <w:vAlign w:val="center"/>
          </w:tcPr>
          <w:p w14:paraId="65C306B0" w14:textId="54B756A4" w:rsidR="00CA4AF9" w:rsidRPr="00AE5E03" w:rsidRDefault="00E34E15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3594" w:type="dxa"/>
            <w:vAlign w:val="center"/>
          </w:tcPr>
          <w:p w14:paraId="6B74F454" w14:textId="77777777" w:rsidR="00CA4AF9" w:rsidRDefault="00E34E15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PROJBUD Drogownictwo Sp. z o.o.</w:t>
            </w:r>
          </w:p>
          <w:p w14:paraId="3A10B501" w14:textId="77777777" w:rsidR="00E34E15" w:rsidRDefault="00E34E15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Nizinna 1, 86-005 Białe Błota</w:t>
            </w:r>
          </w:p>
          <w:p w14:paraId="05E47857" w14:textId="646B5024" w:rsidR="00E34E15" w:rsidRDefault="00E34E15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NIP 9671430117</w:t>
            </w:r>
          </w:p>
        </w:tc>
        <w:tc>
          <w:tcPr>
            <w:tcW w:w="1754" w:type="dxa"/>
            <w:vAlign w:val="center"/>
          </w:tcPr>
          <w:p w14:paraId="28E95263" w14:textId="2DA6FD12" w:rsidR="00CA4AF9" w:rsidRDefault="00E34E15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1 774 641,42 zł</w:t>
            </w:r>
          </w:p>
        </w:tc>
        <w:tc>
          <w:tcPr>
            <w:tcW w:w="1729" w:type="dxa"/>
            <w:vAlign w:val="center"/>
          </w:tcPr>
          <w:p w14:paraId="1A0A5CF6" w14:textId="6DEA5286" w:rsidR="00CA4AF9" w:rsidRDefault="00E34E15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46" w:type="dxa"/>
            <w:vAlign w:val="center"/>
          </w:tcPr>
          <w:p w14:paraId="1A9CF74D" w14:textId="086AC0BB" w:rsidR="00CA4AF9" w:rsidRDefault="00E34E15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Powyżej 10 lat</w:t>
            </w:r>
          </w:p>
        </w:tc>
      </w:tr>
      <w:tr w:rsidR="00CA4AF9" w:rsidRPr="00E34E15" w14:paraId="55728E47" w14:textId="77777777" w:rsidTr="00A76899">
        <w:trPr>
          <w:trHeight w:val="1417"/>
        </w:trPr>
        <w:tc>
          <w:tcPr>
            <w:tcW w:w="797" w:type="dxa"/>
            <w:vAlign w:val="center"/>
          </w:tcPr>
          <w:p w14:paraId="4C4F96D1" w14:textId="02706A34" w:rsidR="00CA4AF9" w:rsidRPr="00AE5E03" w:rsidRDefault="00E34E15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</w:t>
            </w:r>
          </w:p>
        </w:tc>
        <w:tc>
          <w:tcPr>
            <w:tcW w:w="3594" w:type="dxa"/>
            <w:vAlign w:val="center"/>
          </w:tcPr>
          <w:p w14:paraId="35B2F158" w14:textId="77777777" w:rsidR="00CA4AF9" w:rsidRDefault="00E34E15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  <w:lang w:val="en-US"/>
              </w:rPr>
            </w:pPr>
            <w:r w:rsidRPr="00E34E15">
              <w:rPr>
                <w:rFonts w:asciiTheme="minorHAnsi" w:hAnsiTheme="minorHAnsi" w:cstheme="minorHAnsi"/>
                <w:spacing w:val="-8"/>
                <w:sz w:val="22"/>
                <w:szCs w:val="22"/>
                <w:lang w:val="en-US"/>
              </w:rPr>
              <w:t>SZUBARGA BUILDING GROUP Sp. z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pacing w:val="-8"/>
                <w:sz w:val="22"/>
                <w:szCs w:val="22"/>
                <w:lang w:val="en-US"/>
              </w:rPr>
              <w:t>o.o</w:t>
            </w:r>
            <w:proofErr w:type="spellEnd"/>
            <w:r>
              <w:rPr>
                <w:rFonts w:asciiTheme="minorHAnsi" w:hAnsiTheme="minorHAnsi" w:cstheme="minorHAnsi"/>
                <w:spacing w:val="-8"/>
                <w:sz w:val="22"/>
                <w:szCs w:val="22"/>
                <w:lang w:val="en-US"/>
              </w:rPr>
              <w:t>.</w:t>
            </w:r>
          </w:p>
          <w:p w14:paraId="4C9C73D8" w14:textId="77777777" w:rsidR="00E34E15" w:rsidRDefault="00E34E15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</w:t>
            </w:r>
            <w:r w:rsidRPr="00E34E15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l. Wł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.</w:t>
            </w:r>
            <w:r w:rsidRPr="00E34E15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Łokietka 55F/2, 81-736 S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opot</w:t>
            </w:r>
          </w:p>
          <w:p w14:paraId="24599B3B" w14:textId="0DA3239A" w:rsidR="00E34E15" w:rsidRPr="00E34E15" w:rsidRDefault="00E34E15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NIP 5851485158</w:t>
            </w:r>
          </w:p>
        </w:tc>
        <w:tc>
          <w:tcPr>
            <w:tcW w:w="1754" w:type="dxa"/>
            <w:vAlign w:val="center"/>
          </w:tcPr>
          <w:p w14:paraId="1CA4EEF7" w14:textId="46CF8E98" w:rsidR="00CA4AF9" w:rsidRPr="00E34E15" w:rsidRDefault="00E34E15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2 108 174,05 zł</w:t>
            </w:r>
          </w:p>
        </w:tc>
        <w:tc>
          <w:tcPr>
            <w:tcW w:w="1729" w:type="dxa"/>
            <w:vAlign w:val="center"/>
          </w:tcPr>
          <w:p w14:paraId="7E704CF9" w14:textId="4988621B" w:rsidR="00CA4AF9" w:rsidRPr="00E34E15" w:rsidRDefault="00E34E15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46" w:type="dxa"/>
            <w:vAlign w:val="center"/>
          </w:tcPr>
          <w:p w14:paraId="3545E518" w14:textId="3DCE23C9" w:rsidR="00CA4AF9" w:rsidRPr="00E34E15" w:rsidRDefault="00E34E15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11 lat</w:t>
            </w:r>
          </w:p>
        </w:tc>
      </w:tr>
      <w:tr w:rsidR="00E34E15" w:rsidRPr="00E34E15" w14:paraId="4D8B0AAF" w14:textId="77777777" w:rsidTr="00A76899">
        <w:trPr>
          <w:trHeight w:val="1417"/>
        </w:trPr>
        <w:tc>
          <w:tcPr>
            <w:tcW w:w="797" w:type="dxa"/>
            <w:vAlign w:val="center"/>
          </w:tcPr>
          <w:p w14:paraId="7314D12D" w14:textId="6A25B350" w:rsidR="00E34E15" w:rsidRDefault="00E34E15" w:rsidP="002A1FD9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7</w:t>
            </w:r>
          </w:p>
        </w:tc>
        <w:tc>
          <w:tcPr>
            <w:tcW w:w="3594" w:type="dxa"/>
            <w:vAlign w:val="center"/>
          </w:tcPr>
          <w:p w14:paraId="470D3D92" w14:textId="77777777" w:rsidR="00E34E15" w:rsidRDefault="00E34E15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 w:rsidRPr="00E34E15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PRODIB Sp. 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z</w:t>
            </w:r>
            <w:r w:rsidRPr="00E34E15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 o.o</w:t>
            </w: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.</w:t>
            </w:r>
          </w:p>
          <w:p w14:paraId="536A7186" w14:textId="3AE40094" w:rsidR="00E34E15" w:rsidRDefault="00E34E15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ul. Łabiszyńska 6, 86-061 Olimpin</w:t>
            </w:r>
          </w:p>
          <w:p w14:paraId="00A99CCB" w14:textId="7AB3FCD8" w:rsidR="00E34E15" w:rsidRPr="00E34E15" w:rsidRDefault="00E34E15" w:rsidP="002A1FD9">
            <w:pPr>
              <w:pStyle w:val="Akapitzlist"/>
              <w:spacing w:line="360" w:lineRule="auto"/>
              <w:ind w:left="0"/>
              <w:rPr>
                <w:rFonts w:asciiTheme="minorHAnsi" w:hAnsiTheme="minorHAnsi" w:cstheme="minorHAnsi"/>
                <w:spacing w:val="-8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 xml:space="preserve">NIP </w:t>
            </w:r>
            <w:r w:rsidRPr="00E34E15">
              <w:rPr>
                <w:rFonts w:asciiTheme="minorHAnsi" w:hAnsiTheme="minorHAnsi" w:cstheme="minorHAnsi"/>
                <w:spacing w:val="-8"/>
                <w:sz w:val="22"/>
                <w:szCs w:val="22"/>
              </w:rPr>
              <w:t>5542926185</w:t>
            </w:r>
          </w:p>
        </w:tc>
        <w:tc>
          <w:tcPr>
            <w:tcW w:w="1754" w:type="dxa"/>
            <w:vAlign w:val="center"/>
          </w:tcPr>
          <w:p w14:paraId="05F0CB87" w14:textId="7F601E7B" w:rsidR="00E34E15" w:rsidRDefault="00E34E15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1 737 750,79 zł</w:t>
            </w:r>
          </w:p>
        </w:tc>
        <w:tc>
          <w:tcPr>
            <w:tcW w:w="1729" w:type="dxa"/>
            <w:vAlign w:val="center"/>
          </w:tcPr>
          <w:p w14:paraId="01BC9ADE" w14:textId="088A7C7E" w:rsidR="00E34E15" w:rsidRDefault="00E34E15" w:rsidP="002A1FD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 lat</w:t>
            </w:r>
          </w:p>
        </w:tc>
        <w:tc>
          <w:tcPr>
            <w:tcW w:w="1746" w:type="dxa"/>
            <w:vAlign w:val="center"/>
          </w:tcPr>
          <w:p w14:paraId="3B8DE4B0" w14:textId="34AF0398" w:rsidR="00E34E15" w:rsidRDefault="00E34E15" w:rsidP="002A1FD9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19 lat</w:t>
            </w:r>
          </w:p>
        </w:tc>
      </w:tr>
      <w:bookmarkEnd w:id="0"/>
    </w:tbl>
    <w:p w14:paraId="6D0098B8" w14:textId="77777777" w:rsidR="00A76899" w:rsidRPr="00E34E15" w:rsidRDefault="00A76899" w:rsidP="00EC1EE4">
      <w:pPr>
        <w:spacing w:line="360" w:lineRule="auto"/>
        <w:ind w:left="0" w:right="130" w:firstLine="0"/>
        <w:rPr>
          <w:rFonts w:asciiTheme="minorHAnsi" w:hAnsiTheme="minorHAnsi" w:cstheme="minorHAnsi"/>
          <w:spacing w:val="-6"/>
        </w:rPr>
      </w:pPr>
    </w:p>
    <w:p w14:paraId="4AEFAC53" w14:textId="15FF9ADA" w:rsidR="00BC57CF" w:rsidRPr="00EC1EE4" w:rsidRDefault="00A76899" w:rsidP="00EC1EE4">
      <w:pPr>
        <w:spacing w:line="360" w:lineRule="auto"/>
        <w:ind w:right="130"/>
        <w:jc w:val="left"/>
        <w:rPr>
          <w:rFonts w:asciiTheme="minorHAnsi" w:hAnsiTheme="minorHAnsi" w:cstheme="minorHAnsi"/>
          <w:spacing w:val="-14"/>
        </w:rPr>
      </w:pPr>
      <w:r w:rsidRPr="00BD0BD4">
        <w:rPr>
          <w:rFonts w:asciiTheme="minorHAnsi" w:hAnsiTheme="minorHAnsi" w:cstheme="minorHAnsi"/>
          <w:spacing w:val="-14"/>
        </w:rPr>
        <w:t xml:space="preserve">Zamawiający zamierza przeznaczyć na sfinansowanie zamówienia kwotę: </w:t>
      </w:r>
      <w:r w:rsidR="00EC1EE4">
        <w:rPr>
          <w:rFonts w:asciiTheme="minorHAnsi" w:hAnsiTheme="minorHAnsi" w:cstheme="minorHAnsi"/>
          <w:spacing w:val="-14"/>
        </w:rPr>
        <w:t>800 000,00</w:t>
      </w:r>
      <w:r w:rsidRPr="00BD0BD4">
        <w:rPr>
          <w:rFonts w:asciiTheme="minorHAnsi" w:hAnsiTheme="minorHAnsi" w:cstheme="minorHAnsi"/>
          <w:spacing w:val="-14"/>
        </w:rPr>
        <w:t xml:space="preserve"> zł brutto, w tym:</w:t>
      </w:r>
      <w:r w:rsidRPr="000E3E6D">
        <w:rPr>
          <w:rFonts w:asciiTheme="minorHAnsi" w:hAnsiTheme="minorHAnsi" w:cstheme="minorHAnsi"/>
          <w:spacing w:val="-6"/>
        </w:rPr>
        <w:t xml:space="preserve"> </w:t>
      </w:r>
      <w:r>
        <w:rPr>
          <w:rFonts w:asciiTheme="minorHAnsi" w:hAnsiTheme="minorHAnsi" w:cstheme="minorHAnsi"/>
          <w:spacing w:val="-6"/>
        </w:rPr>
        <w:br/>
      </w:r>
      <w:r w:rsidRPr="000E3E6D">
        <w:rPr>
          <w:rFonts w:asciiTheme="minorHAnsi" w:hAnsiTheme="minorHAnsi" w:cstheme="minorHAnsi"/>
          <w:spacing w:val="-6"/>
        </w:rPr>
        <w:t xml:space="preserve">1) </w:t>
      </w:r>
      <w:r w:rsidR="00EC1EE4">
        <w:rPr>
          <w:rFonts w:asciiTheme="minorHAnsi" w:hAnsiTheme="minorHAnsi" w:cstheme="minorHAnsi"/>
          <w:spacing w:val="-6"/>
        </w:rPr>
        <w:t>w roku 2023 – 400 000,00 zł</w:t>
      </w:r>
      <w:r w:rsidRPr="000E3E6D">
        <w:rPr>
          <w:rFonts w:asciiTheme="minorHAnsi" w:hAnsiTheme="minorHAnsi" w:cstheme="minorHAnsi"/>
          <w:spacing w:val="-6"/>
        </w:rPr>
        <w:t xml:space="preserve"> brutto, </w:t>
      </w:r>
    </w:p>
    <w:p w14:paraId="67B2D221" w14:textId="789BB107" w:rsidR="00A76899" w:rsidRPr="00FB0B61" w:rsidRDefault="00A76899" w:rsidP="00015466">
      <w:pPr>
        <w:spacing w:line="360" w:lineRule="auto"/>
        <w:ind w:right="130"/>
        <w:jc w:val="left"/>
        <w:rPr>
          <w:rFonts w:asciiTheme="minorHAnsi" w:hAnsiTheme="minorHAnsi" w:cstheme="minorHAnsi"/>
          <w:spacing w:val="-6"/>
        </w:rPr>
      </w:pPr>
      <w:r w:rsidRPr="000E3E6D">
        <w:rPr>
          <w:rFonts w:asciiTheme="minorHAnsi" w:hAnsiTheme="minorHAnsi" w:cstheme="minorHAnsi"/>
          <w:spacing w:val="-6"/>
        </w:rPr>
        <w:t xml:space="preserve">2) </w:t>
      </w:r>
      <w:r w:rsidR="00EC1EE4">
        <w:rPr>
          <w:rFonts w:asciiTheme="minorHAnsi" w:hAnsiTheme="minorHAnsi" w:cstheme="minorHAnsi"/>
          <w:spacing w:val="-6"/>
        </w:rPr>
        <w:t xml:space="preserve">w roku 2024 - </w:t>
      </w:r>
      <w:r w:rsidR="00BC57CF">
        <w:rPr>
          <w:rFonts w:asciiTheme="minorHAnsi" w:hAnsiTheme="minorHAnsi" w:cstheme="minorHAnsi"/>
          <w:spacing w:val="-6"/>
        </w:rPr>
        <w:t>4</w:t>
      </w:r>
      <w:r w:rsidRPr="000E3E6D">
        <w:rPr>
          <w:rFonts w:asciiTheme="minorHAnsi" w:hAnsiTheme="minorHAnsi" w:cstheme="minorHAnsi"/>
          <w:spacing w:val="-6"/>
        </w:rPr>
        <w:t>00 000,00 zł brutto</w:t>
      </w:r>
      <w:r>
        <w:rPr>
          <w:rFonts w:asciiTheme="minorHAnsi" w:hAnsiTheme="minorHAnsi" w:cstheme="minorHAnsi"/>
          <w:spacing w:val="-6"/>
        </w:rPr>
        <w:t>.</w:t>
      </w:r>
    </w:p>
    <w:p w14:paraId="52341DFE" w14:textId="77777777" w:rsidR="00A76899" w:rsidRDefault="00A76899" w:rsidP="00A76899">
      <w:pPr>
        <w:spacing w:line="360" w:lineRule="auto"/>
        <w:ind w:right="130"/>
        <w:rPr>
          <w:rFonts w:asciiTheme="minorHAnsi" w:hAnsiTheme="minorHAnsi" w:cstheme="minorHAnsi"/>
          <w:spacing w:val="-6"/>
        </w:rPr>
      </w:pPr>
      <w:r>
        <w:rPr>
          <w:rFonts w:asciiTheme="minorHAnsi" w:hAnsiTheme="minorHAnsi" w:cstheme="minorHAnsi"/>
          <w:spacing w:val="-6"/>
        </w:rPr>
        <w:tab/>
      </w:r>
    </w:p>
    <w:p w14:paraId="346F8998" w14:textId="0034CC5F" w:rsidR="000A105F" w:rsidRDefault="000A105F" w:rsidP="00F87815">
      <w:pPr>
        <w:spacing w:line="276" w:lineRule="auto"/>
        <w:ind w:left="0" w:firstLine="0"/>
        <w:rPr>
          <w:rFonts w:asciiTheme="minorHAnsi" w:hAnsiTheme="minorHAnsi" w:cstheme="minorHAnsi"/>
          <w:webHidden/>
        </w:rPr>
      </w:pPr>
    </w:p>
    <w:p w14:paraId="04910E77" w14:textId="0B725169" w:rsidR="00ED3A83" w:rsidRPr="00F73FCD" w:rsidRDefault="00F73FCD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 w:rsidRPr="00F73FCD">
        <w:rPr>
          <w:rFonts w:asciiTheme="minorHAnsi" w:hAnsiTheme="minorHAnsi" w:cstheme="minorHAnsi"/>
          <w:webHidden/>
          <w:sz w:val="20"/>
          <w:szCs w:val="20"/>
        </w:rPr>
        <w:t>WÓJT</w:t>
      </w:r>
    </w:p>
    <w:p w14:paraId="19A75F88" w14:textId="0684DE4F" w:rsidR="00F73FCD" w:rsidRPr="00F73FCD" w:rsidRDefault="00F73FCD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 w:rsidRPr="00F73FCD">
        <w:rPr>
          <w:rFonts w:asciiTheme="minorHAnsi" w:hAnsiTheme="minorHAnsi" w:cstheme="minorHAnsi"/>
          <w:webHidden/>
          <w:sz w:val="20"/>
          <w:szCs w:val="20"/>
        </w:rPr>
        <w:t>Podpis nieczy</w:t>
      </w:r>
      <w:bookmarkStart w:id="1" w:name="_GoBack"/>
      <w:bookmarkEnd w:id="1"/>
      <w:r w:rsidRPr="00F73FCD">
        <w:rPr>
          <w:rFonts w:asciiTheme="minorHAnsi" w:hAnsiTheme="minorHAnsi" w:cstheme="minorHAnsi"/>
          <w:webHidden/>
          <w:sz w:val="20"/>
          <w:szCs w:val="20"/>
        </w:rPr>
        <w:t>telny</w:t>
      </w:r>
    </w:p>
    <w:p w14:paraId="325134E6" w14:textId="61B17ECC" w:rsidR="00F73FCD" w:rsidRPr="00F73FCD" w:rsidRDefault="00F73FCD" w:rsidP="00F73FCD">
      <w:pPr>
        <w:spacing w:line="276" w:lineRule="auto"/>
        <w:ind w:left="5103" w:firstLine="0"/>
        <w:jc w:val="center"/>
        <w:rPr>
          <w:rFonts w:asciiTheme="minorHAnsi" w:hAnsiTheme="minorHAnsi" w:cstheme="minorHAnsi"/>
          <w:webHidden/>
          <w:sz w:val="20"/>
          <w:szCs w:val="20"/>
        </w:rPr>
      </w:pPr>
      <w:r w:rsidRPr="00F73FCD">
        <w:rPr>
          <w:rFonts w:asciiTheme="minorHAnsi" w:hAnsiTheme="minorHAnsi" w:cstheme="minorHAnsi"/>
          <w:webHidden/>
          <w:sz w:val="20"/>
          <w:szCs w:val="20"/>
        </w:rPr>
        <w:t>Dariusz Fundator</w:t>
      </w:r>
    </w:p>
    <w:sectPr w:rsidR="00F73FCD" w:rsidRPr="00F73FCD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B8947F" w14:textId="77777777"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14:paraId="6A9CF92D" w14:textId="77777777"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82D5F" w14:textId="77777777"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EB557C4" wp14:editId="3DF4E67A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14:paraId="046177D2" w14:textId="77777777"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14:paraId="2A3E72C1" w14:textId="77777777"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AD62F" w14:textId="77777777"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14:paraId="7FCA81A6" w14:textId="77777777"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A07CE" w14:textId="77777777"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95BCEF2" wp14:editId="021F0344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7ACD0A03" wp14:editId="27060BC8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B72AF3" w14:textId="77777777"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ACD0A03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14:paraId="6EB72AF3" w14:textId="77777777"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2DFEB76C" wp14:editId="1FCF73D1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749ADAA3" wp14:editId="73C28484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862ABFA" wp14:editId="4C6C3836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BDAE7E2" w14:textId="77777777"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862ABFA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14:paraId="4BDAE7E2" w14:textId="77777777"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82D8A"/>
    <w:multiLevelType w:val="hybridMultilevel"/>
    <w:tmpl w:val="C7603056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47530"/>
    <w:multiLevelType w:val="hybridMultilevel"/>
    <w:tmpl w:val="EEEA1A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6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C041EE"/>
    <w:multiLevelType w:val="hybridMultilevel"/>
    <w:tmpl w:val="5302F6C2"/>
    <w:lvl w:ilvl="0" w:tplc="6936AB9E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1" w:hanging="360"/>
      </w:pPr>
    </w:lvl>
    <w:lvl w:ilvl="2" w:tplc="0415001B" w:tentative="1">
      <w:start w:val="1"/>
      <w:numFmt w:val="lowerRoman"/>
      <w:lvlText w:val="%3."/>
      <w:lvlJc w:val="right"/>
      <w:pPr>
        <w:ind w:left="1841" w:hanging="180"/>
      </w:pPr>
    </w:lvl>
    <w:lvl w:ilvl="3" w:tplc="0415000F" w:tentative="1">
      <w:start w:val="1"/>
      <w:numFmt w:val="decimal"/>
      <w:lvlText w:val="%4."/>
      <w:lvlJc w:val="left"/>
      <w:pPr>
        <w:ind w:left="2561" w:hanging="360"/>
      </w:pPr>
    </w:lvl>
    <w:lvl w:ilvl="4" w:tplc="04150019" w:tentative="1">
      <w:start w:val="1"/>
      <w:numFmt w:val="lowerLetter"/>
      <w:lvlText w:val="%5."/>
      <w:lvlJc w:val="left"/>
      <w:pPr>
        <w:ind w:left="3281" w:hanging="360"/>
      </w:pPr>
    </w:lvl>
    <w:lvl w:ilvl="5" w:tplc="0415001B" w:tentative="1">
      <w:start w:val="1"/>
      <w:numFmt w:val="lowerRoman"/>
      <w:lvlText w:val="%6."/>
      <w:lvlJc w:val="right"/>
      <w:pPr>
        <w:ind w:left="4001" w:hanging="180"/>
      </w:pPr>
    </w:lvl>
    <w:lvl w:ilvl="6" w:tplc="0415000F" w:tentative="1">
      <w:start w:val="1"/>
      <w:numFmt w:val="decimal"/>
      <w:lvlText w:val="%7."/>
      <w:lvlJc w:val="left"/>
      <w:pPr>
        <w:ind w:left="4721" w:hanging="360"/>
      </w:pPr>
    </w:lvl>
    <w:lvl w:ilvl="7" w:tplc="04150019" w:tentative="1">
      <w:start w:val="1"/>
      <w:numFmt w:val="lowerLetter"/>
      <w:lvlText w:val="%8."/>
      <w:lvlJc w:val="left"/>
      <w:pPr>
        <w:ind w:left="5441" w:hanging="360"/>
      </w:pPr>
    </w:lvl>
    <w:lvl w:ilvl="8" w:tplc="0415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0" w15:restartNumberingAfterBreak="0">
    <w:nsid w:val="497967DA"/>
    <w:multiLevelType w:val="hybridMultilevel"/>
    <w:tmpl w:val="3B20C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E3D96"/>
    <w:multiLevelType w:val="hybridMultilevel"/>
    <w:tmpl w:val="A8BE063C"/>
    <w:lvl w:ilvl="0" w:tplc="9CB2DA72">
      <w:start w:val="1"/>
      <w:numFmt w:val="decimal"/>
      <w:lvlText w:val="%1)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num w:numId="1">
    <w:abstractNumId w:val="4"/>
  </w:num>
  <w:num w:numId="2">
    <w:abstractNumId w:val="12"/>
  </w:num>
  <w:num w:numId="3">
    <w:abstractNumId w:val="11"/>
  </w:num>
  <w:num w:numId="4">
    <w:abstractNumId w:val="8"/>
  </w:num>
  <w:num w:numId="5">
    <w:abstractNumId w:val="14"/>
  </w:num>
  <w:num w:numId="6">
    <w:abstractNumId w:val="6"/>
  </w:num>
  <w:num w:numId="7">
    <w:abstractNumId w:val="7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2"/>
  </w:num>
  <w:num w:numId="12">
    <w:abstractNumId w:val="13"/>
  </w:num>
  <w:num w:numId="13">
    <w:abstractNumId w:val="10"/>
  </w:num>
  <w:num w:numId="14">
    <w:abstractNumId w:val="0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15466"/>
    <w:rsid w:val="00050395"/>
    <w:rsid w:val="000A105F"/>
    <w:rsid w:val="000A4590"/>
    <w:rsid w:val="000D3153"/>
    <w:rsid w:val="00112BA0"/>
    <w:rsid w:val="001345CB"/>
    <w:rsid w:val="0019071D"/>
    <w:rsid w:val="0019285C"/>
    <w:rsid w:val="001F6BFA"/>
    <w:rsid w:val="002054BF"/>
    <w:rsid w:val="00251530"/>
    <w:rsid w:val="00256348"/>
    <w:rsid w:val="00257450"/>
    <w:rsid w:val="00271D08"/>
    <w:rsid w:val="00295B3A"/>
    <w:rsid w:val="002C149C"/>
    <w:rsid w:val="002E33E8"/>
    <w:rsid w:val="003106C6"/>
    <w:rsid w:val="00371057"/>
    <w:rsid w:val="003B086F"/>
    <w:rsid w:val="003D6534"/>
    <w:rsid w:val="00401AED"/>
    <w:rsid w:val="00414569"/>
    <w:rsid w:val="004203C3"/>
    <w:rsid w:val="004240BE"/>
    <w:rsid w:val="004B670B"/>
    <w:rsid w:val="004D6C82"/>
    <w:rsid w:val="004F5136"/>
    <w:rsid w:val="00540D4A"/>
    <w:rsid w:val="00550469"/>
    <w:rsid w:val="00551596"/>
    <w:rsid w:val="005D01CB"/>
    <w:rsid w:val="00616C7C"/>
    <w:rsid w:val="006217A5"/>
    <w:rsid w:val="00622956"/>
    <w:rsid w:val="006307F5"/>
    <w:rsid w:val="0065440D"/>
    <w:rsid w:val="006B1823"/>
    <w:rsid w:val="006E7146"/>
    <w:rsid w:val="00716663"/>
    <w:rsid w:val="0074618B"/>
    <w:rsid w:val="00746714"/>
    <w:rsid w:val="007C1ACB"/>
    <w:rsid w:val="007D088B"/>
    <w:rsid w:val="0082577E"/>
    <w:rsid w:val="00864595"/>
    <w:rsid w:val="008A15B2"/>
    <w:rsid w:val="008E01CB"/>
    <w:rsid w:val="00933DCA"/>
    <w:rsid w:val="00984DCF"/>
    <w:rsid w:val="009B725B"/>
    <w:rsid w:val="009F396B"/>
    <w:rsid w:val="009F6102"/>
    <w:rsid w:val="00A25491"/>
    <w:rsid w:val="00A4419B"/>
    <w:rsid w:val="00A74343"/>
    <w:rsid w:val="00A76899"/>
    <w:rsid w:val="00A90953"/>
    <w:rsid w:val="00AA3EE7"/>
    <w:rsid w:val="00B65E7B"/>
    <w:rsid w:val="00B66982"/>
    <w:rsid w:val="00BC57CF"/>
    <w:rsid w:val="00BD0BD4"/>
    <w:rsid w:val="00BE7044"/>
    <w:rsid w:val="00CA4AF9"/>
    <w:rsid w:val="00CC706E"/>
    <w:rsid w:val="00D01EF8"/>
    <w:rsid w:val="00D022E4"/>
    <w:rsid w:val="00D126B0"/>
    <w:rsid w:val="00D170FE"/>
    <w:rsid w:val="00D26A0E"/>
    <w:rsid w:val="00D26F7D"/>
    <w:rsid w:val="00D5680D"/>
    <w:rsid w:val="00DB0374"/>
    <w:rsid w:val="00DC6164"/>
    <w:rsid w:val="00E10039"/>
    <w:rsid w:val="00E34E15"/>
    <w:rsid w:val="00E36616"/>
    <w:rsid w:val="00E71BD9"/>
    <w:rsid w:val="00EB0661"/>
    <w:rsid w:val="00EC1EE4"/>
    <w:rsid w:val="00ED3A83"/>
    <w:rsid w:val="00EF33A9"/>
    <w:rsid w:val="00EF7340"/>
    <w:rsid w:val="00F305A8"/>
    <w:rsid w:val="00F476BE"/>
    <w:rsid w:val="00F73FCD"/>
    <w:rsid w:val="00F87815"/>
    <w:rsid w:val="00F95211"/>
    <w:rsid w:val="00FE1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112963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281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5</cp:revision>
  <cp:lastPrinted>2023-06-27T09:33:00Z</cp:lastPrinted>
  <dcterms:created xsi:type="dcterms:W3CDTF">2023-09-11T08:14:00Z</dcterms:created>
  <dcterms:modified xsi:type="dcterms:W3CDTF">2023-09-11T12:31:00Z</dcterms:modified>
</cp:coreProperties>
</file>