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BEE" w:rsidRPr="003A1B5C" w:rsidRDefault="00983BEE" w:rsidP="00983BEE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37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3A1B5C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                                      </w:t>
      </w:r>
      <w:r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  <w:b/>
        </w:rPr>
        <w:t xml:space="preserve">  </w:t>
      </w:r>
      <w:r w:rsidRPr="003A1B5C">
        <w:rPr>
          <w:rFonts w:asciiTheme="minorHAnsi" w:hAnsiTheme="minorHAnsi" w:cstheme="minorHAnsi"/>
        </w:rPr>
        <w:t xml:space="preserve">Białe Błota, dnia </w:t>
      </w:r>
      <w:r>
        <w:rPr>
          <w:rFonts w:asciiTheme="minorHAnsi" w:hAnsiTheme="minorHAnsi" w:cstheme="minorHAnsi"/>
        </w:rPr>
        <w:t>13.09.2023</w:t>
      </w:r>
      <w:r w:rsidRPr="003A1B5C">
        <w:rPr>
          <w:rFonts w:asciiTheme="minorHAnsi" w:hAnsiTheme="minorHAnsi" w:cstheme="minorHAnsi"/>
        </w:rPr>
        <w:t xml:space="preserve"> r.</w:t>
      </w:r>
    </w:p>
    <w:p w:rsidR="00983BEE" w:rsidRPr="003A1B5C" w:rsidRDefault="00983BEE" w:rsidP="00983BEE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83BEE" w:rsidRPr="00C137A3" w:rsidRDefault="00983BEE" w:rsidP="00983BEE">
      <w:pPr>
        <w:spacing w:line="360" w:lineRule="auto"/>
        <w:rPr>
          <w:rFonts w:asciiTheme="minorHAnsi" w:hAnsiTheme="minorHAnsi" w:cstheme="minorHAnsi"/>
          <w:color w:val="0070C0"/>
          <w:sz w:val="36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  <w:bookmarkStart w:id="0" w:name="_Hlk135296321"/>
      <w:r w:rsidRPr="001929B8">
        <w:rPr>
          <w:rFonts w:asciiTheme="minorHAnsi" w:hAnsiTheme="minorHAnsi" w:cstheme="minorHAnsi"/>
          <w:b/>
          <w:bCs/>
          <w:color w:val="0070C0"/>
          <w:kern w:val="2"/>
          <w:szCs w:val="24"/>
        </w:rPr>
        <w:t>Adaptacja lokalu biurowego zlokalizowanego w Białych Błotach przy ul. Szubińskiej 1 na potrzeby funkcjonowania Urzędu Gminy Białe Błota - w ramach zadania inwestycyjnego pn. Doposażenie i dostosowanie Biura Rady Gminy do obsługi klientów zgodnie z wymogami ustawy o zapewnieniu dostępności osobom ze szczególnymi potrzebami</w:t>
      </w:r>
      <w:bookmarkEnd w:id="0"/>
    </w:p>
    <w:p w:rsidR="00983BEE" w:rsidRDefault="00983BEE" w:rsidP="00983BEE">
      <w:pPr>
        <w:spacing w:line="360" w:lineRule="auto"/>
        <w:jc w:val="left"/>
        <w:rPr>
          <w:rFonts w:asciiTheme="minorHAnsi" w:hAnsiTheme="minorHAnsi" w:cstheme="minorHAnsi"/>
          <w:b/>
        </w:rPr>
      </w:pPr>
    </w:p>
    <w:p w:rsidR="00983BEE" w:rsidRPr="003A1B5C" w:rsidRDefault="00983BEE" w:rsidP="00983BEE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983BEE" w:rsidRDefault="00983BEE" w:rsidP="00983BEE">
      <w:pPr>
        <w:spacing w:line="360" w:lineRule="auto"/>
        <w:rPr>
          <w:rFonts w:asciiTheme="minorHAnsi" w:hAnsiTheme="minorHAnsi" w:cstheme="minorHAnsi"/>
        </w:rPr>
      </w:pPr>
    </w:p>
    <w:p w:rsidR="00983BEE" w:rsidRDefault="00983BEE" w:rsidP="00983BEE">
      <w:pPr>
        <w:pStyle w:val="Akapitzlist"/>
        <w:numPr>
          <w:ilvl w:val="0"/>
          <w:numId w:val="5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86195E">
        <w:rPr>
          <w:rFonts w:asciiTheme="minorHAnsi" w:hAnsiTheme="minorHAnsi" w:cstheme="minorHAnsi"/>
        </w:rPr>
        <w:t>Działając w trybie art. 286 ust. 1 ustawy z dnia 11 września 2019 roku Prawo zamówień publicznych (Dz. U. z 20</w:t>
      </w:r>
      <w:r>
        <w:rPr>
          <w:rFonts w:asciiTheme="minorHAnsi" w:hAnsiTheme="minorHAnsi" w:cstheme="minorHAnsi"/>
        </w:rPr>
        <w:t>23</w:t>
      </w:r>
      <w:r w:rsidRPr="0086195E">
        <w:rPr>
          <w:rFonts w:asciiTheme="minorHAnsi" w:hAnsiTheme="minorHAnsi" w:cstheme="minorHAnsi"/>
        </w:rPr>
        <w:t xml:space="preserve"> r., poz. </w:t>
      </w:r>
      <w:r>
        <w:rPr>
          <w:rFonts w:asciiTheme="minorHAnsi" w:hAnsiTheme="minorHAnsi" w:cstheme="minorHAnsi"/>
        </w:rPr>
        <w:t>1605</w:t>
      </w:r>
      <w:r w:rsidRPr="0086195E">
        <w:rPr>
          <w:rFonts w:asciiTheme="minorHAnsi" w:hAnsiTheme="minorHAnsi" w:cstheme="minorHAnsi"/>
        </w:rPr>
        <w:t xml:space="preserve">), zwanej dalej ustawą </w:t>
      </w:r>
      <w:proofErr w:type="spellStart"/>
      <w:r w:rsidRPr="0086195E">
        <w:rPr>
          <w:rFonts w:asciiTheme="minorHAnsi" w:hAnsiTheme="minorHAnsi" w:cstheme="minorHAnsi"/>
        </w:rPr>
        <w:t>Pzp</w:t>
      </w:r>
      <w:proofErr w:type="spellEnd"/>
      <w:r w:rsidRPr="0086195E">
        <w:rPr>
          <w:rFonts w:asciiTheme="minorHAnsi" w:hAnsiTheme="minorHAnsi" w:cstheme="minorHAnsi"/>
        </w:rPr>
        <w:t>, oraz pkt. 13</w:t>
      </w:r>
      <w:r>
        <w:rPr>
          <w:rFonts w:asciiTheme="minorHAnsi" w:hAnsiTheme="minorHAnsi" w:cstheme="minorHAnsi"/>
        </w:rPr>
        <w:t>.10. SWZ, Zamawiający informuje, iż zmienia zapis SWZ, formularza ofertowego oraz projektu umowy załącznika do SWZ</w:t>
      </w:r>
      <w:r w:rsidRPr="003A1B5C">
        <w:rPr>
          <w:rFonts w:asciiTheme="minorHAnsi" w:hAnsiTheme="minorHAnsi" w:cstheme="minorHAnsi"/>
        </w:rPr>
        <w:t xml:space="preserve"> tj.:</w:t>
      </w:r>
    </w:p>
    <w:p w:rsidR="00983BEE" w:rsidRDefault="00983BEE" w:rsidP="00983BEE">
      <w:pPr>
        <w:spacing w:line="360" w:lineRule="auto"/>
        <w:rPr>
          <w:rFonts w:asciiTheme="minorHAnsi" w:hAnsiTheme="minorHAnsi" w:cstheme="minorHAnsi"/>
          <w:b/>
          <w:u w:val="single"/>
        </w:rPr>
      </w:pPr>
    </w:p>
    <w:p w:rsidR="00983BEE" w:rsidRPr="00F051BB" w:rsidRDefault="00983BEE" w:rsidP="00983BEE">
      <w:pPr>
        <w:pStyle w:val="Akapitzlist"/>
        <w:numPr>
          <w:ilvl w:val="0"/>
          <w:numId w:val="7"/>
        </w:numPr>
        <w:suppressAutoHyphens w:val="0"/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F051BB">
        <w:rPr>
          <w:rFonts w:asciiTheme="minorHAnsi" w:hAnsiTheme="minorHAnsi" w:cstheme="minorHAnsi"/>
          <w:b/>
          <w:u w:val="single"/>
        </w:rPr>
        <w:t>W pkt. 15.1 SWZ</w:t>
      </w:r>
    </w:p>
    <w:p w:rsidR="00983BEE" w:rsidRDefault="00983BEE" w:rsidP="00983BEE">
      <w:pPr>
        <w:pStyle w:val="Teksttreci20"/>
        <w:shd w:val="clear" w:color="auto" w:fill="auto"/>
        <w:tabs>
          <w:tab w:val="left" w:pos="686"/>
        </w:tabs>
        <w:spacing w:before="0" w:after="0" w:line="360" w:lineRule="auto"/>
        <w:ind w:left="284" w:firstLine="0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F051BB">
        <w:rPr>
          <w:rFonts w:asciiTheme="minorHAnsi" w:hAnsiTheme="minorHAnsi" w:cstheme="minorHAnsi"/>
          <w:color w:val="000000" w:themeColor="text1"/>
          <w:sz w:val="24"/>
        </w:rPr>
        <w:t>Zapis</w:t>
      </w:r>
      <w:r>
        <w:rPr>
          <w:rFonts w:asciiTheme="minorHAnsi" w:hAnsiTheme="minorHAnsi" w:cstheme="minorHAnsi"/>
          <w:color w:val="000000" w:themeColor="text1"/>
          <w:sz w:val="24"/>
        </w:rPr>
        <w:t>:</w:t>
      </w:r>
    </w:p>
    <w:p w:rsidR="00983BEE" w:rsidRPr="00F051BB" w:rsidRDefault="00983BEE" w:rsidP="00983BEE">
      <w:pPr>
        <w:pStyle w:val="Teksttreci20"/>
        <w:shd w:val="clear" w:color="auto" w:fill="auto"/>
        <w:tabs>
          <w:tab w:val="left" w:pos="686"/>
        </w:tabs>
        <w:spacing w:before="0" w:after="0" w:line="360" w:lineRule="auto"/>
        <w:ind w:left="284" w:firstLine="0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F051BB">
        <w:rPr>
          <w:rFonts w:asciiTheme="minorHAnsi" w:hAnsiTheme="minorHAnsi" w:cstheme="minorHAnsi"/>
          <w:color w:val="000000" w:themeColor="text1"/>
          <w:sz w:val="24"/>
        </w:rPr>
        <w:t xml:space="preserve">„Cena oferty zostanie podana przez wykonawcę w formularzu ofertowym. Cena oferty zostanie obliczona w oparciu o kosztorys ofertowy, </w:t>
      </w:r>
      <w:r w:rsidRPr="00F051BB">
        <w:rPr>
          <w:rFonts w:asciiTheme="minorHAnsi" w:hAnsiTheme="minorHAnsi" w:cstheme="minorHAnsi"/>
          <w:color w:val="000000" w:themeColor="text1"/>
          <w:sz w:val="24"/>
          <w:szCs w:val="24"/>
        </w:rPr>
        <w:t>którego wzór stanowi Formularz 2.1. Cena oferty jest ceną brutto, czyli zawiera VAT (nie dotyczy wykonawców zagranicznych, którzy nie są płatnikami VAT w Polsce) oraz inne podatki i daniny</w:t>
      </w:r>
      <w:r w:rsidRPr="00F051BB">
        <w:rPr>
          <w:rFonts w:asciiTheme="minorHAnsi" w:hAnsiTheme="minorHAnsi" w:cstheme="minorHAnsi"/>
          <w:color w:val="000000" w:themeColor="text1"/>
          <w:sz w:val="24"/>
        </w:rPr>
        <w:t xml:space="preserve"> publiczne, </w:t>
      </w:r>
      <w:r w:rsidRPr="00F051BB">
        <w:rPr>
          <w:rFonts w:asciiTheme="minorHAnsi" w:hAnsiTheme="minorHAnsi" w:cstheme="minorHAnsi"/>
          <w:b/>
          <w:color w:val="000000" w:themeColor="text1"/>
          <w:sz w:val="24"/>
        </w:rPr>
        <w:t xml:space="preserve">wyrażoną </w:t>
      </w:r>
      <w:r w:rsidRPr="00F051BB">
        <w:rPr>
          <w:rFonts w:asciiTheme="minorHAnsi" w:hAnsiTheme="minorHAnsi" w:cstheme="minorHAnsi"/>
          <w:b/>
          <w:color w:val="000000" w:themeColor="text1"/>
          <w:sz w:val="24"/>
        </w:rPr>
        <w:br/>
        <w:t>w PLN</w:t>
      </w:r>
      <w:r w:rsidRPr="00F051BB">
        <w:rPr>
          <w:rFonts w:asciiTheme="minorHAnsi" w:hAnsiTheme="minorHAnsi" w:cstheme="minorHAnsi"/>
          <w:color w:val="000000" w:themeColor="text1"/>
          <w:sz w:val="24"/>
        </w:rPr>
        <w:t xml:space="preserve"> (nowych złotych polskich) </w:t>
      </w:r>
      <w:r w:rsidRPr="00F051BB">
        <w:rPr>
          <w:rFonts w:asciiTheme="minorHAnsi" w:hAnsiTheme="minorHAnsi" w:cstheme="minorHAnsi"/>
          <w:b/>
          <w:color w:val="000000" w:themeColor="text1"/>
          <w:sz w:val="24"/>
        </w:rPr>
        <w:t>z dokładnością do dwóch miejsc po przecinku</w:t>
      </w:r>
      <w:r w:rsidRPr="00F051BB">
        <w:rPr>
          <w:rFonts w:asciiTheme="minorHAnsi" w:hAnsiTheme="minorHAnsi" w:cstheme="minorHAnsi"/>
          <w:color w:val="000000" w:themeColor="text1"/>
          <w:sz w:val="24"/>
        </w:rPr>
        <w:t>.</w:t>
      </w:r>
    </w:p>
    <w:p w:rsidR="00983BEE" w:rsidRPr="00F051BB" w:rsidRDefault="00983BEE" w:rsidP="00983BEE">
      <w:pPr>
        <w:pStyle w:val="Teksttreci20"/>
        <w:shd w:val="clear" w:color="auto" w:fill="auto"/>
        <w:tabs>
          <w:tab w:val="left" w:pos="1134"/>
        </w:tabs>
        <w:spacing w:after="0" w:line="360" w:lineRule="auto"/>
        <w:ind w:left="284" w:firstLine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051BB">
        <w:rPr>
          <w:rFonts w:asciiTheme="minorHAnsi" w:hAnsiTheme="minorHAnsi" w:cstheme="minorHAnsi"/>
          <w:color w:val="000000" w:themeColor="text1"/>
          <w:sz w:val="24"/>
          <w:szCs w:val="24"/>
        </w:rPr>
        <w:t>Kosztorys ofertowy, o którym mowa powyżej należy wypełnić ściśle według kolejności pozycji wyszczególnionych w tym formularzu. Wykonawca określi ceny jednostkowe netto oraz wartości netto dla wszystkich pozycji wymienionych w kosztorysie ofertowym.</w:t>
      </w:r>
    </w:p>
    <w:p w:rsidR="00983BEE" w:rsidRPr="00F051BB" w:rsidRDefault="00983BEE" w:rsidP="00983BEE">
      <w:pPr>
        <w:pStyle w:val="Teksttreci20"/>
        <w:shd w:val="clear" w:color="auto" w:fill="auto"/>
        <w:tabs>
          <w:tab w:val="left" w:pos="686"/>
        </w:tabs>
        <w:spacing w:after="0" w:line="360" w:lineRule="auto"/>
        <w:ind w:left="284" w:firstLine="0"/>
        <w:jc w:val="both"/>
        <w:rPr>
          <w:rFonts w:asciiTheme="minorHAnsi" w:hAnsiTheme="minorHAnsi" w:cstheme="minorHAnsi"/>
          <w:color w:val="000000" w:themeColor="text1"/>
          <w:spacing w:val="-12"/>
          <w:sz w:val="24"/>
          <w:szCs w:val="24"/>
        </w:rPr>
      </w:pPr>
      <w:r w:rsidRPr="00F051BB">
        <w:rPr>
          <w:rFonts w:asciiTheme="minorHAnsi" w:hAnsiTheme="minorHAnsi" w:cstheme="minorHAnsi"/>
          <w:color w:val="000000" w:themeColor="text1"/>
          <w:spacing w:val="-12"/>
          <w:sz w:val="24"/>
          <w:szCs w:val="24"/>
        </w:rPr>
        <w:t>Wykonawca obliczając cenę oferty musi uwzględnić wszystkie pozycje opisane w kosztorysie ofertowym.”</w:t>
      </w:r>
    </w:p>
    <w:p w:rsidR="00983BEE" w:rsidRDefault="00983BEE" w:rsidP="00983BEE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1929B8">
        <w:rPr>
          <w:rFonts w:asciiTheme="minorHAnsi" w:hAnsiTheme="minorHAnsi" w:cstheme="minorHAnsi"/>
        </w:rPr>
        <w:t>otrzymuje brzmienie:</w:t>
      </w:r>
    </w:p>
    <w:p w:rsidR="00983BEE" w:rsidRPr="008C4575" w:rsidRDefault="00983BEE" w:rsidP="00983BEE">
      <w:pPr>
        <w:pStyle w:val="Teksttreci20"/>
        <w:shd w:val="clear" w:color="auto" w:fill="auto"/>
        <w:tabs>
          <w:tab w:val="left" w:pos="686"/>
        </w:tabs>
        <w:spacing w:before="0" w:after="0" w:line="360" w:lineRule="auto"/>
        <w:ind w:left="284" w:firstLine="0"/>
        <w:jc w:val="both"/>
        <w:rPr>
          <w:rFonts w:asciiTheme="minorHAnsi" w:hAnsiTheme="minorHAnsi" w:cstheme="minorHAnsi"/>
          <w:sz w:val="24"/>
        </w:rPr>
      </w:pPr>
      <w:r w:rsidRPr="008C4575">
        <w:rPr>
          <w:rFonts w:asciiTheme="minorHAnsi" w:hAnsiTheme="minorHAnsi" w:cstheme="minorHAnsi"/>
          <w:sz w:val="24"/>
        </w:rPr>
        <w:t xml:space="preserve">„Cena oferty zostanie podana przez wykonawcę w formularzu ofertowym. </w:t>
      </w:r>
      <w:r w:rsidRPr="00753507">
        <w:rPr>
          <w:rFonts w:asciiTheme="minorHAnsi" w:hAnsiTheme="minorHAnsi" w:cstheme="minorHAnsi"/>
          <w:b/>
          <w:color w:val="FF0000"/>
          <w:sz w:val="24"/>
        </w:rPr>
        <w:t>Cena oferty jest</w:t>
      </w:r>
      <w:r w:rsidRPr="00753507">
        <w:rPr>
          <w:rFonts w:asciiTheme="minorHAnsi" w:hAnsiTheme="minorHAnsi" w:cstheme="minorHAnsi"/>
          <w:color w:val="FF0000"/>
          <w:sz w:val="24"/>
        </w:rPr>
        <w:t xml:space="preserve"> </w:t>
      </w:r>
      <w:r w:rsidRPr="00753507">
        <w:rPr>
          <w:rFonts w:asciiTheme="minorHAnsi" w:hAnsiTheme="minorHAnsi" w:cstheme="minorHAnsi"/>
          <w:b/>
          <w:color w:val="FF0000"/>
          <w:sz w:val="24"/>
        </w:rPr>
        <w:lastRenderedPageBreak/>
        <w:t>ceną ryczałtową obliczoną w oparciu o</w:t>
      </w:r>
      <w:r>
        <w:rPr>
          <w:rFonts w:asciiTheme="minorHAnsi" w:hAnsiTheme="minorHAnsi" w:cstheme="minorHAnsi"/>
          <w:b/>
          <w:color w:val="FF0000"/>
          <w:sz w:val="24"/>
        </w:rPr>
        <w:t xml:space="preserve"> projekt, </w:t>
      </w:r>
      <w:r w:rsidRPr="00753507">
        <w:rPr>
          <w:rFonts w:asciiTheme="minorHAnsi" w:hAnsiTheme="minorHAnsi" w:cstheme="minorHAnsi"/>
          <w:b/>
          <w:color w:val="FF0000"/>
          <w:sz w:val="24"/>
        </w:rPr>
        <w:t xml:space="preserve">OPZ </w:t>
      </w:r>
      <w:r>
        <w:rPr>
          <w:rFonts w:asciiTheme="minorHAnsi" w:hAnsiTheme="minorHAnsi" w:cstheme="minorHAnsi"/>
          <w:b/>
          <w:color w:val="FF0000"/>
          <w:sz w:val="24"/>
        </w:rPr>
        <w:t xml:space="preserve">oraz </w:t>
      </w:r>
      <w:r w:rsidRPr="00753507">
        <w:rPr>
          <w:rFonts w:asciiTheme="minorHAnsi" w:hAnsiTheme="minorHAnsi" w:cstheme="minorHAnsi"/>
          <w:b/>
          <w:color w:val="FF0000"/>
          <w:sz w:val="24"/>
        </w:rPr>
        <w:t>kosztorys ofertowy</w:t>
      </w:r>
      <w:r>
        <w:rPr>
          <w:rFonts w:asciiTheme="minorHAnsi" w:hAnsiTheme="minorHAnsi" w:cstheme="minorHAnsi"/>
          <w:b/>
          <w:color w:val="FF0000"/>
          <w:sz w:val="24"/>
        </w:rPr>
        <w:t>,</w:t>
      </w:r>
      <w:r w:rsidRPr="00753507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którego wzór stanowi Formularz 2.1.</w:t>
      </w:r>
      <w:r w:rsidRPr="008C4575">
        <w:rPr>
          <w:rFonts w:asciiTheme="minorHAnsi" w:hAnsiTheme="minorHAnsi" w:cstheme="minorHAnsi"/>
          <w:sz w:val="24"/>
          <w:szCs w:val="24"/>
        </w:rPr>
        <w:t xml:space="preserve"> Cena oferty jest ceną brutto, czyli zawiera VAT (nie dotyczy wykonawców zagranicznych, którzy nie są płatnikami VAT w Polsce) oraz inne podatki i daniny</w:t>
      </w:r>
      <w:r w:rsidRPr="008C4575">
        <w:rPr>
          <w:rFonts w:asciiTheme="minorHAnsi" w:hAnsiTheme="minorHAnsi" w:cstheme="minorHAnsi"/>
          <w:sz w:val="24"/>
        </w:rPr>
        <w:t xml:space="preserve"> publiczne, </w:t>
      </w:r>
      <w:r w:rsidRPr="008C4575">
        <w:rPr>
          <w:rFonts w:asciiTheme="minorHAnsi" w:hAnsiTheme="minorHAnsi" w:cstheme="minorHAnsi"/>
          <w:b/>
          <w:sz w:val="24"/>
        </w:rPr>
        <w:t>wyrażoną w PLN</w:t>
      </w:r>
      <w:r w:rsidRPr="008C4575">
        <w:rPr>
          <w:rFonts w:asciiTheme="minorHAnsi" w:hAnsiTheme="minorHAnsi" w:cstheme="minorHAnsi"/>
          <w:sz w:val="24"/>
        </w:rPr>
        <w:t xml:space="preserve"> (nowych złotych polskich) </w:t>
      </w:r>
      <w:r w:rsidRPr="008C4575">
        <w:rPr>
          <w:rFonts w:asciiTheme="minorHAnsi" w:hAnsiTheme="minorHAnsi" w:cstheme="minorHAnsi"/>
          <w:b/>
          <w:sz w:val="24"/>
        </w:rPr>
        <w:t>z dokładnością do dwóch miejsc po przecinku</w:t>
      </w:r>
      <w:r w:rsidRPr="008C4575">
        <w:rPr>
          <w:rFonts w:asciiTheme="minorHAnsi" w:hAnsiTheme="minorHAnsi" w:cstheme="minorHAnsi"/>
          <w:sz w:val="24"/>
        </w:rPr>
        <w:t>.</w:t>
      </w:r>
    </w:p>
    <w:p w:rsidR="00983BEE" w:rsidRPr="008C4575" w:rsidRDefault="00983BEE" w:rsidP="00983BEE">
      <w:pPr>
        <w:pStyle w:val="Teksttreci20"/>
        <w:shd w:val="clear" w:color="auto" w:fill="auto"/>
        <w:tabs>
          <w:tab w:val="left" w:pos="686"/>
        </w:tabs>
        <w:spacing w:before="0" w:after="0" w:line="360" w:lineRule="auto"/>
        <w:ind w:left="284" w:firstLine="0"/>
        <w:jc w:val="both"/>
        <w:rPr>
          <w:rFonts w:asciiTheme="minorHAnsi" w:hAnsiTheme="minorHAnsi" w:cstheme="minorHAnsi"/>
          <w:sz w:val="24"/>
        </w:rPr>
      </w:pPr>
      <w:r w:rsidRPr="008C4575">
        <w:rPr>
          <w:rFonts w:asciiTheme="minorHAnsi" w:hAnsiTheme="minorHAnsi" w:cstheme="minorHAnsi"/>
          <w:sz w:val="24"/>
          <w:szCs w:val="24"/>
        </w:rPr>
        <w:t>Kosztorys ofertowy, o którym mowa powyżej należy wypełnić ściśle według kolejności pozycji wyszczególnionych w tym formularzu. Wykonawca określi ceny jednostkowe netto oraz wartości netto dla wszystkich pozycji wymienionych w kosztorysie ofertowym.</w:t>
      </w:r>
    </w:p>
    <w:p w:rsidR="00983BEE" w:rsidRPr="008C4575" w:rsidRDefault="00983BEE" w:rsidP="00983BEE">
      <w:pPr>
        <w:pStyle w:val="Teksttreci20"/>
        <w:shd w:val="clear" w:color="auto" w:fill="auto"/>
        <w:tabs>
          <w:tab w:val="left" w:pos="686"/>
        </w:tabs>
        <w:spacing w:before="0" w:after="0" w:line="360" w:lineRule="auto"/>
        <w:ind w:left="284" w:firstLine="0"/>
        <w:jc w:val="both"/>
        <w:rPr>
          <w:rFonts w:asciiTheme="minorHAnsi" w:hAnsiTheme="minorHAnsi" w:cstheme="minorHAnsi"/>
          <w:spacing w:val="-12"/>
          <w:sz w:val="24"/>
          <w:szCs w:val="24"/>
        </w:rPr>
      </w:pPr>
      <w:r w:rsidRPr="008C4575">
        <w:rPr>
          <w:rFonts w:asciiTheme="minorHAnsi" w:hAnsiTheme="minorHAnsi" w:cstheme="minorHAnsi"/>
          <w:spacing w:val="-12"/>
          <w:sz w:val="24"/>
          <w:szCs w:val="24"/>
        </w:rPr>
        <w:t>Wykonawca obliczając cenę oferty musi uwzględnić wszystkie pozycje opisane w kosztorysie ofertowym.”</w:t>
      </w:r>
    </w:p>
    <w:p w:rsidR="00983BEE" w:rsidRPr="00F051BB" w:rsidRDefault="00983BEE" w:rsidP="00983BEE">
      <w:pPr>
        <w:pStyle w:val="Teksttreci20"/>
        <w:shd w:val="clear" w:color="auto" w:fill="auto"/>
        <w:tabs>
          <w:tab w:val="left" w:pos="686"/>
        </w:tabs>
        <w:spacing w:before="0" w:after="0" w:line="360" w:lineRule="auto"/>
        <w:ind w:left="284" w:firstLine="0"/>
        <w:jc w:val="both"/>
        <w:rPr>
          <w:rFonts w:asciiTheme="minorHAnsi" w:hAnsiTheme="minorHAnsi" w:cstheme="minorHAnsi"/>
          <w:color w:val="0070C0"/>
          <w:sz w:val="24"/>
          <w:szCs w:val="20"/>
        </w:rPr>
      </w:pPr>
    </w:p>
    <w:p w:rsidR="00983BEE" w:rsidRPr="00F051BB" w:rsidRDefault="00983BEE" w:rsidP="00983BEE">
      <w:pPr>
        <w:pStyle w:val="Akapitzlist"/>
        <w:numPr>
          <w:ilvl w:val="0"/>
          <w:numId w:val="7"/>
        </w:numPr>
        <w:suppressAutoHyphens w:val="0"/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F051BB">
        <w:rPr>
          <w:rFonts w:asciiTheme="minorHAnsi" w:hAnsiTheme="minorHAnsi" w:cstheme="minorHAnsi"/>
          <w:b/>
          <w:u w:val="single"/>
        </w:rPr>
        <w:t xml:space="preserve">W pkt. 3 formularza ofertowego </w:t>
      </w:r>
    </w:p>
    <w:p w:rsidR="00983BEE" w:rsidRDefault="00983BEE" w:rsidP="00983BEE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Zapis:</w:t>
      </w:r>
    </w:p>
    <w:p w:rsidR="00983BEE" w:rsidRPr="00802331" w:rsidRDefault="00983BEE" w:rsidP="00983BEE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„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:rsidR="00983BEE" w:rsidRPr="00802331" w:rsidRDefault="00983BEE" w:rsidP="00983BEE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:rsidR="00983BEE" w:rsidRPr="00802331" w:rsidRDefault="00983BEE" w:rsidP="00983BEE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:rsidR="00983BEE" w:rsidRPr="00802331" w:rsidRDefault="00983BEE" w:rsidP="00983BEE">
      <w:pPr>
        <w:tabs>
          <w:tab w:val="left" w:pos="284"/>
        </w:tabs>
        <w:suppressAutoHyphens/>
        <w:spacing w:line="360" w:lineRule="exact"/>
        <w:ind w:left="283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zgodnie z załączonym do oferty Kosztorysem ofertowym.</w:t>
      </w:r>
      <w:r>
        <w:rPr>
          <w:rFonts w:asciiTheme="minorHAnsi" w:hAnsiTheme="minorHAnsi" w:cstheme="minorHAnsi"/>
        </w:rPr>
        <w:t>”</w:t>
      </w:r>
    </w:p>
    <w:p w:rsidR="00983BEE" w:rsidRDefault="00983BEE" w:rsidP="00983BEE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:rsidR="00983BEE" w:rsidRDefault="00983BEE" w:rsidP="00983BEE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otrzymuje brzmienie:</w:t>
      </w:r>
    </w:p>
    <w:p w:rsidR="00983BEE" w:rsidRPr="00802331" w:rsidRDefault="00983BEE" w:rsidP="00983BEE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C4575">
        <w:rPr>
          <w:rFonts w:asciiTheme="minorHAnsi" w:hAnsiTheme="minorHAnsi" w:cstheme="minorHAnsi"/>
          <w:b/>
          <w:sz w:val="24"/>
          <w:szCs w:val="24"/>
        </w:rPr>
        <w:t xml:space="preserve">„OFERUJEMY </w:t>
      </w:r>
      <w:r w:rsidRPr="008C4575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C4575">
        <w:rPr>
          <w:rFonts w:asciiTheme="minorHAnsi" w:hAnsiTheme="minorHAnsi" w:cstheme="minorHAnsi"/>
          <w:b/>
          <w:sz w:val="24"/>
          <w:szCs w:val="24"/>
        </w:rPr>
        <w:t xml:space="preserve"> za cenę </w:t>
      </w:r>
      <w:r w:rsidRPr="00A6679D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ryczałtową </w:t>
      </w:r>
      <w:r w:rsidRPr="008C4575">
        <w:rPr>
          <w:rFonts w:asciiTheme="minorHAnsi" w:hAnsiTheme="minorHAnsi" w:cstheme="minorHAnsi"/>
          <w:b/>
          <w:sz w:val="24"/>
          <w:szCs w:val="24"/>
        </w:rPr>
        <w:t>brutto:</w:t>
      </w:r>
    </w:p>
    <w:p w:rsidR="00983BEE" w:rsidRPr="008C4575" w:rsidRDefault="00983BEE" w:rsidP="00983BEE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C4575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:rsidR="00983BEE" w:rsidRPr="008C4575" w:rsidRDefault="00983BEE" w:rsidP="00983BEE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C4575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:rsidR="00983BEE" w:rsidRPr="00D3429D" w:rsidRDefault="00983BEE" w:rsidP="00983BEE">
      <w:pPr>
        <w:tabs>
          <w:tab w:val="left" w:pos="284"/>
        </w:tabs>
        <w:suppressAutoHyphens/>
        <w:spacing w:line="360" w:lineRule="exact"/>
        <w:ind w:left="283"/>
        <w:rPr>
          <w:rFonts w:asciiTheme="minorHAnsi" w:hAnsiTheme="minorHAnsi" w:cstheme="minorHAnsi"/>
          <w:color w:val="FF0000"/>
          <w:lang w:eastAsia="ar-SA"/>
        </w:rPr>
      </w:pPr>
      <w:r w:rsidRPr="00D3429D">
        <w:rPr>
          <w:rFonts w:asciiTheme="minorHAnsi" w:hAnsiTheme="minorHAnsi" w:cstheme="minorHAnsi"/>
          <w:color w:val="FF0000"/>
          <w:lang w:eastAsia="ar-SA"/>
        </w:rPr>
        <w:t>w oparciu o zakres wskazany w kosztorysie ofertowym</w:t>
      </w:r>
      <w:r>
        <w:rPr>
          <w:rFonts w:asciiTheme="minorHAnsi" w:hAnsiTheme="minorHAnsi" w:cstheme="minorHAnsi"/>
          <w:color w:val="FF0000"/>
          <w:lang w:eastAsia="ar-SA"/>
        </w:rPr>
        <w:t>, projekcie</w:t>
      </w:r>
      <w:r w:rsidRPr="00D3429D">
        <w:rPr>
          <w:rFonts w:asciiTheme="minorHAnsi" w:hAnsiTheme="minorHAnsi" w:cstheme="minorHAnsi"/>
          <w:color w:val="FF0000"/>
          <w:lang w:eastAsia="ar-SA"/>
        </w:rPr>
        <w:t xml:space="preserve"> oraz OPZ.</w:t>
      </w:r>
      <w:r>
        <w:rPr>
          <w:rFonts w:asciiTheme="minorHAnsi" w:hAnsiTheme="minorHAnsi" w:cstheme="minorHAnsi"/>
          <w:color w:val="FF0000"/>
        </w:rPr>
        <w:t>”</w:t>
      </w:r>
    </w:p>
    <w:p w:rsidR="00983BEE" w:rsidRDefault="00983BEE" w:rsidP="00983BEE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:rsidR="00983BEE" w:rsidRPr="00510CCE" w:rsidRDefault="00983BEE" w:rsidP="00983BEE">
      <w:pPr>
        <w:pStyle w:val="Akapitzlist"/>
        <w:numPr>
          <w:ilvl w:val="0"/>
          <w:numId w:val="7"/>
        </w:numPr>
        <w:suppressAutoHyphens w:val="0"/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W projekcie umowy – załącznik do </w:t>
      </w:r>
      <w:r w:rsidRPr="00510CCE">
        <w:rPr>
          <w:rFonts w:asciiTheme="minorHAnsi" w:hAnsiTheme="minorHAnsi" w:cstheme="minorHAnsi"/>
          <w:b/>
          <w:u w:val="single"/>
        </w:rPr>
        <w:t>SWZ</w:t>
      </w:r>
    </w:p>
    <w:p w:rsidR="00983BEE" w:rsidRDefault="008C4575" w:rsidP="00983BEE">
      <w:pPr>
        <w:pStyle w:val="Teksttreci0"/>
        <w:shd w:val="clear" w:color="auto" w:fill="auto"/>
        <w:tabs>
          <w:tab w:val="left" w:pos="341"/>
        </w:tabs>
        <w:spacing w:after="0" w:line="360" w:lineRule="auto"/>
        <w:ind w:left="284"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sz w:val="24"/>
          <w:szCs w:val="24"/>
        </w:rPr>
        <w:t>Zapisy o</w:t>
      </w:r>
      <w:r w:rsidR="00983BEE">
        <w:rPr>
          <w:rFonts w:asciiTheme="minorHAnsi" w:hAnsiTheme="minorHAnsi" w:cstheme="minorHAnsi"/>
          <w:sz w:val="24"/>
          <w:szCs w:val="24"/>
        </w:rPr>
        <w:t>trzymuj</w:t>
      </w:r>
      <w:r>
        <w:rPr>
          <w:rFonts w:asciiTheme="minorHAnsi" w:hAnsiTheme="minorHAnsi" w:cstheme="minorHAnsi"/>
          <w:sz w:val="24"/>
          <w:szCs w:val="24"/>
        </w:rPr>
        <w:t>ą</w:t>
      </w:r>
      <w:r w:rsidR="00983BEE">
        <w:rPr>
          <w:rFonts w:asciiTheme="minorHAnsi" w:hAnsiTheme="minorHAnsi" w:cstheme="minorHAnsi"/>
          <w:sz w:val="24"/>
          <w:szCs w:val="24"/>
        </w:rPr>
        <w:t xml:space="preserve"> brzmienie zgodnie z ujednoliconym </w:t>
      </w:r>
      <w:r>
        <w:rPr>
          <w:rFonts w:asciiTheme="minorHAnsi" w:hAnsiTheme="minorHAnsi" w:cstheme="minorHAnsi"/>
          <w:sz w:val="24"/>
          <w:szCs w:val="24"/>
        </w:rPr>
        <w:t>projektem</w:t>
      </w:r>
      <w:r w:rsidR="00983BEE">
        <w:rPr>
          <w:rFonts w:asciiTheme="minorHAnsi" w:hAnsiTheme="minorHAnsi" w:cstheme="minorHAnsi"/>
          <w:sz w:val="24"/>
          <w:szCs w:val="24"/>
        </w:rPr>
        <w:t xml:space="preserve"> umowy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983BEE" w:rsidRPr="008101E5" w:rsidRDefault="00983BEE" w:rsidP="00983BEE">
      <w:pPr>
        <w:pStyle w:val="Teksttreci0"/>
        <w:shd w:val="clear" w:color="auto" w:fill="auto"/>
        <w:tabs>
          <w:tab w:val="left" w:pos="341"/>
        </w:tabs>
        <w:spacing w:after="0" w:line="360" w:lineRule="auto"/>
        <w:ind w:left="380"/>
        <w:jc w:val="both"/>
        <w:rPr>
          <w:rFonts w:ascii="Calibri" w:hAnsi="Calibri" w:cs="Calibri"/>
          <w:color w:val="0070C0"/>
          <w:sz w:val="24"/>
          <w:szCs w:val="24"/>
        </w:rPr>
      </w:pPr>
    </w:p>
    <w:p w:rsidR="00983BEE" w:rsidRPr="003D4976" w:rsidRDefault="00983BEE" w:rsidP="00983BEE">
      <w:pPr>
        <w:pStyle w:val="Akapitzlist"/>
        <w:numPr>
          <w:ilvl w:val="0"/>
          <w:numId w:val="5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3D4976">
        <w:rPr>
          <w:rFonts w:asciiTheme="minorHAnsi" w:hAnsiTheme="minorHAnsi" w:cstheme="minorHAnsi"/>
        </w:rPr>
        <w:t xml:space="preserve">Jednocześnie, Zamawiający zamieszcza na stronie internetowej, w miejscu zamieszczenia ww. ogłoszenia o zamówieniu, dokumenty obejmujące: </w:t>
      </w:r>
    </w:p>
    <w:p w:rsidR="00983BEE" w:rsidRDefault="00983BEE" w:rsidP="00983BEE">
      <w:pPr>
        <w:pStyle w:val="Akapitzlist"/>
        <w:numPr>
          <w:ilvl w:val="0"/>
          <w:numId w:val="6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Ujednolicony SWZ,</w:t>
      </w:r>
    </w:p>
    <w:p w:rsidR="00983BEE" w:rsidRDefault="00983BEE" w:rsidP="00983BEE">
      <w:pPr>
        <w:pStyle w:val="Akapitzlist"/>
        <w:numPr>
          <w:ilvl w:val="0"/>
          <w:numId w:val="6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Ujednolicony formularz ofertowy wraz z załącznikami,</w:t>
      </w:r>
    </w:p>
    <w:p w:rsidR="00983BEE" w:rsidRPr="003D4976" w:rsidRDefault="00983BEE" w:rsidP="00983BEE">
      <w:pPr>
        <w:pStyle w:val="Akapitzlist"/>
        <w:numPr>
          <w:ilvl w:val="0"/>
          <w:numId w:val="6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Ujednolicony projekt umowy – doposażenie i dostosowanie Biura Rady Gminy.</w:t>
      </w:r>
    </w:p>
    <w:p w:rsidR="00983BEE" w:rsidRPr="00983BEE" w:rsidRDefault="00983BEE" w:rsidP="00983BEE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 xml:space="preserve">Powyższe </w:t>
      </w:r>
      <w:r>
        <w:rPr>
          <w:rFonts w:asciiTheme="minorHAnsi" w:hAnsiTheme="minorHAnsi" w:cstheme="minorHAnsi"/>
        </w:rPr>
        <w:t>zmiany</w:t>
      </w:r>
      <w:r w:rsidRPr="00FD4FE2">
        <w:rPr>
          <w:rFonts w:asciiTheme="minorHAnsi" w:hAnsiTheme="minorHAnsi" w:cstheme="minorHAnsi"/>
        </w:rPr>
        <w:t xml:space="preserve"> nie wymagają dodatkowego czasu na wprowadzenie zmian w ofertach.</w:t>
      </w:r>
    </w:p>
    <w:p w:rsidR="00983BEE" w:rsidRPr="00983BEE" w:rsidRDefault="00983BEE" w:rsidP="00983BEE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2E74B5"/>
        </w:rPr>
      </w:pPr>
      <w:r w:rsidRPr="00983BEE">
        <w:rPr>
          <w:rFonts w:asciiTheme="minorHAnsi" w:hAnsiTheme="minorHAnsi" w:cstheme="minorHAnsi"/>
        </w:rPr>
        <w:t xml:space="preserve">Zmiany treści SWZ </w:t>
      </w:r>
      <w:r w:rsidRPr="00983BEE">
        <w:rPr>
          <w:rFonts w:asciiTheme="minorHAnsi" w:eastAsia="Calibri" w:hAnsiTheme="minorHAnsi" w:cstheme="minorHAnsi"/>
        </w:rPr>
        <w:t xml:space="preserve">stają się obowiązujące dla wszystkich Wykonawców ubiegających się </w:t>
      </w:r>
      <w:r w:rsidRPr="00983BEE">
        <w:rPr>
          <w:rFonts w:asciiTheme="minorHAnsi" w:eastAsia="Calibri" w:hAnsiTheme="minorHAnsi" w:cstheme="minorHAnsi"/>
        </w:rPr>
        <w:br/>
        <w:t xml:space="preserve">o udzielenie przedmiotowego zamówienia z dniem ich zamieszczenia na </w:t>
      </w:r>
      <w:r w:rsidRPr="00983BEE">
        <w:rPr>
          <w:rFonts w:asciiTheme="minorHAnsi" w:hAnsiTheme="minorHAnsi" w:cstheme="minorHAnsi"/>
          <w:spacing w:val="-10"/>
        </w:rPr>
        <w:t>dedykowanej platformie zakupowej oraz stronie internetowej Zamawiającego w miejscu udostępnienia SWZ.</w:t>
      </w:r>
      <w:r w:rsidRPr="00983BEE">
        <w:rPr>
          <w:rFonts w:asciiTheme="minorHAnsi" w:hAnsiTheme="minorHAnsi" w:cstheme="minorHAnsi"/>
        </w:rPr>
        <w:t xml:space="preserve"> </w:t>
      </w:r>
    </w:p>
    <w:p w:rsidR="00983BEE" w:rsidRDefault="00983BEE" w:rsidP="00983BEE">
      <w:pPr>
        <w:spacing w:line="360" w:lineRule="auto"/>
        <w:rPr>
          <w:webHidden/>
        </w:rPr>
      </w:pPr>
    </w:p>
    <w:p w:rsidR="00983BEE" w:rsidRPr="00FF2DED" w:rsidRDefault="00983BEE" w:rsidP="00983BEE">
      <w:pPr>
        <w:rPr>
          <w:webHidden/>
        </w:rPr>
      </w:pPr>
    </w:p>
    <w:p w:rsidR="00983BEE" w:rsidRPr="00A05F5E" w:rsidRDefault="00983BEE" w:rsidP="00983BEE">
      <w:pPr>
        <w:tabs>
          <w:tab w:val="left" w:pos="6675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webHidden/>
          <w:sz w:val="22"/>
        </w:rPr>
        <w:tab/>
      </w:r>
      <w:bookmarkStart w:id="1" w:name="_GoBack"/>
      <w:bookmarkEnd w:id="1"/>
    </w:p>
    <w:p w:rsidR="00983BEE" w:rsidRPr="00F91BD7" w:rsidRDefault="00F91BD7" w:rsidP="00F91BD7">
      <w:pPr>
        <w:tabs>
          <w:tab w:val="left" w:pos="6675"/>
        </w:tabs>
        <w:rPr>
          <w:rFonts w:asciiTheme="minorHAnsi" w:hAnsiTheme="minorHAnsi" w:cstheme="minorHAnsi"/>
          <w:webHidden/>
        </w:rPr>
      </w:pPr>
      <w:r>
        <w:rPr>
          <w:rFonts w:asciiTheme="minorHAnsi" w:hAnsiTheme="minorHAnsi" w:cstheme="minorHAnsi"/>
          <w:webHidden/>
          <w:sz w:val="20"/>
        </w:rPr>
        <w:tab/>
      </w:r>
      <w:r>
        <w:rPr>
          <w:rFonts w:asciiTheme="minorHAnsi" w:hAnsiTheme="minorHAnsi" w:cstheme="minorHAnsi"/>
          <w:webHidden/>
          <w:sz w:val="20"/>
        </w:rPr>
        <w:tab/>
      </w:r>
      <w:r w:rsidRPr="00F91BD7">
        <w:rPr>
          <w:rFonts w:asciiTheme="minorHAnsi" w:hAnsiTheme="minorHAnsi" w:cstheme="minorHAnsi"/>
          <w:webHidden/>
        </w:rPr>
        <w:t>WÓJT</w:t>
      </w:r>
    </w:p>
    <w:p w:rsidR="00F91BD7" w:rsidRPr="00F91BD7" w:rsidRDefault="00F91BD7" w:rsidP="00F91BD7">
      <w:pPr>
        <w:tabs>
          <w:tab w:val="left" w:pos="6237"/>
        </w:tabs>
        <w:rPr>
          <w:rFonts w:asciiTheme="minorHAnsi" w:hAnsiTheme="minorHAnsi" w:cstheme="minorHAnsi"/>
          <w:webHidden/>
        </w:rPr>
      </w:pPr>
      <w:r w:rsidRPr="00F91BD7">
        <w:rPr>
          <w:rFonts w:asciiTheme="minorHAnsi" w:hAnsiTheme="minorHAnsi" w:cstheme="minorHAnsi"/>
          <w:webHidden/>
        </w:rPr>
        <w:tab/>
      </w:r>
      <w:r w:rsidRPr="00F91BD7">
        <w:rPr>
          <w:rFonts w:asciiTheme="minorHAnsi" w:hAnsiTheme="minorHAnsi" w:cstheme="minorHAnsi"/>
          <w:webHidden/>
        </w:rPr>
        <w:tab/>
        <w:t>Dariusz Fundator</w:t>
      </w:r>
    </w:p>
    <w:p w:rsidR="00A74343" w:rsidRPr="00983BEE" w:rsidRDefault="00A74343" w:rsidP="00983BEE"/>
    <w:sectPr w:rsidR="00A74343" w:rsidRPr="00983BEE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63E0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A09F9"/>
    <w:multiLevelType w:val="hybridMultilevel"/>
    <w:tmpl w:val="AFB8C07E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A99051F"/>
    <w:multiLevelType w:val="hybridMultilevel"/>
    <w:tmpl w:val="27D43CC6"/>
    <w:lvl w:ilvl="0" w:tplc="F58A4492">
      <w:start w:val="3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228BA"/>
    <w:multiLevelType w:val="hybridMultilevel"/>
    <w:tmpl w:val="C0FAC380"/>
    <w:lvl w:ilvl="0" w:tplc="62FCDB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969A1"/>
    <w:rsid w:val="000A4590"/>
    <w:rsid w:val="000A4E21"/>
    <w:rsid w:val="00121D8F"/>
    <w:rsid w:val="001345CB"/>
    <w:rsid w:val="00152CF8"/>
    <w:rsid w:val="001B2AAF"/>
    <w:rsid w:val="00251530"/>
    <w:rsid w:val="00256348"/>
    <w:rsid w:val="00257450"/>
    <w:rsid w:val="002605D5"/>
    <w:rsid w:val="002F6E4F"/>
    <w:rsid w:val="003106C6"/>
    <w:rsid w:val="00336B76"/>
    <w:rsid w:val="00363093"/>
    <w:rsid w:val="003D6534"/>
    <w:rsid w:val="004115BF"/>
    <w:rsid w:val="004A616E"/>
    <w:rsid w:val="004D6D83"/>
    <w:rsid w:val="00543EA7"/>
    <w:rsid w:val="00550469"/>
    <w:rsid w:val="00616C7C"/>
    <w:rsid w:val="006217A5"/>
    <w:rsid w:val="00622956"/>
    <w:rsid w:val="006604AB"/>
    <w:rsid w:val="006B1823"/>
    <w:rsid w:val="006E7146"/>
    <w:rsid w:val="00716663"/>
    <w:rsid w:val="007C1ACB"/>
    <w:rsid w:val="00863DE7"/>
    <w:rsid w:val="00864595"/>
    <w:rsid w:val="00872553"/>
    <w:rsid w:val="008C4575"/>
    <w:rsid w:val="00983BEE"/>
    <w:rsid w:val="009F396B"/>
    <w:rsid w:val="009F6102"/>
    <w:rsid w:val="00A47197"/>
    <w:rsid w:val="00A74343"/>
    <w:rsid w:val="00AD621E"/>
    <w:rsid w:val="00B65E7B"/>
    <w:rsid w:val="00BC291B"/>
    <w:rsid w:val="00BF3258"/>
    <w:rsid w:val="00CC706E"/>
    <w:rsid w:val="00D26A0E"/>
    <w:rsid w:val="00D26F7D"/>
    <w:rsid w:val="00D63E0C"/>
    <w:rsid w:val="00DB0374"/>
    <w:rsid w:val="00E10039"/>
    <w:rsid w:val="00EF33A9"/>
    <w:rsid w:val="00F02BFB"/>
    <w:rsid w:val="00F64998"/>
    <w:rsid w:val="00F91BD7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BF46C5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605D5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D63E0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D63E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D63E0C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D63E0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ae06bbdb1">
    <w:name w:val="csae06bbdb1"/>
    <w:basedOn w:val="Domylnaczcionkaakapitu"/>
    <w:rsid w:val="00D63E0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95e872d0">
    <w:name w:val="cs95e872d0"/>
    <w:basedOn w:val="Normalny"/>
    <w:rsid w:val="00D63E0C"/>
    <w:pPr>
      <w:spacing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E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E0C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05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sd98c70ae">
    <w:name w:val="csd98c70ae"/>
    <w:basedOn w:val="Normalny"/>
    <w:rsid w:val="002605D5"/>
    <w:pPr>
      <w:spacing w:line="240" w:lineRule="auto"/>
      <w:ind w:left="720" w:firstLine="72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2605D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f25f2831">
    <w:name w:val="csef25f283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893a72b81">
    <w:name w:val="cs893a72b8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  <w:shd w:val="clear" w:color="auto" w:fill="auto"/>
    </w:rPr>
  </w:style>
  <w:style w:type="character" w:customStyle="1" w:styleId="cs9f7989611">
    <w:name w:val="cs9f798961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d48fb1981">
    <w:name w:val="csd48fb198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  <w:shd w:val="clear" w:color="auto" w:fill="auto"/>
    </w:rPr>
  </w:style>
  <w:style w:type="character" w:customStyle="1" w:styleId="csae06bbdb">
    <w:name w:val="csae06bbdb"/>
    <w:basedOn w:val="Domylnaczcionkaakapitu"/>
    <w:rsid w:val="001B2AAF"/>
  </w:style>
  <w:style w:type="character" w:customStyle="1" w:styleId="Teksttreci2">
    <w:name w:val="Tekst treści (2)_"/>
    <w:link w:val="Teksttreci20"/>
    <w:rsid w:val="00983BEE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3BEE"/>
    <w:pPr>
      <w:widowControl w:val="0"/>
      <w:shd w:val="clear" w:color="auto" w:fill="FFFFFF"/>
      <w:spacing w:before="240" w:after="240" w:line="240" w:lineRule="exact"/>
      <w:ind w:left="0" w:hanging="84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983BEE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3BEE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Zwykytekst1">
    <w:name w:val="Zwykły tekst1"/>
    <w:basedOn w:val="Normalny"/>
    <w:rsid w:val="00983BEE"/>
    <w:pPr>
      <w:suppressAutoHyphens/>
      <w:spacing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2023-09-13T06:25:00Z</cp:lastPrinted>
  <dcterms:created xsi:type="dcterms:W3CDTF">2023-09-13T06:12:00Z</dcterms:created>
  <dcterms:modified xsi:type="dcterms:W3CDTF">2023-09-13T10:11:00Z</dcterms:modified>
</cp:coreProperties>
</file>