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E7" w:rsidRPr="003A1B5C" w:rsidRDefault="00FC7BE7" w:rsidP="00FC7BE7">
      <w:pPr>
        <w:spacing w:line="360" w:lineRule="auto"/>
        <w:jc w:val="right"/>
        <w:rPr>
          <w:rFonts w:asciiTheme="minorHAnsi" w:hAnsiTheme="minorHAnsi" w:cstheme="minorHAnsi"/>
          <w:b/>
        </w:rPr>
      </w:pPr>
      <w:r w:rsidRPr="003A1B5C">
        <w:rPr>
          <w:rFonts w:asciiTheme="minorHAnsi" w:hAnsiTheme="minorHAnsi" w:cstheme="minorHAnsi"/>
        </w:rPr>
        <w:t xml:space="preserve">Białe Błota, dnia </w:t>
      </w:r>
      <w:r w:rsidR="00762D96">
        <w:rPr>
          <w:rFonts w:asciiTheme="minorHAnsi" w:hAnsiTheme="minorHAnsi" w:cstheme="minorHAnsi"/>
        </w:rPr>
        <w:t>23</w:t>
      </w:r>
      <w:r>
        <w:rPr>
          <w:rFonts w:asciiTheme="minorHAnsi" w:hAnsiTheme="minorHAnsi" w:cstheme="minorHAnsi"/>
        </w:rPr>
        <w:t>.</w:t>
      </w:r>
      <w:r w:rsidR="00BA2CF9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0</w:t>
      </w:r>
      <w:r w:rsidRPr="003A1B5C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3</w:t>
      </w:r>
      <w:r w:rsidRPr="003A1B5C">
        <w:rPr>
          <w:rFonts w:asciiTheme="minorHAnsi" w:hAnsiTheme="minorHAnsi" w:cstheme="minorHAnsi"/>
        </w:rPr>
        <w:t xml:space="preserve"> r.</w:t>
      </w:r>
    </w:p>
    <w:p w:rsidR="00FC7BE7" w:rsidRDefault="00FC7BE7" w:rsidP="00FC7BE7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Nr sprawy:   RZP.271.</w:t>
      </w:r>
      <w:r w:rsidR="00762D96">
        <w:rPr>
          <w:rFonts w:asciiTheme="minorHAnsi" w:hAnsiTheme="minorHAnsi" w:cstheme="minorHAnsi"/>
          <w:b/>
        </w:rPr>
        <w:t>44</w:t>
      </w:r>
      <w:r>
        <w:rPr>
          <w:rFonts w:asciiTheme="minorHAnsi" w:hAnsiTheme="minorHAnsi" w:cstheme="minorHAnsi"/>
          <w:b/>
        </w:rPr>
        <w:t>.2023.</w:t>
      </w:r>
      <w:r w:rsidRPr="0086195E">
        <w:rPr>
          <w:rFonts w:asciiTheme="minorHAnsi" w:hAnsiTheme="minorHAnsi" w:cstheme="minorHAnsi"/>
          <w:b/>
        </w:rPr>
        <w:t>ZP</w:t>
      </w:r>
      <w:r w:rsidR="00762D96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 xml:space="preserve">        </w:t>
      </w:r>
    </w:p>
    <w:p w:rsidR="00FC7BE7" w:rsidRPr="003A1B5C" w:rsidRDefault="00FC7BE7" w:rsidP="00FC7BE7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</w:t>
      </w:r>
    </w:p>
    <w:p w:rsidR="00FC7BE7" w:rsidRPr="00016019" w:rsidRDefault="00FC7BE7" w:rsidP="00BA2CF9">
      <w:pPr>
        <w:pStyle w:val="Teksttreci0"/>
        <w:shd w:val="clear" w:color="auto" w:fill="auto"/>
        <w:tabs>
          <w:tab w:val="left" w:pos="690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</w:pPr>
      <w:r w:rsidRPr="003A1B5C">
        <w:rPr>
          <w:rFonts w:asciiTheme="minorHAnsi" w:hAnsiTheme="minorHAnsi" w:cstheme="minorHAnsi"/>
        </w:rPr>
        <w:t>Dotyczy postępowania pn.:</w:t>
      </w:r>
      <w:r>
        <w:rPr>
          <w:rFonts w:asciiTheme="minorHAnsi" w:hAnsiTheme="minorHAnsi" w:cstheme="minorHAnsi"/>
        </w:rPr>
        <w:t xml:space="preserve"> </w:t>
      </w:r>
      <w:r w:rsidR="00BA2CF9" w:rsidRPr="00BA2CF9"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  <w:t xml:space="preserve">Budowa </w:t>
      </w:r>
      <w:r w:rsidR="00762D96">
        <w:rPr>
          <w:rFonts w:asciiTheme="minorHAnsi" w:hAnsiTheme="minorHAnsi" w:cstheme="minorHAnsi"/>
          <w:b/>
          <w:bCs/>
          <w:color w:val="0070C0"/>
          <w:spacing w:val="-8"/>
          <w:sz w:val="24"/>
          <w:szCs w:val="24"/>
        </w:rPr>
        <w:t>ulicy Nizinnej w Białych Błotach</w:t>
      </w:r>
    </w:p>
    <w:p w:rsidR="00FC7BE7" w:rsidRPr="003A1B5C" w:rsidRDefault="00FC7BE7" w:rsidP="00FC7BE7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FC7BE7" w:rsidRPr="003A1B5C" w:rsidRDefault="00FC7BE7" w:rsidP="00FC7BE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A1B5C">
        <w:rPr>
          <w:rFonts w:asciiTheme="minorHAnsi" w:hAnsiTheme="minorHAnsi" w:cstheme="minorHAnsi"/>
          <w:b/>
        </w:rPr>
        <w:t>Zmiana treści SWZ</w:t>
      </w:r>
    </w:p>
    <w:p w:rsidR="00FC7BE7" w:rsidRPr="003A1B5C" w:rsidRDefault="00FC7BE7" w:rsidP="00FC7BE7">
      <w:pPr>
        <w:spacing w:line="360" w:lineRule="auto"/>
        <w:rPr>
          <w:rFonts w:asciiTheme="minorHAnsi" w:hAnsiTheme="minorHAnsi" w:cstheme="minorHAnsi"/>
        </w:rPr>
      </w:pPr>
    </w:p>
    <w:p w:rsidR="00FC7BE7" w:rsidRPr="0039049F" w:rsidRDefault="00FC7BE7" w:rsidP="00FC7BE7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426"/>
        <w:jc w:val="both"/>
        <w:rPr>
          <w:rFonts w:asciiTheme="minorHAnsi" w:hAnsiTheme="minorHAnsi" w:cstheme="minorHAnsi"/>
        </w:rPr>
      </w:pPr>
      <w:r w:rsidRPr="003A1B5C">
        <w:rPr>
          <w:rFonts w:asciiTheme="minorHAnsi" w:hAnsiTheme="minorHAnsi" w:cstheme="minorHAnsi"/>
        </w:rPr>
        <w:t xml:space="preserve">Zamawiający informuje, że </w:t>
      </w:r>
      <w:r w:rsidRPr="0039049F">
        <w:rPr>
          <w:rFonts w:asciiTheme="minorHAnsi" w:hAnsiTheme="minorHAnsi" w:cstheme="minorHAnsi"/>
        </w:rPr>
        <w:t xml:space="preserve">w oparciu o art. 286 ust. </w:t>
      </w:r>
      <w:r>
        <w:rPr>
          <w:rFonts w:asciiTheme="minorHAnsi" w:hAnsiTheme="minorHAnsi" w:cstheme="minorHAnsi"/>
        </w:rPr>
        <w:t>1</w:t>
      </w:r>
      <w:r w:rsidRPr="0039049F">
        <w:rPr>
          <w:rFonts w:asciiTheme="minorHAnsi" w:hAnsiTheme="minorHAnsi" w:cstheme="minorHAnsi"/>
        </w:rPr>
        <w:t xml:space="preserve"> ustawy </w:t>
      </w:r>
      <w:proofErr w:type="spellStart"/>
      <w:r w:rsidRPr="0039049F">
        <w:rPr>
          <w:rFonts w:asciiTheme="minorHAnsi" w:hAnsiTheme="minorHAnsi" w:cstheme="minorHAnsi"/>
        </w:rPr>
        <w:t>Pzp</w:t>
      </w:r>
      <w:proofErr w:type="spellEnd"/>
      <w:r w:rsidRPr="0039049F">
        <w:rPr>
          <w:rFonts w:asciiTheme="minorHAnsi" w:hAnsiTheme="minorHAnsi" w:cstheme="minorHAnsi"/>
        </w:rPr>
        <w:t xml:space="preserve">, przedłuża termin składania ofert do dnia </w:t>
      </w:r>
      <w:r w:rsidR="00762D96">
        <w:rPr>
          <w:rFonts w:asciiTheme="minorHAnsi" w:hAnsiTheme="minorHAnsi" w:cstheme="minorHAnsi"/>
        </w:rPr>
        <w:t>31</w:t>
      </w:r>
      <w:r>
        <w:rPr>
          <w:rFonts w:asciiTheme="minorHAnsi" w:hAnsiTheme="minorHAnsi" w:cstheme="minorHAnsi"/>
        </w:rPr>
        <w:t>.</w:t>
      </w:r>
      <w:r w:rsidR="00BA2CF9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0</w:t>
      </w:r>
      <w:r w:rsidRPr="0039049F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3</w:t>
      </w:r>
      <w:r w:rsidRPr="0039049F">
        <w:rPr>
          <w:rFonts w:asciiTheme="minorHAnsi" w:hAnsiTheme="minorHAnsi" w:cstheme="minorHAnsi"/>
        </w:rPr>
        <w:t xml:space="preserve"> r., godz.: 10:00 i jednocześnie</w:t>
      </w:r>
      <w:r>
        <w:rPr>
          <w:rFonts w:asciiTheme="minorHAnsi" w:hAnsiTheme="minorHAnsi" w:cstheme="minorHAnsi"/>
        </w:rPr>
        <w:t xml:space="preserve"> </w:t>
      </w:r>
      <w:r w:rsidRPr="0039049F">
        <w:rPr>
          <w:rFonts w:asciiTheme="minorHAnsi" w:hAnsiTheme="minorHAnsi" w:cstheme="minorHAnsi"/>
        </w:rPr>
        <w:t>zmienia w tym zakresie odpowiednie zapisy SWZ zawarte w pkt.: 17.2, 17.7 i 18.1, tj.:</w:t>
      </w:r>
    </w:p>
    <w:p w:rsidR="00FC7BE7" w:rsidRPr="00762D96" w:rsidRDefault="00762D96" w:rsidP="00FC7BE7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762D96">
        <w:rPr>
          <w:rFonts w:asciiTheme="minorHAnsi" w:hAnsiTheme="minorHAnsi" w:cstheme="minorHAnsi"/>
          <w:b/>
          <w:u w:val="single"/>
        </w:rPr>
        <w:t>P</w:t>
      </w:r>
      <w:r w:rsidR="00FC7BE7" w:rsidRPr="00762D96">
        <w:rPr>
          <w:rFonts w:asciiTheme="minorHAnsi" w:hAnsiTheme="minorHAnsi" w:cstheme="minorHAnsi"/>
          <w:b/>
          <w:u w:val="single"/>
        </w:rPr>
        <w:t>kt 17.2 SWZ</w:t>
      </w:r>
      <w:r w:rsidRPr="00762D96">
        <w:rPr>
          <w:rFonts w:asciiTheme="minorHAnsi" w:hAnsiTheme="minorHAnsi" w:cstheme="minorHAnsi"/>
          <w:b/>
          <w:u w:val="single"/>
        </w:rPr>
        <w:t xml:space="preserve"> </w:t>
      </w:r>
      <w:r w:rsidR="00FC7BE7" w:rsidRPr="00762D96">
        <w:rPr>
          <w:rFonts w:asciiTheme="minorHAnsi" w:hAnsiTheme="minorHAnsi" w:cstheme="minorHAnsi"/>
          <w:b/>
          <w:u w:val="single"/>
        </w:rPr>
        <w:t>otrzymuje brzmienie:</w:t>
      </w:r>
    </w:p>
    <w:p w:rsidR="00FC7BE7" w:rsidRDefault="00FC7BE7" w:rsidP="00FC7BE7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color w:val="2E74B5" w:themeColor="accent1" w:themeShade="BF"/>
        </w:rPr>
      </w:pPr>
      <w:r w:rsidRPr="00510CCE">
        <w:rPr>
          <w:rFonts w:asciiTheme="minorHAnsi" w:hAnsiTheme="minorHAnsi" w:cstheme="minorHAnsi"/>
          <w:color w:val="2E74B5" w:themeColor="accent1" w:themeShade="BF"/>
        </w:rPr>
        <w:t xml:space="preserve">„17.2. Termin składania ofert: do dnia </w:t>
      </w:r>
      <w:r w:rsidR="00762D96">
        <w:rPr>
          <w:rFonts w:asciiTheme="minorHAnsi" w:hAnsiTheme="minorHAnsi" w:cstheme="minorHAnsi"/>
          <w:color w:val="2E74B5" w:themeColor="accent1" w:themeShade="BF"/>
        </w:rPr>
        <w:t>31</w:t>
      </w:r>
      <w:r>
        <w:rPr>
          <w:rFonts w:asciiTheme="minorHAnsi" w:hAnsiTheme="minorHAnsi" w:cstheme="minorHAnsi"/>
          <w:color w:val="2E74B5" w:themeColor="accent1" w:themeShade="BF"/>
        </w:rPr>
        <w:t>.</w:t>
      </w:r>
      <w:r w:rsidR="00BA2CF9">
        <w:rPr>
          <w:rFonts w:asciiTheme="minorHAnsi" w:hAnsiTheme="minorHAnsi" w:cstheme="minorHAnsi"/>
          <w:color w:val="2E74B5" w:themeColor="accent1" w:themeShade="BF"/>
        </w:rPr>
        <w:t>1</w:t>
      </w:r>
      <w:r>
        <w:rPr>
          <w:rFonts w:asciiTheme="minorHAnsi" w:hAnsiTheme="minorHAnsi" w:cstheme="minorHAnsi"/>
          <w:color w:val="2E74B5" w:themeColor="accent1" w:themeShade="BF"/>
        </w:rPr>
        <w:t>0</w:t>
      </w:r>
      <w:r w:rsidRPr="00510CCE">
        <w:rPr>
          <w:rFonts w:asciiTheme="minorHAnsi" w:hAnsiTheme="minorHAnsi" w:cstheme="minorHAnsi"/>
          <w:color w:val="2E74B5" w:themeColor="accent1" w:themeShade="BF"/>
        </w:rPr>
        <w:t>.202</w:t>
      </w:r>
      <w:r>
        <w:rPr>
          <w:rFonts w:asciiTheme="minorHAnsi" w:hAnsiTheme="minorHAnsi" w:cstheme="minorHAnsi"/>
          <w:color w:val="2E74B5" w:themeColor="accent1" w:themeShade="BF"/>
        </w:rPr>
        <w:t>3</w:t>
      </w:r>
      <w:r w:rsidRPr="00510CCE">
        <w:rPr>
          <w:rFonts w:asciiTheme="minorHAnsi" w:hAnsiTheme="minorHAnsi" w:cstheme="minorHAnsi"/>
          <w:color w:val="2E74B5" w:themeColor="accent1" w:themeShade="BF"/>
        </w:rPr>
        <w:t xml:space="preserve"> r. do godziny 10:00.”;</w:t>
      </w:r>
    </w:p>
    <w:p w:rsidR="00762D96" w:rsidRPr="00762D96" w:rsidRDefault="00762D96" w:rsidP="00762D96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762D96">
        <w:rPr>
          <w:rFonts w:asciiTheme="minorHAnsi" w:hAnsiTheme="minorHAnsi" w:cstheme="minorHAnsi"/>
          <w:b/>
          <w:u w:val="single"/>
        </w:rPr>
        <w:t>Pkt 17.</w:t>
      </w:r>
      <w:r>
        <w:rPr>
          <w:rFonts w:asciiTheme="minorHAnsi" w:hAnsiTheme="minorHAnsi" w:cstheme="minorHAnsi"/>
          <w:b/>
          <w:u w:val="single"/>
        </w:rPr>
        <w:t>7</w:t>
      </w:r>
      <w:r w:rsidRPr="00762D96">
        <w:rPr>
          <w:rFonts w:asciiTheme="minorHAnsi" w:hAnsiTheme="minorHAnsi" w:cstheme="minorHAnsi"/>
          <w:b/>
          <w:u w:val="single"/>
        </w:rPr>
        <w:t xml:space="preserve"> SWZ otrzymuje brzmienie:</w:t>
      </w:r>
    </w:p>
    <w:p w:rsidR="00FC7BE7" w:rsidRPr="00510CCE" w:rsidRDefault="00762D96" w:rsidP="00FC7BE7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color w:val="2E74B5" w:themeColor="accent1" w:themeShade="BF"/>
        </w:rPr>
      </w:pPr>
      <w:r w:rsidRPr="00510CCE">
        <w:rPr>
          <w:rFonts w:asciiTheme="minorHAnsi" w:hAnsiTheme="minorHAnsi" w:cstheme="minorHAnsi"/>
          <w:color w:val="2E74B5" w:themeColor="accent1" w:themeShade="BF"/>
        </w:rPr>
        <w:t xml:space="preserve"> </w:t>
      </w:r>
      <w:r w:rsidR="00FC7BE7" w:rsidRPr="00510CCE">
        <w:rPr>
          <w:rFonts w:asciiTheme="minorHAnsi" w:hAnsiTheme="minorHAnsi" w:cstheme="minorHAnsi"/>
          <w:color w:val="2E74B5" w:themeColor="accent1" w:themeShade="BF"/>
        </w:rPr>
        <w:t xml:space="preserve">„17.7. Otwarcie ofert jest jawne i nastąpi poprzez automatyczne odszyfrowanie ofert za pośrednictwem platformy zakupowej w dniu </w:t>
      </w:r>
      <w:r>
        <w:rPr>
          <w:rFonts w:asciiTheme="minorHAnsi" w:hAnsiTheme="minorHAnsi" w:cstheme="minorHAnsi"/>
          <w:color w:val="2E74B5" w:themeColor="accent1" w:themeShade="BF"/>
        </w:rPr>
        <w:t>31</w:t>
      </w:r>
      <w:r w:rsidR="00FC7BE7">
        <w:rPr>
          <w:rFonts w:asciiTheme="minorHAnsi" w:hAnsiTheme="minorHAnsi" w:cstheme="minorHAnsi"/>
          <w:color w:val="2E74B5" w:themeColor="accent1" w:themeShade="BF"/>
        </w:rPr>
        <w:t>.</w:t>
      </w:r>
      <w:r w:rsidR="00BA2CF9">
        <w:rPr>
          <w:rFonts w:asciiTheme="minorHAnsi" w:hAnsiTheme="minorHAnsi" w:cstheme="minorHAnsi"/>
          <w:color w:val="2E74B5" w:themeColor="accent1" w:themeShade="BF"/>
        </w:rPr>
        <w:t>1</w:t>
      </w:r>
      <w:r w:rsidR="00FC7BE7">
        <w:rPr>
          <w:rFonts w:asciiTheme="minorHAnsi" w:hAnsiTheme="minorHAnsi" w:cstheme="minorHAnsi"/>
          <w:color w:val="2E74B5" w:themeColor="accent1" w:themeShade="BF"/>
        </w:rPr>
        <w:t>0</w:t>
      </w:r>
      <w:r w:rsidR="00FC7BE7" w:rsidRPr="00510CCE">
        <w:rPr>
          <w:rFonts w:asciiTheme="minorHAnsi" w:hAnsiTheme="minorHAnsi" w:cstheme="minorHAnsi"/>
          <w:color w:val="2E74B5" w:themeColor="accent1" w:themeShade="BF"/>
        </w:rPr>
        <w:t>.202</w:t>
      </w:r>
      <w:r w:rsidR="00FC7BE7">
        <w:rPr>
          <w:rFonts w:asciiTheme="minorHAnsi" w:hAnsiTheme="minorHAnsi" w:cstheme="minorHAnsi"/>
          <w:color w:val="2E74B5" w:themeColor="accent1" w:themeShade="BF"/>
        </w:rPr>
        <w:t>3</w:t>
      </w:r>
      <w:r w:rsidR="00FC7BE7" w:rsidRPr="00510CCE">
        <w:rPr>
          <w:rFonts w:asciiTheme="minorHAnsi" w:hAnsiTheme="minorHAnsi" w:cstheme="minorHAnsi"/>
          <w:color w:val="2E74B5" w:themeColor="accent1" w:themeShade="BF"/>
        </w:rPr>
        <w:t xml:space="preserve"> roku o godzinie 10:</w:t>
      </w:r>
      <w:r w:rsidR="00FC7BE7">
        <w:rPr>
          <w:rFonts w:asciiTheme="minorHAnsi" w:hAnsiTheme="minorHAnsi" w:cstheme="minorHAnsi"/>
          <w:color w:val="2E74B5" w:themeColor="accent1" w:themeShade="BF"/>
        </w:rPr>
        <w:t>15</w:t>
      </w:r>
      <w:r w:rsidR="00FC7BE7" w:rsidRPr="00510CCE">
        <w:rPr>
          <w:rFonts w:asciiTheme="minorHAnsi" w:hAnsiTheme="minorHAnsi" w:cstheme="minorHAnsi"/>
          <w:color w:val="2E74B5" w:themeColor="accent1" w:themeShade="BF"/>
        </w:rPr>
        <w:t>, w siedzibie Zamawiającego, w pomieszczeniach Referatu Zamówień Publicznych i Pozyskiwania Funduszy, przy ul. Guliwera 11a, (wejście od ulicy Arlekina) przez pracownika Referatu Zamówień Publicznych będącego członkiem komisji przetargowej w niniejszym postępowaniu.”</w:t>
      </w:r>
    </w:p>
    <w:p w:rsidR="00762D96" w:rsidRPr="00762D96" w:rsidRDefault="00762D96" w:rsidP="00762D96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762D96">
        <w:rPr>
          <w:rFonts w:asciiTheme="minorHAnsi" w:hAnsiTheme="minorHAnsi" w:cstheme="minorHAnsi"/>
          <w:b/>
          <w:u w:val="single"/>
        </w:rPr>
        <w:lastRenderedPageBreak/>
        <w:t>P</w:t>
      </w:r>
      <w:r>
        <w:rPr>
          <w:rFonts w:asciiTheme="minorHAnsi" w:hAnsiTheme="minorHAnsi" w:cstheme="minorHAnsi"/>
          <w:b/>
          <w:u w:val="single"/>
        </w:rPr>
        <w:t>kt 18.1</w:t>
      </w:r>
      <w:r w:rsidRPr="00762D96">
        <w:rPr>
          <w:rFonts w:asciiTheme="minorHAnsi" w:hAnsiTheme="minorHAnsi" w:cstheme="minorHAnsi"/>
          <w:b/>
          <w:u w:val="single"/>
        </w:rPr>
        <w:t xml:space="preserve"> SWZ otrzymuje brzmienie:</w:t>
      </w:r>
    </w:p>
    <w:p w:rsidR="00FC7BE7" w:rsidRDefault="00762D96" w:rsidP="00FC7BE7">
      <w:pPr>
        <w:spacing w:line="360" w:lineRule="auto"/>
        <w:ind w:left="284"/>
        <w:contextualSpacing/>
        <w:rPr>
          <w:rFonts w:asciiTheme="minorHAnsi" w:hAnsiTheme="minorHAnsi" w:cstheme="minorHAnsi"/>
          <w:color w:val="2E74B5" w:themeColor="accent1" w:themeShade="BF"/>
        </w:rPr>
      </w:pPr>
      <w:r w:rsidRPr="003F0999">
        <w:rPr>
          <w:rFonts w:asciiTheme="minorHAnsi" w:hAnsiTheme="minorHAnsi" w:cstheme="minorHAnsi"/>
          <w:color w:val="2E74B5" w:themeColor="accent1" w:themeShade="BF"/>
        </w:rPr>
        <w:t xml:space="preserve"> </w:t>
      </w:r>
      <w:r w:rsidR="00FC7BE7" w:rsidRPr="003F0999">
        <w:rPr>
          <w:rFonts w:asciiTheme="minorHAnsi" w:hAnsiTheme="minorHAnsi" w:cstheme="minorHAnsi"/>
          <w:color w:val="2E74B5" w:themeColor="accent1" w:themeShade="BF"/>
        </w:rPr>
        <w:t xml:space="preserve">„18.1. Termin związania ofertą: do dnia </w:t>
      </w:r>
      <w:r>
        <w:rPr>
          <w:rFonts w:asciiTheme="minorHAnsi" w:hAnsiTheme="minorHAnsi" w:cstheme="minorHAnsi"/>
          <w:color w:val="2E74B5" w:themeColor="accent1" w:themeShade="BF"/>
        </w:rPr>
        <w:t>29</w:t>
      </w:r>
      <w:r w:rsidR="00FC7BE7">
        <w:rPr>
          <w:rFonts w:asciiTheme="minorHAnsi" w:hAnsiTheme="minorHAnsi" w:cstheme="minorHAnsi"/>
          <w:color w:val="2E74B5" w:themeColor="accent1" w:themeShade="BF"/>
        </w:rPr>
        <w:t>.</w:t>
      </w:r>
      <w:r w:rsidR="00BA2CF9">
        <w:rPr>
          <w:rFonts w:asciiTheme="minorHAnsi" w:hAnsiTheme="minorHAnsi" w:cstheme="minorHAnsi"/>
          <w:color w:val="2E74B5" w:themeColor="accent1" w:themeShade="BF"/>
        </w:rPr>
        <w:t>11</w:t>
      </w:r>
      <w:r w:rsidR="00FC7BE7">
        <w:rPr>
          <w:rFonts w:asciiTheme="minorHAnsi" w:hAnsiTheme="minorHAnsi" w:cstheme="minorHAnsi"/>
          <w:color w:val="2E74B5" w:themeColor="accent1" w:themeShade="BF"/>
        </w:rPr>
        <w:t>.2023</w:t>
      </w:r>
      <w:r w:rsidR="00FC7BE7" w:rsidRPr="003F0999">
        <w:rPr>
          <w:rFonts w:asciiTheme="minorHAnsi" w:hAnsiTheme="minorHAnsi" w:cstheme="minorHAnsi"/>
          <w:color w:val="2E74B5" w:themeColor="accent1" w:themeShade="BF"/>
        </w:rPr>
        <w:t xml:space="preserve"> r.”</w:t>
      </w:r>
    </w:p>
    <w:p w:rsidR="00FC7BE7" w:rsidRPr="00FC7BE7" w:rsidRDefault="00FC7BE7" w:rsidP="00FC7BE7">
      <w:pPr>
        <w:spacing w:line="360" w:lineRule="auto"/>
        <w:ind w:left="284"/>
        <w:contextualSpacing/>
        <w:rPr>
          <w:rFonts w:asciiTheme="minorHAnsi" w:hAnsiTheme="minorHAnsi" w:cstheme="minorHAnsi"/>
          <w:color w:val="2E74B5" w:themeColor="accent1" w:themeShade="BF"/>
          <w:sz w:val="16"/>
          <w:szCs w:val="16"/>
        </w:rPr>
      </w:pPr>
    </w:p>
    <w:p w:rsidR="00FC7BE7" w:rsidRDefault="00FC7BE7" w:rsidP="00FC7BE7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426"/>
        <w:jc w:val="both"/>
        <w:rPr>
          <w:rFonts w:asciiTheme="minorHAnsi" w:hAnsiTheme="minorHAnsi" w:cstheme="minorHAnsi"/>
          <w:spacing w:val="-8"/>
        </w:rPr>
      </w:pPr>
      <w:r w:rsidRPr="00227673">
        <w:rPr>
          <w:rFonts w:asciiTheme="minorHAnsi" w:hAnsiTheme="minorHAnsi" w:cstheme="minorHAnsi"/>
          <w:spacing w:val="-8"/>
        </w:rPr>
        <w:t xml:space="preserve">W konsekwencji dokonanych zmian treści SWZ zmianie ulegają zapisy sekcji </w:t>
      </w:r>
      <w:r>
        <w:rPr>
          <w:rFonts w:asciiTheme="minorHAnsi" w:hAnsiTheme="minorHAnsi" w:cstheme="minorHAnsi"/>
          <w:spacing w:val="-8"/>
        </w:rPr>
        <w:t>VIII pkt 8.1.), 8.3.) i 8.4.)</w:t>
      </w:r>
      <w:r w:rsidRPr="00227673">
        <w:rPr>
          <w:rFonts w:asciiTheme="minorHAnsi" w:hAnsiTheme="minorHAnsi" w:cstheme="minorHAnsi"/>
          <w:spacing w:val="-8"/>
        </w:rPr>
        <w:t xml:space="preserve"> ogłoszenia o zamówieniu nr </w:t>
      </w:r>
      <w:r w:rsidR="00BA2CF9">
        <w:rPr>
          <w:rFonts w:asciiTheme="minorHAnsi" w:hAnsiTheme="minorHAnsi" w:cstheme="minorHAnsi"/>
          <w:spacing w:val="-8"/>
        </w:rPr>
        <w:t>2023/BZP 004</w:t>
      </w:r>
      <w:r w:rsidR="00762D96">
        <w:rPr>
          <w:rFonts w:asciiTheme="minorHAnsi" w:hAnsiTheme="minorHAnsi" w:cstheme="minorHAnsi"/>
          <w:spacing w:val="-8"/>
        </w:rPr>
        <w:t>31772</w:t>
      </w:r>
      <w:r>
        <w:rPr>
          <w:rFonts w:asciiTheme="minorHAnsi" w:hAnsiTheme="minorHAnsi" w:cstheme="minorHAnsi"/>
          <w:spacing w:val="-8"/>
        </w:rPr>
        <w:t>/01</w:t>
      </w:r>
      <w:r w:rsidRPr="00227673">
        <w:rPr>
          <w:rFonts w:asciiTheme="minorHAnsi" w:hAnsiTheme="minorHAnsi" w:cstheme="minorHAnsi"/>
          <w:spacing w:val="-8"/>
        </w:rPr>
        <w:t xml:space="preserve"> z dnia </w:t>
      </w:r>
      <w:r w:rsidR="00762D96">
        <w:rPr>
          <w:rFonts w:asciiTheme="minorHAnsi" w:hAnsiTheme="minorHAnsi" w:cstheme="minorHAnsi"/>
          <w:spacing w:val="-8"/>
        </w:rPr>
        <w:t>06.10</w:t>
      </w:r>
      <w:r>
        <w:rPr>
          <w:rFonts w:asciiTheme="minorHAnsi" w:hAnsiTheme="minorHAnsi" w:cstheme="minorHAnsi"/>
          <w:spacing w:val="-8"/>
        </w:rPr>
        <w:t>.2023 r.</w:t>
      </w:r>
      <w:r w:rsidRPr="00227673">
        <w:rPr>
          <w:rFonts w:asciiTheme="minorHAnsi" w:hAnsiTheme="minorHAnsi" w:cstheme="minorHAnsi"/>
          <w:spacing w:val="-8"/>
        </w:rPr>
        <w:t xml:space="preserve"> </w:t>
      </w:r>
    </w:p>
    <w:p w:rsidR="00FC7BE7" w:rsidRPr="00FC7BE7" w:rsidRDefault="00FC7BE7" w:rsidP="00FC7BE7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pacing w:val="-8"/>
          <w:sz w:val="16"/>
          <w:szCs w:val="16"/>
        </w:rPr>
      </w:pPr>
    </w:p>
    <w:p w:rsidR="00FC7BE7" w:rsidRDefault="00FC7BE7" w:rsidP="00FC7BE7">
      <w:pPr>
        <w:pStyle w:val="Akapitzlist"/>
        <w:numPr>
          <w:ilvl w:val="0"/>
          <w:numId w:val="3"/>
        </w:numPr>
        <w:suppressAutoHyphens w:val="0"/>
        <w:spacing w:before="120" w:after="120" w:line="360" w:lineRule="auto"/>
        <w:ind w:left="283" w:hanging="425"/>
        <w:jc w:val="both"/>
        <w:rPr>
          <w:rFonts w:asciiTheme="minorHAnsi" w:hAnsiTheme="minorHAnsi" w:cstheme="minorHAnsi"/>
          <w:spacing w:val="-10"/>
        </w:rPr>
      </w:pPr>
      <w:r w:rsidRPr="00B72A18">
        <w:rPr>
          <w:rFonts w:asciiTheme="minorHAnsi" w:hAnsiTheme="minorHAnsi" w:cstheme="minorHAnsi"/>
          <w:spacing w:val="-10"/>
        </w:rPr>
        <w:t>Zmiana treści SWZ, staje się obowiązująca dla wszystkich Wykonawców ubiegających się o udzielenie przedmiotowego zamówienia z dniem ich zamieszczenia na dedykowanej platformie zakupowej oraz stronie internetowej Zamawiającego w miejscu udostępnienia SWZ.</w:t>
      </w:r>
    </w:p>
    <w:p w:rsidR="00BA2CF9" w:rsidRDefault="00BA2CF9" w:rsidP="00A81F8D">
      <w:pPr>
        <w:spacing w:line="240" w:lineRule="auto"/>
        <w:rPr>
          <w:rFonts w:asciiTheme="minorHAnsi" w:hAnsiTheme="minorHAnsi" w:cstheme="minorHAnsi"/>
          <w:kern w:val="2"/>
        </w:rPr>
      </w:pPr>
    </w:p>
    <w:p w:rsidR="00545971" w:rsidRDefault="00545971" w:rsidP="00A81F8D">
      <w:pPr>
        <w:spacing w:line="240" w:lineRule="auto"/>
        <w:rPr>
          <w:rFonts w:asciiTheme="minorHAnsi" w:hAnsiTheme="minorHAnsi" w:cstheme="minorHAnsi"/>
          <w:kern w:val="2"/>
        </w:rPr>
      </w:pPr>
    </w:p>
    <w:p w:rsidR="00BC675C" w:rsidRPr="00194D61" w:rsidRDefault="00545971" w:rsidP="00762D96">
      <w:pPr>
        <w:tabs>
          <w:tab w:val="left" w:pos="6840"/>
        </w:tabs>
        <w:rPr>
          <w:rFonts w:asciiTheme="minorHAnsi" w:hAnsiTheme="minorHAnsi" w:cstheme="minorHAnsi"/>
          <w:kern w:val="2"/>
        </w:rPr>
      </w:pPr>
      <w:r>
        <w:rPr>
          <w:rFonts w:asciiTheme="minorHAnsi" w:hAnsiTheme="minorHAnsi" w:cstheme="minorHAnsi"/>
          <w:kern w:val="2"/>
        </w:rPr>
        <w:tab/>
      </w:r>
      <w:r>
        <w:rPr>
          <w:rFonts w:asciiTheme="minorHAnsi" w:hAnsiTheme="minorHAnsi" w:cstheme="minorHAnsi"/>
          <w:kern w:val="2"/>
        </w:rPr>
        <w:tab/>
      </w:r>
      <w:bookmarkStart w:id="0" w:name="_GoBack"/>
      <w:bookmarkEnd w:id="0"/>
    </w:p>
    <w:p w:rsidR="00A74343" w:rsidRPr="00BC675C" w:rsidRDefault="00A74343" w:rsidP="00BC675C"/>
    <w:sectPr w:rsidR="00A74343" w:rsidRPr="00BC675C" w:rsidSect="009F396B">
      <w:headerReference w:type="default" r:id="rId7"/>
      <w:footerReference w:type="default" r:id="rId8"/>
      <w:pgSz w:w="11906" w:h="16838"/>
      <w:pgMar w:top="2268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5CB" w:rsidRDefault="001345CB" w:rsidP="00257450">
      <w:pPr>
        <w:spacing w:line="240" w:lineRule="auto"/>
      </w:pPr>
      <w:r>
        <w:separator/>
      </w:r>
    </w:p>
  </w:endnote>
  <w:endnote w:type="continuationSeparator" w:id="0">
    <w:p w:rsidR="001345CB" w:rsidRDefault="001345CB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5CB" w:rsidRDefault="001345CB" w:rsidP="00257450">
      <w:pPr>
        <w:spacing w:line="240" w:lineRule="auto"/>
      </w:pPr>
      <w:r>
        <w:separator/>
      </w:r>
    </w:p>
  </w:footnote>
  <w:footnote w:type="continuationSeparator" w:id="0">
    <w:p w:rsidR="001345CB" w:rsidRDefault="001345CB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450" w:rsidRDefault="00BC67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5083175</wp:posOffset>
          </wp:positionH>
          <wp:positionV relativeFrom="paragraph">
            <wp:posOffset>-266065</wp:posOffset>
          </wp:positionV>
          <wp:extent cx="1352550" cy="1077595"/>
          <wp:effectExtent l="0" t="0" r="0" b="8255"/>
          <wp:wrapNone/>
          <wp:docPr id="1" name="Obraz 1" descr="Logo 50-lecie gminy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0-lecie gminy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77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A74343"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53186"/>
    <w:multiLevelType w:val="hybridMultilevel"/>
    <w:tmpl w:val="9AD09A76"/>
    <w:lvl w:ilvl="0" w:tplc="41C0EE78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50395"/>
    <w:rsid w:val="000A4590"/>
    <w:rsid w:val="001345CB"/>
    <w:rsid w:val="001D73AD"/>
    <w:rsid w:val="00251530"/>
    <w:rsid w:val="00256348"/>
    <w:rsid w:val="00257450"/>
    <w:rsid w:val="003106C6"/>
    <w:rsid w:val="00337B39"/>
    <w:rsid w:val="0035748E"/>
    <w:rsid w:val="003C1C60"/>
    <w:rsid w:val="003D6534"/>
    <w:rsid w:val="004F0670"/>
    <w:rsid w:val="00545971"/>
    <w:rsid w:val="00550469"/>
    <w:rsid w:val="00616C7C"/>
    <w:rsid w:val="006217A5"/>
    <w:rsid w:val="00622956"/>
    <w:rsid w:val="006B1823"/>
    <w:rsid w:val="006E7146"/>
    <w:rsid w:val="00716663"/>
    <w:rsid w:val="00762D96"/>
    <w:rsid w:val="007C1ACB"/>
    <w:rsid w:val="00864595"/>
    <w:rsid w:val="009F396B"/>
    <w:rsid w:val="009F6102"/>
    <w:rsid w:val="00A74343"/>
    <w:rsid w:val="00A81F8D"/>
    <w:rsid w:val="00B65E7B"/>
    <w:rsid w:val="00BA2CF9"/>
    <w:rsid w:val="00BC675C"/>
    <w:rsid w:val="00C43BE6"/>
    <w:rsid w:val="00CC706E"/>
    <w:rsid w:val="00D26A0E"/>
    <w:rsid w:val="00D26F7D"/>
    <w:rsid w:val="00DB0374"/>
    <w:rsid w:val="00E10039"/>
    <w:rsid w:val="00EF33A9"/>
    <w:rsid w:val="00FC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kstpodstawowy">
    <w:name w:val="Body Text"/>
    <w:basedOn w:val="Normalny"/>
    <w:link w:val="TekstpodstawowyZnak"/>
    <w:rsid w:val="00BC675C"/>
    <w:pPr>
      <w:suppressAutoHyphens/>
      <w:spacing w:after="120" w:line="240" w:lineRule="auto"/>
      <w:ind w:left="0" w:firstLine="0"/>
      <w:jc w:val="left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67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,Normal2,L1,Numerowanie,2 heading,A_wyliczenie,K-P_odwolanie,Akapit z listą5,maz_wyliczenie,opis dzialania,normalny tekst,List Paragraph1,Nagłowek 3,Preambuła,Akapit z listą BS,Dot pt"/>
    <w:basedOn w:val="Normalny"/>
    <w:link w:val="AkapitzlistZnak"/>
    <w:qFormat/>
    <w:rsid w:val="00BC675C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 Znak,Normal2 Znak,L1 Znak,Numerowanie Znak,2 heading Znak,A_wyliczenie Znak,K-P_odwolanie Znak,Akapit z listą5 Znak,maz_wyliczenie Znak,opis dzialania Znak,Dot pt Znak"/>
    <w:link w:val="Akapitzlist"/>
    <w:qFormat/>
    <w:rsid w:val="00BC67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BC675C"/>
    <w:pPr>
      <w:spacing w:after="120" w:line="480" w:lineRule="auto"/>
      <w:ind w:left="283" w:firstLine="0"/>
      <w:jc w:val="left"/>
    </w:pPr>
    <w:rPr>
      <w:color w:val="auto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C67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FC7BE7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C7BE7"/>
    <w:pPr>
      <w:widowControl w:val="0"/>
      <w:shd w:val="clear" w:color="auto" w:fill="FFFFFF"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Monika MD. Dominikowska</cp:lastModifiedBy>
  <cp:revision>7</cp:revision>
  <cp:lastPrinted>2023-10-10T08:58:00Z</cp:lastPrinted>
  <dcterms:created xsi:type="dcterms:W3CDTF">2023-07-19T06:35:00Z</dcterms:created>
  <dcterms:modified xsi:type="dcterms:W3CDTF">2023-10-23T11:48:00Z</dcterms:modified>
</cp:coreProperties>
</file>