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0877" w:rsidRDefault="008B0877" w:rsidP="00EC6C62">
      <w:pPr>
        <w:spacing w:line="360" w:lineRule="auto"/>
        <w:jc w:val="center"/>
        <w:rPr>
          <w:rFonts w:asciiTheme="minorHAnsi" w:hAnsiTheme="minorHAnsi" w:cstheme="minorHAnsi"/>
          <w:b/>
          <w:sz w:val="28"/>
          <w:szCs w:val="28"/>
        </w:rPr>
      </w:pPr>
      <w:r w:rsidRPr="00EC6C62">
        <w:rPr>
          <w:rFonts w:asciiTheme="minorHAnsi" w:hAnsiTheme="minorHAnsi" w:cstheme="minorHAnsi"/>
          <w:b/>
          <w:sz w:val="28"/>
          <w:szCs w:val="28"/>
        </w:rPr>
        <w:t xml:space="preserve">UMOWA  nr </w:t>
      </w:r>
      <w:r w:rsidR="00EC6C62">
        <w:rPr>
          <w:rFonts w:asciiTheme="minorHAnsi" w:hAnsiTheme="minorHAnsi" w:cstheme="minorHAnsi"/>
          <w:b/>
          <w:sz w:val="28"/>
          <w:szCs w:val="28"/>
        </w:rPr>
        <w:t>RZP.272.__.202</w:t>
      </w:r>
      <w:r w:rsidR="00A13C38">
        <w:rPr>
          <w:rFonts w:asciiTheme="minorHAnsi" w:hAnsiTheme="minorHAnsi" w:cstheme="minorHAnsi"/>
          <w:b/>
          <w:sz w:val="28"/>
          <w:szCs w:val="28"/>
        </w:rPr>
        <w:t>3</w:t>
      </w:r>
      <w:r w:rsidR="00EC6C62">
        <w:rPr>
          <w:rFonts w:asciiTheme="minorHAnsi" w:hAnsiTheme="minorHAnsi" w:cstheme="minorHAnsi"/>
          <w:b/>
          <w:sz w:val="28"/>
          <w:szCs w:val="28"/>
        </w:rPr>
        <w:t>.ZP</w:t>
      </w:r>
      <w:r w:rsidR="00A13C38">
        <w:rPr>
          <w:rFonts w:asciiTheme="minorHAnsi" w:hAnsiTheme="minorHAnsi" w:cstheme="minorHAnsi"/>
          <w:b/>
          <w:sz w:val="28"/>
          <w:szCs w:val="28"/>
        </w:rPr>
        <w:t>2</w:t>
      </w:r>
    </w:p>
    <w:p w:rsidR="00EC6C62" w:rsidRPr="00EC6C62" w:rsidRDefault="00EC6C62" w:rsidP="00EC6C62">
      <w:pPr>
        <w:spacing w:line="360" w:lineRule="auto"/>
        <w:jc w:val="center"/>
        <w:rPr>
          <w:rFonts w:asciiTheme="minorHAnsi" w:hAnsiTheme="minorHAnsi" w:cstheme="minorHAnsi"/>
          <w:b/>
          <w:sz w:val="28"/>
          <w:szCs w:val="28"/>
        </w:rPr>
      </w:pPr>
    </w:p>
    <w:p w:rsidR="008B0877" w:rsidRPr="00EC6C62" w:rsidRDefault="008B0877" w:rsidP="00EC6C62">
      <w:pPr>
        <w:tabs>
          <w:tab w:val="left" w:pos="9020"/>
        </w:tabs>
        <w:spacing w:line="360" w:lineRule="auto"/>
        <w:ind w:right="618"/>
        <w:jc w:val="both"/>
        <w:rPr>
          <w:rFonts w:asciiTheme="minorHAnsi" w:hAnsiTheme="minorHAnsi" w:cstheme="minorHAnsi"/>
          <w:sz w:val="24"/>
          <w:szCs w:val="24"/>
        </w:rPr>
      </w:pPr>
      <w:r w:rsidRPr="00EC6C62">
        <w:rPr>
          <w:rFonts w:asciiTheme="minorHAnsi" w:hAnsiTheme="minorHAnsi" w:cstheme="minorHAnsi"/>
          <w:sz w:val="24"/>
          <w:szCs w:val="24"/>
        </w:rPr>
        <w:t>zawarta w dniu ………….…  20</w:t>
      </w:r>
      <w:r w:rsidR="00A13C38">
        <w:rPr>
          <w:rFonts w:asciiTheme="minorHAnsi" w:hAnsiTheme="minorHAnsi" w:cstheme="minorHAnsi"/>
          <w:sz w:val="24"/>
          <w:szCs w:val="24"/>
        </w:rPr>
        <w:t xml:space="preserve">23 </w:t>
      </w:r>
      <w:r w:rsidRPr="00EC6C62">
        <w:rPr>
          <w:rFonts w:asciiTheme="minorHAnsi" w:hAnsiTheme="minorHAnsi" w:cstheme="minorHAnsi"/>
          <w:sz w:val="24"/>
          <w:szCs w:val="24"/>
        </w:rPr>
        <w:t xml:space="preserve">roku w Białych Błotach </w:t>
      </w:r>
    </w:p>
    <w:p w:rsidR="008B0877" w:rsidRPr="00EC6C62" w:rsidRDefault="008B0877" w:rsidP="00EC6C62">
      <w:pPr>
        <w:tabs>
          <w:tab w:val="left" w:pos="9020"/>
        </w:tabs>
        <w:spacing w:line="360" w:lineRule="auto"/>
        <w:ind w:right="618"/>
        <w:jc w:val="both"/>
        <w:rPr>
          <w:rFonts w:asciiTheme="minorHAnsi" w:hAnsiTheme="minorHAnsi" w:cstheme="minorHAnsi"/>
          <w:sz w:val="24"/>
          <w:szCs w:val="24"/>
        </w:rPr>
      </w:pPr>
      <w:r w:rsidRPr="00EC6C62">
        <w:rPr>
          <w:rFonts w:asciiTheme="minorHAnsi" w:hAnsiTheme="minorHAnsi" w:cstheme="minorHAnsi"/>
          <w:sz w:val="24"/>
          <w:szCs w:val="24"/>
        </w:rPr>
        <w:t xml:space="preserve">pomiędzy: </w:t>
      </w:r>
    </w:p>
    <w:p w:rsidR="008B0877" w:rsidRPr="00EC6C62" w:rsidRDefault="008B0877" w:rsidP="00EC6C62">
      <w:pPr>
        <w:tabs>
          <w:tab w:val="left" w:pos="9639"/>
        </w:tabs>
        <w:spacing w:line="360" w:lineRule="auto"/>
        <w:ind w:right="-1"/>
        <w:jc w:val="both"/>
        <w:rPr>
          <w:rFonts w:asciiTheme="minorHAnsi" w:hAnsiTheme="minorHAnsi" w:cstheme="minorHAnsi"/>
          <w:sz w:val="24"/>
          <w:szCs w:val="24"/>
        </w:rPr>
      </w:pPr>
      <w:r w:rsidRPr="00EC6C62">
        <w:rPr>
          <w:rFonts w:asciiTheme="minorHAnsi" w:hAnsiTheme="minorHAnsi" w:cstheme="minorHAnsi"/>
          <w:b/>
          <w:sz w:val="24"/>
          <w:szCs w:val="24"/>
        </w:rPr>
        <w:t>Gminą Białe Błota</w:t>
      </w:r>
      <w:r w:rsidRPr="00EC6C62">
        <w:rPr>
          <w:rFonts w:asciiTheme="minorHAnsi" w:hAnsiTheme="minorHAnsi" w:cstheme="minorHAnsi"/>
          <w:sz w:val="24"/>
          <w:szCs w:val="24"/>
        </w:rPr>
        <w:t>, ul. Szubińska 7, 86 – 005 Białe Błota, NIP 554 28 41 796, REGON 092350636, zwaną dalej w tekście umowy „Zamawiającym”, reprezentowaną przez:</w:t>
      </w:r>
    </w:p>
    <w:p w:rsidR="008B0877" w:rsidRPr="00EC6C62" w:rsidRDefault="008B0877" w:rsidP="00EC6C62">
      <w:pPr>
        <w:tabs>
          <w:tab w:val="left" w:pos="9020"/>
        </w:tabs>
        <w:spacing w:line="360" w:lineRule="auto"/>
        <w:ind w:right="618"/>
        <w:jc w:val="both"/>
        <w:rPr>
          <w:rFonts w:asciiTheme="minorHAnsi" w:hAnsiTheme="minorHAnsi" w:cstheme="minorHAnsi"/>
          <w:sz w:val="24"/>
          <w:szCs w:val="24"/>
        </w:rPr>
      </w:pPr>
      <w:r w:rsidRPr="00EC6C62">
        <w:rPr>
          <w:rFonts w:asciiTheme="minorHAnsi" w:hAnsiTheme="minorHAnsi" w:cstheme="minorHAnsi"/>
          <w:sz w:val="24"/>
          <w:szCs w:val="24"/>
        </w:rPr>
        <w:t>Wójta Gminy / Zastępcę Wójta Gminy  -</w:t>
      </w:r>
      <w:r w:rsidR="000C6F00" w:rsidRPr="00EC6C62">
        <w:rPr>
          <w:rFonts w:asciiTheme="minorHAnsi" w:hAnsiTheme="minorHAnsi" w:cstheme="minorHAnsi"/>
          <w:sz w:val="24"/>
          <w:szCs w:val="24"/>
        </w:rPr>
        <w:t xml:space="preserve"> ………………………….</w:t>
      </w:r>
      <w:r w:rsidRPr="00EC6C62">
        <w:rPr>
          <w:rFonts w:asciiTheme="minorHAnsi" w:hAnsiTheme="minorHAnsi" w:cstheme="minorHAnsi"/>
          <w:sz w:val="24"/>
          <w:szCs w:val="24"/>
        </w:rPr>
        <w:t xml:space="preserve"> </w:t>
      </w:r>
    </w:p>
    <w:p w:rsidR="008B0877" w:rsidRPr="00EC6C62" w:rsidRDefault="008B0877" w:rsidP="00EC6C62">
      <w:pPr>
        <w:tabs>
          <w:tab w:val="left" w:pos="9020"/>
          <w:tab w:val="right" w:pos="9681"/>
        </w:tabs>
        <w:spacing w:line="360" w:lineRule="auto"/>
        <w:ind w:right="618"/>
        <w:jc w:val="both"/>
        <w:rPr>
          <w:rFonts w:asciiTheme="minorHAnsi" w:hAnsiTheme="minorHAnsi" w:cstheme="minorHAnsi"/>
          <w:sz w:val="24"/>
          <w:szCs w:val="24"/>
        </w:rPr>
      </w:pPr>
      <w:r w:rsidRPr="00EC6C62">
        <w:rPr>
          <w:rFonts w:asciiTheme="minorHAnsi" w:hAnsiTheme="minorHAnsi" w:cstheme="minorHAnsi"/>
          <w:sz w:val="24"/>
          <w:szCs w:val="24"/>
        </w:rPr>
        <w:t xml:space="preserve">Przy kontrasygnacie Skarbnika Gminy- </w:t>
      </w:r>
      <w:r w:rsidR="000C6F00" w:rsidRPr="00EC6C62">
        <w:rPr>
          <w:rFonts w:asciiTheme="minorHAnsi" w:hAnsiTheme="minorHAnsi" w:cstheme="minorHAnsi"/>
          <w:sz w:val="24"/>
          <w:szCs w:val="24"/>
        </w:rPr>
        <w:t>…………………….</w:t>
      </w:r>
      <w:r w:rsidRPr="00EC6C62">
        <w:rPr>
          <w:rFonts w:asciiTheme="minorHAnsi" w:hAnsiTheme="minorHAnsi" w:cstheme="minorHAnsi"/>
          <w:sz w:val="24"/>
          <w:szCs w:val="24"/>
        </w:rPr>
        <w:tab/>
      </w:r>
    </w:p>
    <w:p w:rsidR="008B0877" w:rsidRPr="00EC6C62" w:rsidRDefault="008B0877" w:rsidP="00EC6C62">
      <w:pPr>
        <w:tabs>
          <w:tab w:val="left" w:pos="9020"/>
        </w:tabs>
        <w:spacing w:line="360" w:lineRule="auto"/>
        <w:ind w:right="618"/>
        <w:jc w:val="both"/>
        <w:rPr>
          <w:rFonts w:asciiTheme="minorHAnsi" w:hAnsiTheme="minorHAnsi" w:cstheme="minorHAnsi"/>
          <w:sz w:val="24"/>
          <w:szCs w:val="24"/>
        </w:rPr>
      </w:pPr>
      <w:r w:rsidRPr="00EC6C62">
        <w:rPr>
          <w:rFonts w:asciiTheme="minorHAnsi" w:hAnsiTheme="minorHAnsi" w:cstheme="minorHAnsi"/>
          <w:sz w:val="24"/>
          <w:szCs w:val="24"/>
        </w:rPr>
        <w:t>a</w:t>
      </w:r>
    </w:p>
    <w:p w:rsidR="000C6F00" w:rsidRPr="00EC6C62" w:rsidRDefault="00137871" w:rsidP="00EC6C62">
      <w:pPr>
        <w:pStyle w:val="Stopka"/>
        <w:tabs>
          <w:tab w:val="clear" w:pos="4536"/>
          <w:tab w:val="clear" w:pos="9072"/>
          <w:tab w:val="left" w:pos="9020"/>
        </w:tabs>
        <w:spacing w:line="360" w:lineRule="auto"/>
        <w:ind w:right="618"/>
        <w:jc w:val="both"/>
        <w:rPr>
          <w:rFonts w:asciiTheme="minorHAnsi" w:hAnsiTheme="minorHAnsi" w:cstheme="minorHAnsi"/>
          <w:sz w:val="24"/>
          <w:szCs w:val="24"/>
        </w:rPr>
      </w:pPr>
      <w:r w:rsidRPr="00EC6C62">
        <w:rPr>
          <w:rFonts w:asciiTheme="minorHAnsi" w:hAnsiTheme="minorHAnsi" w:cstheme="minorHAnsi"/>
          <w:sz w:val="24"/>
          <w:szCs w:val="24"/>
        </w:rPr>
        <w:t>…………………………</w:t>
      </w:r>
      <w:r w:rsidR="000C6F00" w:rsidRPr="00EC6C62">
        <w:rPr>
          <w:rFonts w:asciiTheme="minorHAnsi" w:hAnsiTheme="minorHAnsi" w:cstheme="minorHAnsi"/>
          <w:sz w:val="24"/>
          <w:szCs w:val="24"/>
        </w:rPr>
        <w:t>…………</w:t>
      </w:r>
      <w:r w:rsidRPr="00EC6C62">
        <w:rPr>
          <w:rFonts w:asciiTheme="minorHAnsi" w:hAnsiTheme="minorHAnsi" w:cstheme="minorHAnsi"/>
          <w:sz w:val="24"/>
          <w:szCs w:val="24"/>
        </w:rPr>
        <w:t>…………………………………………………</w:t>
      </w:r>
    </w:p>
    <w:p w:rsidR="008B0877" w:rsidRPr="00EC6C62" w:rsidRDefault="008B0877" w:rsidP="00EC6C62">
      <w:pPr>
        <w:pStyle w:val="Stopka"/>
        <w:tabs>
          <w:tab w:val="clear" w:pos="4536"/>
          <w:tab w:val="clear" w:pos="9072"/>
          <w:tab w:val="left" w:pos="9020"/>
        </w:tabs>
        <w:spacing w:line="360" w:lineRule="auto"/>
        <w:ind w:right="618"/>
        <w:jc w:val="both"/>
        <w:rPr>
          <w:rFonts w:asciiTheme="minorHAnsi" w:hAnsiTheme="minorHAnsi" w:cstheme="minorHAnsi"/>
          <w:sz w:val="24"/>
          <w:szCs w:val="24"/>
        </w:rPr>
      </w:pPr>
      <w:r w:rsidRPr="00EC6C62">
        <w:rPr>
          <w:rFonts w:asciiTheme="minorHAnsi" w:hAnsiTheme="minorHAnsi" w:cstheme="minorHAnsi"/>
          <w:sz w:val="24"/>
          <w:szCs w:val="24"/>
        </w:rPr>
        <w:t>NIP:</w:t>
      </w:r>
      <w:r w:rsidR="00137871" w:rsidRPr="00EC6C62">
        <w:rPr>
          <w:rFonts w:asciiTheme="minorHAnsi" w:hAnsiTheme="minorHAnsi" w:cstheme="minorHAnsi"/>
          <w:sz w:val="24"/>
          <w:szCs w:val="24"/>
        </w:rPr>
        <w:t>…………………..., REGON: ……………………..</w:t>
      </w:r>
      <w:r w:rsidRPr="00EC6C62">
        <w:rPr>
          <w:rFonts w:asciiTheme="minorHAnsi" w:hAnsiTheme="minorHAnsi" w:cstheme="minorHAnsi"/>
          <w:sz w:val="24"/>
          <w:szCs w:val="24"/>
        </w:rPr>
        <w:t>,</w:t>
      </w:r>
    </w:p>
    <w:p w:rsidR="008B0877" w:rsidRPr="00EC6C62" w:rsidRDefault="008B0877" w:rsidP="00EC6C62">
      <w:pPr>
        <w:tabs>
          <w:tab w:val="left" w:pos="9020"/>
        </w:tabs>
        <w:spacing w:line="360" w:lineRule="auto"/>
        <w:ind w:right="618"/>
        <w:jc w:val="both"/>
        <w:rPr>
          <w:rFonts w:asciiTheme="minorHAnsi" w:hAnsiTheme="minorHAnsi" w:cstheme="minorHAnsi"/>
          <w:sz w:val="24"/>
          <w:szCs w:val="24"/>
        </w:rPr>
      </w:pPr>
      <w:r w:rsidRPr="00EC6C62">
        <w:rPr>
          <w:rFonts w:asciiTheme="minorHAnsi" w:hAnsiTheme="minorHAnsi" w:cstheme="minorHAnsi"/>
          <w:sz w:val="24"/>
          <w:szCs w:val="24"/>
        </w:rPr>
        <w:t>zwanym dalej w tekście „ Wykonawcą”, reprezentowanym przez:</w:t>
      </w:r>
    </w:p>
    <w:p w:rsidR="008B0877" w:rsidRPr="00EC6C62" w:rsidRDefault="008B0877" w:rsidP="00EC6C62">
      <w:pPr>
        <w:pStyle w:val="Stopka"/>
        <w:tabs>
          <w:tab w:val="clear" w:pos="4536"/>
          <w:tab w:val="clear" w:pos="9072"/>
          <w:tab w:val="left" w:pos="9020"/>
        </w:tabs>
        <w:spacing w:line="360" w:lineRule="auto"/>
        <w:ind w:right="618"/>
        <w:jc w:val="both"/>
        <w:rPr>
          <w:rFonts w:asciiTheme="minorHAnsi" w:hAnsiTheme="minorHAnsi" w:cstheme="minorHAnsi"/>
          <w:sz w:val="24"/>
          <w:szCs w:val="24"/>
        </w:rPr>
      </w:pPr>
      <w:r w:rsidRPr="00EC6C62">
        <w:rPr>
          <w:rFonts w:asciiTheme="minorHAnsi" w:hAnsiTheme="minorHAnsi" w:cstheme="minorHAnsi"/>
          <w:sz w:val="24"/>
          <w:szCs w:val="24"/>
        </w:rPr>
        <w:t>…………………………………………………</w:t>
      </w:r>
    </w:p>
    <w:p w:rsidR="008B0877" w:rsidRPr="00EC6C62" w:rsidRDefault="008B0877" w:rsidP="00EC6C62">
      <w:pPr>
        <w:pStyle w:val="Stopka"/>
        <w:tabs>
          <w:tab w:val="clear" w:pos="4536"/>
          <w:tab w:val="clear" w:pos="9072"/>
          <w:tab w:val="left" w:pos="9020"/>
        </w:tabs>
        <w:spacing w:line="360" w:lineRule="auto"/>
        <w:ind w:right="618"/>
        <w:jc w:val="both"/>
        <w:rPr>
          <w:rFonts w:asciiTheme="minorHAnsi" w:hAnsiTheme="minorHAnsi" w:cstheme="minorHAnsi"/>
          <w:sz w:val="24"/>
          <w:szCs w:val="24"/>
        </w:rPr>
      </w:pPr>
      <w:r w:rsidRPr="00EC6C62">
        <w:rPr>
          <w:rFonts w:asciiTheme="minorHAnsi" w:hAnsiTheme="minorHAnsi" w:cstheme="minorHAnsi"/>
          <w:sz w:val="24"/>
          <w:szCs w:val="24"/>
        </w:rPr>
        <w:t>…………………………………………………</w:t>
      </w:r>
    </w:p>
    <w:p w:rsidR="008B0877" w:rsidRPr="00EC6C62" w:rsidRDefault="00C53CCE" w:rsidP="00EC6C62">
      <w:pPr>
        <w:spacing w:line="360" w:lineRule="auto"/>
        <w:jc w:val="both"/>
        <w:rPr>
          <w:rFonts w:asciiTheme="minorHAnsi" w:hAnsiTheme="minorHAnsi" w:cstheme="minorHAnsi"/>
          <w:sz w:val="24"/>
          <w:szCs w:val="24"/>
        </w:rPr>
      </w:pPr>
      <w:r w:rsidRPr="00C53CCE">
        <w:rPr>
          <w:rFonts w:asciiTheme="minorHAnsi" w:hAnsiTheme="minorHAnsi" w:cstheme="minorHAnsi"/>
          <w:sz w:val="24"/>
          <w:szCs w:val="24"/>
        </w:rPr>
        <w:t>w wyniku rozstrzygnięcia postępowania o udzielenie zamówienia publicznego prowadzonego na podstawie ustawy z dnia 11 września 2019 r</w:t>
      </w:r>
      <w:r w:rsidR="00FE7118">
        <w:rPr>
          <w:rFonts w:asciiTheme="minorHAnsi" w:hAnsiTheme="minorHAnsi" w:cstheme="minorHAnsi"/>
          <w:sz w:val="24"/>
          <w:szCs w:val="24"/>
        </w:rPr>
        <w:t>. Prawo zamówień publicznych (t</w:t>
      </w:r>
      <w:r w:rsidRPr="00C53CCE">
        <w:rPr>
          <w:rFonts w:asciiTheme="minorHAnsi" w:hAnsiTheme="minorHAnsi" w:cstheme="minorHAnsi"/>
          <w:sz w:val="24"/>
          <w:szCs w:val="24"/>
        </w:rPr>
        <w:t>j.: Dz. U. z 20</w:t>
      </w:r>
      <w:r w:rsidR="00A13C38">
        <w:rPr>
          <w:rFonts w:asciiTheme="minorHAnsi" w:hAnsiTheme="minorHAnsi" w:cstheme="minorHAnsi"/>
          <w:sz w:val="24"/>
          <w:szCs w:val="24"/>
        </w:rPr>
        <w:t>23 r., poz.</w:t>
      </w:r>
      <w:r w:rsidRPr="00C53CCE">
        <w:rPr>
          <w:rFonts w:asciiTheme="minorHAnsi" w:hAnsiTheme="minorHAnsi" w:cstheme="minorHAnsi"/>
          <w:sz w:val="24"/>
          <w:szCs w:val="24"/>
        </w:rPr>
        <w:t>1</w:t>
      </w:r>
      <w:r w:rsidR="00A13C38">
        <w:rPr>
          <w:rFonts w:asciiTheme="minorHAnsi" w:hAnsiTheme="minorHAnsi" w:cstheme="minorHAnsi"/>
          <w:sz w:val="24"/>
          <w:szCs w:val="24"/>
        </w:rPr>
        <w:t>605</w:t>
      </w:r>
      <w:r w:rsidRPr="00C53CCE">
        <w:rPr>
          <w:rFonts w:asciiTheme="minorHAnsi" w:hAnsiTheme="minorHAnsi" w:cstheme="minorHAnsi"/>
          <w:sz w:val="24"/>
          <w:szCs w:val="24"/>
        </w:rPr>
        <w:t xml:space="preserve"> ze zm., zwanej dalej ustawą Pzp), które to zamówienia wpisano do Rejestru Zamówień Publicznych pod numerem RZP.271.</w:t>
      </w:r>
      <w:r w:rsidR="00A13C38">
        <w:rPr>
          <w:rFonts w:asciiTheme="minorHAnsi" w:hAnsiTheme="minorHAnsi" w:cstheme="minorHAnsi"/>
          <w:sz w:val="24"/>
          <w:szCs w:val="24"/>
        </w:rPr>
        <w:t>5</w:t>
      </w:r>
      <w:r w:rsidR="00BC115E">
        <w:rPr>
          <w:rFonts w:asciiTheme="minorHAnsi" w:hAnsiTheme="minorHAnsi" w:cstheme="minorHAnsi"/>
          <w:sz w:val="24"/>
          <w:szCs w:val="24"/>
        </w:rPr>
        <w:t>9</w:t>
      </w:r>
      <w:r w:rsidRPr="00C53CCE">
        <w:rPr>
          <w:rFonts w:asciiTheme="minorHAnsi" w:hAnsiTheme="minorHAnsi" w:cstheme="minorHAnsi"/>
          <w:sz w:val="24"/>
          <w:szCs w:val="24"/>
        </w:rPr>
        <w:t>.202</w:t>
      </w:r>
      <w:r w:rsidR="00A13C38">
        <w:rPr>
          <w:rFonts w:asciiTheme="minorHAnsi" w:hAnsiTheme="minorHAnsi" w:cstheme="minorHAnsi"/>
          <w:sz w:val="24"/>
          <w:szCs w:val="24"/>
        </w:rPr>
        <w:t>3</w:t>
      </w:r>
      <w:r w:rsidRPr="00C53CCE">
        <w:rPr>
          <w:rFonts w:asciiTheme="minorHAnsi" w:hAnsiTheme="minorHAnsi" w:cstheme="minorHAnsi"/>
          <w:sz w:val="24"/>
          <w:szCs w:val="24"/>
        </w:rPr>
        <w:t>.ZP</w:t>
      </w:r>
      <w:r w:rsidR="00A13C38">
        <w:rPr>
          <w:rFonts w:asciiTheme="minorHAnsi" w:hAnsiTheme="minorHAnsi" w:cstheme="minorHAnsi"/>
          <w:sz w:val="24"/>
          <w:szCs w:val="24"/>
        </w:rPr>
        <w:t>2</w:t>
      </w:r>
      <w:r w:rsidRPr="00C53CCE">
        <w:rPr>
          <w:rFonts w:asciiTheme="minorHAnsi" w:hAnsiTheme="minorHAnsi" w:cstheme="minorHAnsi"/>
          <w:sz w:val="24"/>
          <w:szCs w:val="24"/>
        </w:rPr>
        <w:t xml:space="preserve"> została zawarta umowa o następującej treści:</w:t>
      </w:r>
    </w:p>
    <w:p w:rsidR="008B0877" w:rsidRPr="00EC6C62" w:rsidRDefault="008B0877" w:rsidP="00EC6C62">
      <w:pPr>
        <w:spacing w:line="360" w:lineRule="auto"/>
        <w:jc w:val="center"/>
        <w:rPr>
          <w:rFonts w:asciiTheme="minorHAnsi" w:hAnsiTheme="minorHAnsi" w:cstheme="minorHAnsi"/>
          <w:sz w:val="24"/>
          <w:szCs w:val="24"/>
        </w:rPr>
      </w:pPr>
      <w:r w:rsidRPr="00EC6C62">
        <w:rPr>
          <w:rFonts w:asciiTheme="minorHAnsi" w:hAnsiTheme="minorHAnsi" w:cstheme="minorHAnsi"/>
          <w:sz w:val="24"/>
          <w:szCs w:val="24"/>
        </w:rPr>
        <w:t>§ 1</w:t>
      </w:r>
    </w:p>
    <w:p w:rsidR="008B0877" w:rsidRPr="00EC6C62" w:rsidRDefault="008B0877" w:rsidP="00EC6C62">
      <w:pPr>
        <w:numPr>
          <w:ilvl w:val="0"/>
          <w:numId w:val="1"/>
        </w:numPr>
        <w:tabs>
          <w:tab w:val="clear" w:pos="786"/>
        </w:tabs>
        <w:spacing w:line="360" w:lineRule="auto"/>
        <w:ind w:left="284"/>
        <w:jc w:val="both"/>
        <w:rPr>
          <w:rFonts w:asciiTheme="minorHAnsi" w:hAnsiTheme="minorHAnsi" w:cstheme="minorHAnsi"/>
          <w:b/>
          <w:sz w:val="24"/>
          <w:szCs w:val="24"/>
        </w:rPr>
      </w:pPr>
      <w:r w:rsidRPr="00EC6C62">
        <w:rPr>
          <w:rFonts w:asciiTheme="minorHAnsi" w:hAnsiTheme="minorHAnsi" w:cstheme="minorHAnsi"/>
          <w:sz w:val="24"/>
          <w:szCs w:val="24"/>
        </w:rPr>
        <w:t xml:space="preserve">Przedmiotem zamówienia jest </w:t>
      </w:r>
      <w:r w:rsidRPr="00EC6C62">
        <w:rPr>
          <w:rFonts w:asciiTheme="minorHAnsi" w:hAnsiTheme="minorHAnsi" w:cstheme="minorHAnsi"/>
          <w:b/>
          <w:sz w:val="24"/>
          <w:szCs w:val="24"/>
        </w:rPr>
        <w:t xml:space="preserve">świadczenie usług pocztowych w obrocie krajowym </w:t>
      </w:r>
      <w:r w:rsidRPr="00EC6C62">
        <w:rPr>
          <w:rFonts w:asciiTheme="minorHAnsi" w:hAnsiTheme="minorHAnsi" w:cstheme="minorHAnsi"/>
          <w:b/>
          <w:sz w:val="24"/>
          <w:szCs w:val="24"/>
        </w:rPr>
        <w:br/>
        <w:t>i zagranicznym, w zakresie przyjmowania, przemieszczania i doręczania przesyłek oraz ich ewentualnych zwrotów na potrzeby Urzędu Gminy Białe Błota.</w:t>
      </w:r>
    </w:p>
    <w:p w:rsidR="008B0877" w:rsidRPr="00EC6C62" w:rsidRDefault="008B0877" w:rsidP="00EC6C62">
      <w:pPr>
        <w:numPr>
          <w:ilvl w:val="0"/>
          <w:numId w:val="1"/>
        </w:numPr>
        <w:tabs>
          <w:tab w:val="clear" w:pos="786"/>
        </w:tabs>
        <w:spacing w:line="360" w:lineRule="auto"/>
        <w:ind w:left="284"/>
        <w:jc w:val="both"/>
        <w:rPr>
          <w:rFonts w:asciiTheme="minorHAnsi" w:hAnsiTheme="minorHAnsi" w:cstheme="minorHAnsi"/>
          <w:b/>
          <w:sz w:val="24"/>
          <w:szCs w:val="24"/>
        </w:rPr>
      </w:pPr>
      <w:r w:rsidRPr="00EC6C62">
        <w:rPr>
          <w:rFonts w:asciiTheme="minorHAnsi" w:hAnsiTheme="minorHAnsi" w:cstheme="minorHAnsi"/>
          <w:sz w:val="24"/>
          <w:szCs w:val="24"/>
        </w:rPr>
        <w:t>Usługi będące przedmiotem zamówienia będą świadczone zgodnie z:</w:t>
      </w:r>
    </w:p>
    <w:p w:rsidR="008B0877" w:rsidRPr="00EC6C62" w:rsidRDefault="008B0877" w:rsidP="00EC6C62">
      <w:pPr>
        <w:numPr>
          <w:ilvl w:val="0"/>
          <w:numId w:val="10"/>
        </w:numPr>
        <w:spacing w:line="360" w:lineRule="auto"/>
        <w:jc w:val="both"/>
        <w:rPr>
          <w:rFonts w:asciiTheme="minorHAnsi" w:hAnsiTheme="minorHAnsi" w:cstheme="minorHAnsi"/>
          <w:sz w:val="24"/>
          <w:szCs w:val="24"/>
        </w:rPr>
      </w:pPr>
      <w:r w:rsidRPr="00EC6C62">
        <w:rPr>
          <w:rFonts w:asciiTheme="minorHAnsi" w:hAnsiTheme="minorHAnsi" w:cstheme="minorHAnsi"/>
          <w:sz w:val="24"/>
          <w:szCs w:val="24"/>
        </w:rPr>
        <w:t xml:space="preserve">opisem przedmiotu zamówienia (OPZ), stanowiącym </w:t>
      </w:r>
      <w:r w:rsidRPr="00EC6C62">
        <w:rPr>
          <w:rFonts w:asciiTheme="minorHAnsi" w:hAnsiTheme="minorHAnsi" w:cstheme="minorHAnsi"/>
          <w:b/>
          <w:sz w:val="24"/>
          <w:szCs w:val="24"/>
        </w:rPr>
        <w:t>Załącznik Nr 1</w:t>
      </w:r>
      <w:r w:rsidRPr="00EC6C62">
        <w:rPr>
          <w:rFonts w:asciiTheme="minorHAnsi" w:hAnsiTheme="minorHAnsi" w:cstheme="minorHAnsi"/>
          <w:sz w:val="24"/>
          <w:szCs w:val="24"/>
        </w:rPr>
        <w:t xml:space="preserve"> do niniejszej Umowy.</w:t>
      </w:r>
    </w:p>
    <w:p w:rsidR="008B0877" w:rsidRPr="00EC6C62" w:rsidRDefault="008B0877" w:rsidP="00EC6C62">
      <w:pPr>
        <w:numPr>
          <w:ilvl w:val="0"/>
          <w:numId w:val="10"/>
        </w:numPr>
        <w:spacing w:line="360" w:lineRule="auto"/>
        <w:jc w:val="both"/>
        <w:rPr>
          <w:rFonts w:asciiTheme="minorHAnsi" w:hAnsiTheme="minorHAnsi" w:cstheme="minorHAnsi"/>
          <w:sz w:val="24"/>
          <w:szCs w:val="24"/>
        </w:rPr>
      </w:pPr>
      <w:r w:rsidRPr="00EC6C62">
        <w:rPr>
          <w:rFonts w:asciiTheme="minorHAnsi" w:hAnsiTheme="minorHAnsi" w:cstheme="minorHAnsi"/>
          <w:sz w:val="24"/>
          <w:szCs w:val="24"/>
        </w:rPr>
        <w:t>Ofertą Wykonawcy z dnia ………….20</w:t>
      </w:r>
      <w:r w:rsidR="00C97AE3">
        <w:rPr>
          <w:rFonts w:asciiTheme="minorHAnsi" w:hAnsiTheme="minorHAnsi" w:cstheme="minorHAnsi"/>
          <w:sz w:val="24"/>
          <w:szCs w:val="24"/>
        </w:rPr>
        <w:t>2</w:t>
      </w:r>
      <w:r w:rsidR="00A13C38">
        <w:rPr>
          <w:rFonts w:asciiTheme="minorHAnsi" w:hAnsiTheme="minorHAnsi" w:cstheme="minorHAnsi"/>
          <w:sz w:val="24"/>
          <w:szCs w:val="24"/>
        </w:rPr>
        <w:t>3</w:t>
      </w:r>
      <w:r w:rsidRPr="00EC6C62">
        <w:rPr>
          <w:rFonts w:asciiTheme="minorHAnsi" w:hAnsiTheme="minorHAnsi" w:cstheme="minorHAnsi"/>
          <w:sz w:val="24"/>
          <w:szCs w:val="24"/>
        </w:rPr>
        <w:t xml:space="preserve"> r., której kopia stanowi </w:t>
      </w:r>
      <w:r w:rsidRPr="00EC6C62">
        <w:rPr>
          <w:rFonts w:asciiTheme="minorHAnsi" w:hAnsiTheme="minorHAnsi" w:cstheme="minorHAnsi"/>
          <w:b/>
          <w:sz w:val="24"/>
          <w:szCs w:val="24"/>
        </w:rPr>
        <w:t>Załącznik Nr 2</w:t>
      </w:r>
      <w:r w:rsidRPr="00EC6C62">
        <w:rPr>
          <w:rFonts w:asciiTheme="minorHAnsi" w:hAnsiTheme="minorHAnsi" w:cstheme="minorHAnsi"/>
          <w:sz w:val="24"/>
          <w:szCs w:val="24"/>
        </w:rPr>
        <w:t xml:space="preserve"> do niniejszej Umowy,</w:t>
      </w:r>
    </w:p>
    <w:p w:rsidR="008B0877" w:rsidRPr="00EC6C62" w:rsidRDefault="008B0877" w:rsidP="00EC6C62">
      <w:pPr>
        <w:numPr>
          <w:ilvl w:val="0"/>
          <w:numId w:val="10"/>
        </w:numPr>
        <w:spacing w:line="360" w:lineRule="auto"/>
        <w:jc w:val="both"/>
        <w:rPr>
          <w:rFonts w:asciiTheme="minorHAnsi" w:hAnsiTheme="minorHAnsi" w:cstheme="minorHAnsi"/>
          <w:sz w:val="24"/>
          <w:szCs w:val="24"/>
        </w:rPr>
      </w:pPr>
      <w:r w:rsidRPr="00EC6C62">
        <w:rPr>
          <w:rFonts w:asciiTheme="minorHAnsi" w:hAnsiTheme="minorHAnsi" w:cstheme="minorHAnsi"/>
          <w:sz w:val="24"/>
          <w:szCs w:val="24"/>
        </w:rPr>
        <w:t>Obowiązującymi przepisami prawa, w szczególności:</w:t>
      </w:r>
    </w:p>
    <w:p w:rsidR="008B0877" w:rsidRPr="00EC6C62" w:rsidRDefault="008B0877" w:rsidP="00EC6C62">
      <w:pPr>
        <w:numPr>
          <w:ilvl w:val="0"/>
          <w:numId w:val="11"/>
        </w:numPr>
        <w:spacing w:line="360" w:lineRule="auto"/>
        <w:jc w:val="both"/>
        <w:rPr>
          <w:rFonts w:asciiTheme="minorHAnsi" w:hAnsiTheme="minorHAnsi" w:cstheme="minorHAnsi"/>
          <w:spacing w:val="-10"/>
          <w:sz w:val="24"/>
          <w:szCs w:val="24"/>
        </w:rPr>
      </w:pPr>
      <w:r w:rsidRPr="00EC6C62">
        <w:rPr>
          <w:rFonts w:asciiTheme="minorHAnsi" w:hAnsiTheme="minorHAnsi" w:cstheme="minorHAnsi"/>
          <w:spacing w:val="-10"/>
          <w:sz w:val="24"/>
          <w:szCs w:val="24"/>
        </w:rPr>
        <w:t>ustawą z dnia 23 listopada 2012</w:t>
      </w:r>
      <w:r w:rsidR="000C6F00" w:rsidRPr="00EC6C62">
        <w:rPr>
          <w:rFonts w:asciiTheme="minorHAnsi" w:hAnsiTheme="minorHAnsi" w:cstheme="minorHAnsi"/>
          <w:spacing w:val="-10"/>
          <w:sz w:val="24"/>
          <w:szCs w:val="24"/>
        </w:rPr>
        <w:t xml:space="preserve"> r. Prawo Pocztowe</w:t>
      </w:r>
      <w:r w:rsidR="00A13C38">
        <w:rPr>
          <w:rFonts w:asciiTheme="minorHAnsi" w:hAnsiTheme="minorHAnsi" w:cstheme="minorHAnsi"/>
          <w:spacing w:val="-10"/>
          <w:sz w:val="24"/>
          <w:szCs w:val="24"/>
        </w:rPr>
        <w:t xml:space="preserve"> (tj.: Dz.U. z 2023, poz. 1640)</w:t>
      </w:r>
      <w:r w:rsidR="000C6F00" w:rsidRPr="00EC6C62">
        <w:rPr>
          <w:rFonts w:asciiTheme="minorHAnsi" w:hAnsiTheme="minorHAnsi" w:cstheme="minorHAnsi"/>
          <w:spacing w:val="-10"/>
          <w:sz w:val="24"/>
          <w:szCs w:val="24"/>
        </w:rPr>
        <w:t>,</w:t>
      </w:r>
    </w:p>
    <w:p w:rsidR="008B0877" w:rsidRPr="00EC6C62" w:rsidRDefault="008B0877" w:rsidP="00EC6C62">
      <w:pPr>
        <w:numPr>
          <w:ilvl w:val="0"/>
          <w:numId w:val="11"/>
        </w:numPr>
        <w:spacing w:line="360" w:lineRule="auto"/>
        <w:jc w:val="both"/>
        <w:rPr>
          <w:rFonts w:asciiTheme="minorHAnsi" w:hAnsiTheme="minorHAnsi" w:cstheme="minorHAnsi"/>
          <w:sz w:val="24"/>
          <w:szCs w:val="24"/>
        </w:rPr>
      </w:pPr>
      <w:r w:rsidRPr="00EC6C62">
        <w:rPr>
          <w:rFonts w:asciiTheme="minorHAnsi" w:hAnsiTheme="minorHAnsi" w:cstheme="minorHAnsi"/>
          <w:sz w:val="24"/>
          <w:szCs w:val="24"/>
        </w:rPr>
        <w:lastRenderedPageBreak/>
        <w:t>ustawą z dnia 14 czerwca 1960 r. Kodeks postępowania administracyjnego</w:t>
      </w:r>
      <w:r w:rsidR="00A13C38" w:rsidRPr="00A13C38">
        <w:rPr>
          <w:rFonts w:asciiTheme="minorHAnsi" w:hAnsiTheme="minorHAnsi" w:cstheme="minorHAnsi"/>
          <w:spacing w:val="-10"/>
          <w:sz w:val="24"/>
          <w:szCs w:val="24"/>
        </w:rPr>
        <w:t xml:space="preserve"> </w:t>
      </w:r>
      <w:r w:rsidR="00A13C38">
        <w:rPr>
          <w:rFonts w:asciiTheme="minorHAnsi" w:hAnsiTheme="minorHAnsi" w:cstheme="minorHAnsi"/>
          <w:spacing w:val="-10"/>
          <w:sz w:val="24"/>
          <w:szCs w:val="24"/>
        </w:rPr>
        <w:t>(tj.: Dz.U. z 2023, poz. 775)</w:t>
      </w:r>
      <w:r w:rsidRPr="00EC6C62">
        <w:rPr>
          <w:rFonts w:asciiTheme="minorHAnsi" w:hAnsiTheme="minorHAnsi" w:cstheme="minorHAnsi"/>
          <w:sz w:val="24"/>
          <w:szCs w:val="24"/>
        </w:rPr>
        <w:t>,</w:t>
      </w:r>
    </w:p>
    <w:p w:rsidR="008B0877" w:rsidRPr="00EC6C62" w:rsidRDefault="008B0877" w:rsidP="00EC6C62">
      <w:pPr>
        <w:numPr>
          <w:ilvl w:val="0"/>
          <w:numId w:val="11"/>
        </w:numPr>
        <w:spacing w:line="360" w:lineRule="auto"/>
        <w:jc w:val="both"/>
        <w:rPr>
          <w:rFonts w:asciiTheme="minorHAnsi" w:hAnsiTheme="minorHAnsi" w:cstheme="minorHAnsi"/>
          <w:sz w:val="24"/>
          <w:szCs w:val="24"/>
        </w:rPr>
      </w:pPr>
      <w:r w:rsidRPr="00EC6C62">
        <w:rPr>
          <w:rFonts w:asciiTheme="minorHAnsi" w:hAnsiTheme="minorHAnsi" w:cstheme="minorHAnsi"/>
          <w:sz w:val="24"/>
          <w:szCs w:val="24"/>
        </w:rPr>
        <w:t>rozporządzeniem Ministra Administracji i Cyfryzacji z dnia 29 kwietnia 2013</w:t>
      </w:r>
      <w:r w:rsidR="003E31B2">
        <w:rPr>
          <w:rFonts w:asciiTheme="minorHAnsi" w:hAnsiTheme="minorHAnsi" w:cstheme="minorHAnsi"/>
          <w:sz w:val="24"/>
          <w:szCs w:val="24"/>
        </w:rPr>
        <w:t xml:space="preserve"> </w:t>
      </w:r>
      <w:r w:rsidRPr="00EC6C62">
        <w:rPr>
          <w:rFonts w:asciiTheme="minorHAnsi" w:hAnsiTheme="minorHAnsi" w:cstheme="minorHAnsi"/>
          <w:sz w:val="24"/>
          <w:szCs w:val="24"/>
        </w:rPr>
        <w:t>r.                  w sprawie warunków wykonywania usług powszechnyc</w:t>
      </w:r>
      <w:r w:rsidR="000C6F00" w:rsidRPr="00EC6C62">
        <w:rPr>
          <w:rFonts w:asciiTheme="minorHAnsi" w:hAnsiTheme="minorHAnsi" w:cstheme="minorHAnsi"/>
          <w:sz w:val="24"/>
          <w:szCs w:val="24"/>
        </w:rPr>
        <w:t>h przez operatora wyznaczonego</w:t>
      </w:r>
      <w:r w:rsidR="00A13C38">
        <w:rPr>
          <w:rFonts w:asciiTheme="minorHAnsi" w:hAnsiTheme="minorHAnsi" w:cstheme="minorHAnsi"/>
          <w:sz w:val="24"/>
          <w:szCs w:val="24"/>
        </w:rPr>
        <w:t xml:space="preserve"> (tj.: Dz.U. z 2020, poz. 1026)</w:t>
      </w:r>
      <w:r w:rsidR="000C6F00" w:rsidRPr="00EC6C62">
        <w:rPr>
          <w:rFonts w:asciiTheme="minorHAnsi" w:hAnsiTheme="minorHAnsi" w:cstheme="minorHAnsi"/>
          <w:sz w:val="24"/>
          <w:szCs w:val="24"/>
        </w:rPr>
        <w:t>,</w:t>
      </w:r>
    </w:p>
    <w:p w:rsidR="008B0877" w:rsidRPr="00EC6C62" w:rsidRDefault="008B0877" w:rsidP="00EC6C62">
      <w:pPr>
        <w:numPr>
          <w:ilvl w:val="0"/>
          <w:numId w:val="11"/>
        </w:numPr>
        <w:spacing w:line="360" w:lineRule="auto"/>
        <w:jc w:val="both"/>
        <w:rPr>
          <w:rFonts w:asciiTheme="minorHAnsi" w:hAnsiTheme="minorHAnsi" w:cstheme="minorHAnsi"/>
          <w:sz w:val="24"/>
          <w:szCs w:val="24"/>
        </w:rPr>
      </w:pPr>
      <w:r w:rsidRPr="00EC6C62">
        <w:rPr>
          <w:rFonts w:asciiTheme="minorHAnsi" w:hAnsiTheme="minorHAnsi" w:cstheme="minorHAnsi"/>
          <w:sz w:val="24"/>
          <w:szCs w:val="24"/>
        </w:rPr>
        <w:t>rozporządzeniem Ministra Administracji i Cyfryzacji z dnia 26 listopada 2013r.                  w sprawie reklamacji usługi pocztowej</w:t>
      </w:r>
      <w:r w:rsidR="00A13C38">
        <w:rPr>
          <w:rFonts w:asciiTheme="minorHAnsi" w:hAnsiTheme="minorHAnsi" w:cstheme="minorHAnsi"/>
          <w:sz w:val="24"/>
          <w:szCs w:val="24"/>
        </w:rPr>
        <w:t xml:space="preserve"> (tj.: Dz.U. z 2019, poz. 474)</w:t>
      </w:r>
      <w:r w:rsidRPr="00EC6C62">
        <w:rPr>
          <w:rFonts w:asciiTheme="minorHAnsi" w:hAnsiTheme="minorHAnsi" w:cstheme="minorHAnsi"/>
          <w:sz w:val="24"/>
          <w:szCs w:val="24"/>
        </w:rPr>
        <w:t>,</w:t>
      </w:r>
    </w:p>
    <w:p w:rsidR="008B0877" w:rsidRPr="00EC6C62" w:rsidRDefault="008B0877" w:rsidP="00EC6C62">
      <w:pPr>
        <w:numPr>
          <w:ilvl w:val="0"/>
          <w:numId w:val="11"/>
        </w:numPr>
        <w:spacing w:line="360" w:lineRule="auto"/>
        <w:jc w:val="both"/>
        <w:rPr>
          <w:rFonts w:asciiTheme="minorHAnsi" w:hAnsiTheme="minorHAnsi" w:cstheme="minorHAnsi"/>
          <w:sz w:val="24"/>
          <w:szCs w:val="24"/>
        </w:rPr>
      </w:pPr>
      <w:r w:rsidRPr="00EC6C62">
        <w:rPr>
          <w:rFonts w:asciiTheme="minorHAnsi" w:hAnsiTheme="minorHAnsi" w:cstheme="minorHAnsi"/>
          <w:sz w:val="24"/>
          <w:szCs w:val="24"/>
        </w:rPr>
        <w:t>aktami prawa międzynarodowego dotyczącymi świadczenia usług pocztowych, wiążących regulaminach wykonawczych  Światowego Związku Pocztowego.</w:t>
      </w:r>
    </w:p>
    <w:p w:rsidR="008B0877" w:rsidRPr="00EC6C62" w:rsidRDefault="008B0877" w:rsidP="00EC6C62">
      <w:pPr>
        <w:pStyle w:val="Akapitzlist"/>
        <w:numPr>
          <w:ilvl w:val="0"/>
          <w:numId w:val="12"/>
        </w:numPr>
        <w:spacing w:line="360" w:lineRule="auto"/>
        <w:jc w:val="both"/>
        <w:rPr>
          <w:rFonts w:asciiTheme="minorHAnsi" w:hAnsiTheme="minorHAnsi" w:cstheme="minorHAnsi"/>
          <w:vanish/>
          <w:sz w:val="24"/>
          <w:szCs w:val="24"/>
        </w:rPr>
      </w:pPr>
    </w:p>
    <w:p w:rsidR="008B0877" w:rsidRPr="00EC6C62" w:rsidRDefault="008B0877" w:rsidP="00EC6C62">
      <w:pPr>
        <w:pStyle w:val="Akapitzlist"/>
        <w:numPr>
          <w:ilvl w:val="0"/>
          <w:numId w:val="12"/>
        </w:numPr>
        <w:spacing w:line="360" w:lineRule="auto"/>
        <w:jc w:val="both"/>
        <w:rPr>
          <w:rFonts w:asciiTheme="minorHAnsi" w:hAnsiTheme="minorHAnsi" w:cstheme="minorHAnsi"/>
          <w:vanish/>
          <w:sz w:val="24"/>
          <w:szCs w:val="24"/>
        </w:rPr>
      </w:pPr>
    </w:p>
    <w:p w:rsidR="008B0877" w:rsidRPr="00EC6C62" w:rsidRDefault="008B0877" w:rsidP="00EC6C62">
      <w:pPr>
        <w:pStyle w:val="Akapitzlist"/>
        <w:numPr>
          <w:ilvl w:val="0"/>
          <w:numId w:val="12"/>
        </w:numPr>
        <w:spacing w:line="360" w:lineRule="auto"/>
        <w:jc w:val="both"/>
        <w:rPr>
          <w:rFonts w:asciiTheme="minorHAnsi" w:hAnsiTheme="minorHAnsi" w:cstheme="minorHAnsi"/>
          <w:vanish/>
          <w:sz w:val="24"/>
          <w:szCs w:val="24"/>
        </w:rPr>
      </w:pPr>
    </w:p>
    <w:p w:rsidR="008B0877" w:rsidRPr="00EC6C62" w:rsidRDefault="008B0877" w:rsidP="00EC6C62">
      <w:pPr>
        <w:numPr>
          <w:ilvl w:val="0"/>
          <w:numId w:val="12"/>
        </w:numPr>
        <w:spacing w:line="360" w:lineRule="auto"/>
        <w:ind w:left="426" w:hanging="426"/>
        <w:jc w:val="both"/>
        <w:rPr>
          <w:rFonts w:asciiTheme="minorHAnsi" w:hAnsiTheme="minorHAnsi" w:cstheme="minorHAnsi"/>
          <w:sz w:val="24"/>
          <w:szCs w:val="24"/>
        </w:rPr>
      </w:pPr>
      <w:r w:rsidRPr="00EC6C62">
        <w:rPr>
          <w:rFonts w:asciiTheme="minorHAnsi" w:hAnsiTheme="minorHAnsi" w:cstheme="minorHAnsi"/>
          <w:sz w:val="24"/>
          <w:szCs w:val="24"/>
        </w:rPr>
        <w:t>Przesyłki objęte przedmiotem zamówienia nadawane będą w kopertach (opakowaniach) Zamawiającego.</w:t>
      </w:r>
    </w:p>
    <w:p w:rsidR="008B0877" w:rsidRPr="00EC6C62" w:rsidRDefault="008B0877" w:rsidP="00EC6C62">
      <w:pPr>
        <w:numPr>
          <w:ilvl w:val="0"/>
          <w:numId w:val="12"/>
        </w:numPr>
        <w:spacing w:line="360" w:lineRule="auto"/>
        <w:ind w:left="426" w:hanging="426"/>
        <w:jc w:val="both"/>
        <w:rPr>
          <w:rFonts w:asciiTheme="minorHAnsi" w:hAnsiTheme="minorHAnsi" w:cstheme="minorHAnsi"/>
          <w:sz w:val="24"/>
          <w:szCs w:val="24"/>
        </w:rPr>
      </w:pPr>
      <w:r w:rsidRPr="00EC6C62">
        <w:rPr>
          <w:rFonts w:asciiTheme="minorHAnsi" w:hAnsiTheme="minorHAnsi" w:cstheme="minorHAnsi"/>
          <w:sz w:val="24"/>
          <w:szCs w:val="24"/>
        </w:rPr>
        <w:t>Wykonawca zobowiązany jest do posiadania placówki nadawczej w odległości nie przekraczającej 2 km od siedziby Zamawiającego.</w:t>
      </w:r>
    </w:p>
    <w:p w:rsidR="008B0877" w:rsidRPr="00EC6C62" w:rsidRDefault="008B0877" w:rsidP="00EC6C62">
      <w:pPr>
        <w:numPr>
          <w:ilvl w:val="0"/>
          <w:numId w:val="12"/>
        </w:numPr>
        <w:spacing w:line="360" w:lineRule="auto"/>
        <w:ind w:left="426" w:hanging="426"/>
        <w:jc w:val="both"/>
        <w:rPr>
          <w:rFonts w:asciiTheme="minorHAnsi" w:hAnsiTheme="minorHAnsi" w:cstheme="minorHAnsi"/>
          <w:sz w:val="24"/>
          <w:szCs w:val="24"/>
        </w:rPr>
      </w:pPr>
      <w:r w:rsidRPr="00EC6C62">
        <w:rPr>
          <w:rFonts w:asciiTheme="minorHAnsi" w:hAnsiTheme="minorHAnsi" w:cstheme="minorHAnsi"/>
          <w:sz w:val="24"/>
          <w:szCs w:val="24"/>
        </w:rPr>
        <w:t>Przesyłki muszą być nadane przez Wykonawcę w dniu ich dostarczenia przez Zamawiającego. Zamawiający dopuszcza możliwość przesunięcia nadania przesyłek na dzień następny w przypadku uzasadnionych zastrzeżeń dotyczących odebranych przesyłek (nieprawidłowe opakowanie, brak pełnego adresu, niezgodność wpisów do dokumentów nadawczych z opisami na przesyłkach, brak znaków opłaty) i braku możliwości ich wyjaśnienia z przedstawicielem Zamawiającego.</w:t>
      </w:r>
    </w:p>
    <w:p w:rsidR="008B0877" w:rsidRPr="00EC6C62" w:rsidRDefault="008B0877" w:rsidP="00EC6C62">
      <w:pPr>
        <w:numPr>
          <w:ilvl w:val="0"/>
          <w:numId w:val="12"/>
        </w:numPr>
        <w:spacing w:line="360" w:lineRule="auto"/>
        <w:ind w:left="426" w:hanging="426"/>
        <w:jc w:val="both"/>
        <w:rPr>
          <w:rFonts w:asciiTheme="minorHAnsi" w:hAnsiTheme="minorHAnsi" w:cstheme="minorHAnsi"/>
          <w:sz w:val="24"/>
          <w:szCs w:val="24"/>
        </w:rPr>
      </w:pPr>
      <w:r w:rsidRPr="00EC6C62">
        <w:rPr>
          <w:rFonts w:asciiTheme="minorHAnsi" w:hAnsiTheme="minorHAnsi" w:cstheme="minorHAnsi"/>
          <w:sz w:val="24"/>
          <w:szCs w:val="24"/>
        </w:rPr>
        <w:t>Wykonawca będzie doręczał przesyłki krajowe zaliczone do powszechnych usług   pocztowych z zachowaniem wskaźników czasu przebieg</w:t>
      </w:r>
      <w:r w:rsidR="000C6F00" w:rsidRPr="00EC6C62">
        <w:rPr>
          <w:rFonts w:asciiTheme="minorHAnsi" w:hAnsiTheme="minorHAnsi" w:cstheme="minorHAnsi"/>
          <w:sz w:val="24"/>
          <w:szCs w:val="24"/>
        </w:rPr>
        <w:t xml:space="preserve">u przesyłek pocztowych </w:t>
      </w:r>
      <w:r w:rsidR="000C6F00" w:rsidRPr="00EC6C62">
        <w:rPr>
          <w:rFonts w:asciiTheme="minorHAnsi" w:hAnsiTheme="minorHAnsi" w:cstheme="minorHAnsi"/>
          <w:sz w:val="24"/>
          <w:szCs w:val="24"/>
        </w:rPr>
        <w:br/>
      </w:r>
      <w:r w:rsidRPr="00EC6C62">
        <w:rPr>
          <w:rFonts w:asciiTheme="minorHAnsi" w:hAnsiTheme="minorHAnsi" w:cstheme="minorHAnsi"/>
          <w:sz w:val="24"/>
          <w:szCs w:val="24"/>
        </w:rPr>
        <w:t>w  obrocie krajowym wskazanym w rozporządzeniu Ministra Adminis</w:t>
      </w:r>
      <w:r w:rsidR="000C6F00" w:rsidRPr="00EC6C62">
        <w:rPr>
          <w:rFonts w:asciiTheme="minorHAnsi" w:hAnsiTheme="minorHAnsi" w:cstheme="minorHAnsi"/>
          <w:sz w:val="24"/>
          <w:szCs w:val="24"/>
        </w:rPr>
        <w:t xml:space="preserve">tracji i Cyfryzacji </w:t>
      </w:r>
      <w:r w:rsidR="000C6F00" w:rsidRPr="00EC6C62">
        <w:rPr>
          <w:rFonts w:asciiTheme="minorHAnsi" w:hAnsiTheme="minorHAnsi" w:cstheme="minorHAnsi"/>
          <w:sz w:val="24"/>
          <w:szCs w:val="24"/>
        </w:rPr>
        <w:br/>
      </w:r>
      <w:r w:rsidRPr="00EC6C62">
        <w:rPr>
          <w:rFonts w:asciiTheme="minorHAnsi" w:hAnsiTheme="minorHAnsi" w:cstheme="minorHAnsi"/>
          <w:sz w:val="24"/>
          <w:szCs w:val="24"/>
        </w:rPr>
        <w:t>z dnia 29 kwietnia 2013</w:t>
      </w:r>
      <w:r w:rsidR="003E31B2">
        <w:rPr>
          <w:rFonts w:asciiTheme="minorHAnsi" w:hAnsiTheme="minorHAnsi" w:cstheme="minorHAnsi"/>
          <w:sz w:val="24"/>
          <w:szCs w:val="24"/>
        </w:rPr>
        <w:t xml:space="preserve"> </w:t>
      </w:r>
      <w:r w:rsidRPr="00EC6C62">
        <w:rPr>
          <w:rFonts w:asciiTheme="minorHAnsi" w:hAnsiTheme="minorHAnsi" w:cstheme="minorHAnsi"/>
          <w:sz w:val="24"/>
          <w:szCs w:val="24"/>
        </w:rPr>
        <w:t>r. w sprawie warunków wykonywania usług powszechny</w:t>
      </w:r>
      <w:r w:rsidR="000C6F00" w:rsidRPr="00EC6C62">
        <w:rPr>
          <w:rFonts w:asciiTheme="minorHAnsi" w:hAnsiTheme="minorHAnsi" w:cstheme="minorHAnsi"/>
          <w:sz w:val="24"/>
          <w:szCs w:val="24"/>
        </w:rPr>
        <w:t>ch przez operatora wyznaczonego</w:t>
      </w:r>
      <w:r w:rsidR="00FE7118">
        <w:rPr>
          <w:rFonts w:asciiTheme="minorHAnsi" w:hAnsiTheme="minorHAnsi" w:cstheme="minorHAnsi"/>
          <w:sz w:val="24"/>
          <w:szCs w:val="24"/>
        </w:rPr>
        <w:t xml:space="preserve"> (tj.: Dz.U. z 2020, poz. 1026)</w:t>
      </w:r>
      <w:r w:rsidR="00FE7118" w:rsidRPr="00EC6C62">
        <w:rPr>
          <w:rFonts w:asciiTheme="minorHAnsi" w:hAnsiTheme="minorHAnsi" w:cstheme="minorHAnsi"/>
          <w:sz w:val="24"/>
          <w:szCs w:val="24"/>
        </w:rPr>
        <w:t>,</w:t>
      </w:r>
      <w:r w:rsidR="000C6F00" w:rsidRPr="00EC6C62">
        <w:rPr>
          <w:rFonts w:asciiTheme="minorHAnsi" w:hAnsiTheme="minorHAnsi" w:cstheme="minorHAnsi"/>
          <w:sz w:val="24"/>
          <w:szCs w:val="24"/>
        </w:rPr>
        <w:t>.</w:t>
      </w:r>
    </w:p>
    <w:p w:rsidR="008B0877" w:rsidRPr="00EC6C62" w:rsidRDefault="008B0877" w:rsidP="00EC6C62">
      <w:pPr>
        <w:numPr>
          <w:ilvl w:val="0"/>
          <w:numId w:val="12"/>
        </w:numPr>
        <w:spacing w:line="360" w:lineRule="auto"/>
        <w:ind w:left="426"/>
        <w:jc w:val="both"/>
        <w:rPr>
          <w:rFonts w:asciiTheme="minorHAnsi" w:hAnsiTheme="minorHAnsi" w:cstheme="minorHAnsi"/>
          <w:sz w:val="24"/>
          <w:szCs w:val="24"/>
        </w:rPr>
      </w:pPr>
      <w:r w:rsidRPr="00EC6C62">
        <w:rPr>
          <w:rFonts w:asciiTheme="minorHAnsi" w:hAnsiTheme="minorHAnsi" w:cstheme="minorHAnsi"/>
          <w:sz w:val="24"/>
          <w:szCs w:val="24"/>
        </w:rPr>
        <w:t>Zamawiający zobowiązuje się do prowadzenia w dwóch egzemplarzach pocztowej książki nadawczej (oryginał dla Wykonawcy, kopia dla Zamawiającego) dla przesyłek rejestrowanych oraz zestawienia ilościowo-wartościowego dla wszystkich nadawanych przesyłek. Zestawienie prowadzone będzie z uwzględnieniem podziału na przesyłki zwykłe i najszybszej kategorii, rejestrowane i nierejestrowane, za potwierdzeniem odbioru i bez potwierdzenia odbioru, gabaryt A i B, poszczególne kategorie wagowe oraz podziału na przesyłki krajowe i zagraniczne. Wz</w:t>
      </w:r>
      <w:r w:rsidR="00114E8D">
        <w:rPr>
          <w:rFonts w:asciiTheme="minorHAnsi" w:hAnsiTheme="minorHAnsi" w:cstheme="minorHAnsi"/>
          <w:sz w:val="24"/>
          <w:szCs w:val="24"/>
        </w:rPr>
        <w:t xml:space="preserve">ór pocztowej książki nadawczej </w:t>
      </w:r>
      <w:r w:rsidRPr="00EC6C62">
        <w:rPr>
          <w:rFonts w:asciiTheme="minorHAnsi" w:hAnsiTheme="minorHAnsi" w:cstheme="minorHAnsi"/>
          <w:sz w:val="24"/>
          <w:szCs w:val="24"/>
        </w:rPr>
        <w:t xml:space="preserve">i zestawienia ilościowo-wartościowego zostanie ustalony z Wykonawcą przed zawarciem umowy. </w:t>
      </w:r>
      <w:r w:rsidRPr="00EC6C62">
        <w:rPr>
          <w:rFonts w:asciiTheme="minorHAnsi" w:hAnsiTheme="minorHAnsi" w:cstheme="minorHAnsi"/>
          <w:sz w:val="24"/>
          <w:szCs w:val="24"/>
        </w:rPr>
        <w:lastRenderedPageBreak/>
        <w:t>Oryginał pocztowej książki nadawczej oraz zestawienie ilościowo-wartościowe dla Wykonawcy stanowić będzie podstawę dla celów rozliczeniowych, a dla Zamawiającego potwierdzenie wykonania usług pocztowych.</w:t>
      </w:r>
    </w:p>
    <w:p w:rsidR="008B0877" w:rsidRPr="00EC6C62" w:rsidRDefault="008B0877" w:rsidP="00EC6C62">
      <w:pPr>
        <w:numPr>
          <w:ilvl w:val="0"/>
          <w:numId w:val="12"/>
        </w:numPr>
        <w:spacing w:line="360" w:lineRule="auto"/>
        <w:ind w:left="426" w:hanging="426"/>
        <w:jc w:val="both"/>
        <w:rPr>
          <w:rFonts w:asciiTheme="minorHAnsi" w:hAnsiTheme="minorHAnsi" w:cstheme="minorHAnsi"/>
          <w:sz w:val="24"/>
          <w:szCs w:val="24"/>
        </w:rPr>
      </w:pPr>
      <w:r w:rsidRPr="00EC6C62">
        <w:rPr>
          <w:rFonts w:asciiTheme="minorHAnsi" w:hAnsiTheme="minorHAnsi" w:cstheme="minorHAnsi"/>
          <w:sz w:val="24"/>
          <w:szCs w:val="24"/>
        </w:rPr>
        <w:t>Wykonawca będzie zwracał do siedziby Zamawiającego pokwitowane przez adresata potwierdzenie odbioru przesyłki niezwłocznie po doręczeniu przesyłki. W przypadku nieobecności adresata, Wykonawca pozostawia zawiadomienie o próbie doręczenia przesyłki (awizo) ze wskazaniem, gdzie i kiedy adresat mo</w:t>
      </w:r>
      <w:r w:rsidR="000C6F00" w:rsidRPr="00EC6C62">
        <w:rPr>
          <w:rFonts w:asciiTheme="minorHAnsi" w:hAnsiTheme="minorHAnsi" w:cstheme="minorHAnsi"/>
          <w:sz w:val="24"/>
          <w:szCs w:val="24"/>
        </w:rPr>
        <w:t xml:space="preserve">że odebrać przesyłkę </w:t>
      </w:r>
      <w:r w:rsidRPr="00EC6C62">
        <w:rPr>
          <w:rFonts w:asciiTheme="minorHAnsi" w:hAnsiTheme="minorHAnsi" w:cstheme="minorHAnsi"/>
          <w:sz w:val="24"/>
          <w:szCs w:val="24"/>
        </w:rPr>
        <w:t xml:space="preserve">w terminie 7 kolejnych dni, licząc od dnia następnego po dniu zostawienia zawiadomienia u adresata. Jeżeli adresat nie zgłosi się po odbiór przesyłki w ww. terminie Wykonawca sporządza powtórne zawiadomienie o możliwości jej odbioru w terminie kolejnych 7 dni, </w:t>
      </w:r>
      <w:r w:rsidR="000C6F00" w:rsidRPr="00EC6C62">
        <w:rPr>
          <w:rFonts w:asciiTheme="minorHAnsi" w:hAnsiTheme="minorHAnsi" w:cstheme="minorHAnsi"/>
          <w:sz w:val="24"/>
          <w:szCs w:val="24"/>
        </w:rPr>
        <w:br/>
      </w:r>
      <w:r w:rsidRPr="00EC6C62">
        <w:rPr>
          <w:rFonts w:asciiTheme="minorHAnsi" w:hAnsiTheme="minorHAnsi" w:cstheme="minorHAnsi"/>
          <w:sz w:val="24"/>
          <w:szCs w:val="24"/>
        </w:rPr>
        <w:t>a w przypadku przesyłki nadanej na podstawie Kodeksu postępowania administracyjnego w terminie nie dłuższym niż 14 dni od daty pierwszego zawiadomienia. Po upływie terminu odbioru przesyłka niezwłocznie zwracana jest Zamawiającemu wraz z podaniem przyczyny nie odebrania przez adresata.</w:t>
      </w:r>
    </w:p>
    <w:p w:rsidR="008B0877" w:rsidRPr="00EC6C62" w:rsidRDefault="008B0877" w:rsidP="00EC6C62">
      <w:pPr>
        <w:numPr>
          <w:ilvl w:val="0"/>
          <w:numId w:val="12"/>
        </w:numPr>
        <w:spacing w:line="360" w:lineRule="auto"/>
        <w:ind w:left="426" w:hanging="426"/>
        <w:jc w:val="both"/>
        <w:rPr>
          <w:rFonts w:asciiTheme="minorHAnsi" w:hAnsiTheme="minorHAnsi" w:cstheme="minorHAnsi"/>
          <w:sz w:val="24"/>
          <w:szCs w:val="24"/>
        </w:rPr>
      </w:pPr>
      <w:r w:rsidRPr="00EC6C62">
        <w:rPr>
          <w:rFonts w:asciiTheme="minorHAnsi" w:hAnsiTheme="minorHAnsi" w:cstheme="minorHAnsi"/>
          <w:sz w:val="24"/>
          <w:szCs w:val="24"/>
        </w:rPr>
        <w:t>Wykonawca będzie przygotowywał zestawienie zwracanych Zamawiającemu niedostarczonych do adresata przesyłek. Zestawienie wykonywane będzie w dwóch egzemplarzach po jednym dla stron w celach rozliczeniowych.</w:t>
      </w:r>
    </w:p>
    <w:p w:rsidR="008B0877" w:rsidRPr="00EC6C62" w:rsidRDefault="008B0877" w:rsidP="00EC6C62">
      <w:pPr>
        <w:numPr>
          <w:ilvl w:val="0"/>
          <w:numId w:val="12"/>
        </w:numPr>
        <w:spacing w:line="360" w:lineRule="auto"/>
        <w:ind w:left="426" w:hanging="426"/>
        <w:jc w:val="both"/>
        <w:rPr>
          <w:rFonts w:asciiTheme="minorHAnsi" w:hAnsiTheme="minorHAnsi" w:cstheme="minorHAnsi"/>
          <w:sz w:val="24"/>
          <w:szCs w:val="24"/>
        </w:rPr>
      </w:pPr>
      <w:r w:rsidRPr="00EC6C62">
        <w:rPr>
          <w:rFonts w:asciiTheme="minorHAnsi" w:hAnsiTheme="minorHAnsi" w:cstheme="minorHAnsi"/>
          <w:sz w:val="24"/>
          <w:szCs w:val="24"/>
        </w:rPr>
        <w:t xml:space="preserve">Zamawiający </w:t>
      </w:r>
      <w:r w:rsidRPr="00BC115E">
        <w:rPr>
          <w:rFonts w:asciiTheme="minorHAnsi" w:hAnsiTheme="minorHAnsi" w:cstheme="minorHAnsi"/>
          <w:sz w:val="24"/>
          <w:szCs w:val="24"/>
        </w:rPr>
        <w:t>będzie korzystał z</w:t>
      </w:r>
      <w:r w:rsidR="003F59FB" w:rsidRPr="00BC115E">
        <w:rPr>
          <w:rFonts w:asciiTheme="minorHAnsi" w:hAnsiTheme="minorHAnsi" w:cstheme="minorHAnsi"/>
          <w:sz w:val="24"/>
          <w:szCs w:val="24"/>
        </w:rPr>
        <w:t xml:space="preserve"> własnych</w:t>
      </w:r>
      <w:r w:rsidRPr="00BC115E">
        <w:rPr>
          <w:rFonts w:asciiTheme="minorHAnsi" w:hAnsiTheme="minorHAnsi" w:cstheme="minorHAnsi"/>
          <w:sz w:val="24"/>
          <w:szCs w:val="24"/>
        </w:rPr>
        <w:t xml:space="preserve"> wzorów druków</w:t>
      </w:r>
      <w:r w:rsidR="003F59FB" w:rsidRPr="00BC115E">
        <w:rPr>
          <w:rFonts w:asciiTheme="minorHAnsi" w:hAnsiTheme="minorHAnsi" w:cstheme="minorHAnsi"/>
          <w:sz w:val="24"/>
          <w:szCs w:val="24"/>
        </w:rPr>
        <w:t xml:space="preserve"> </w:t>
      </w:r>
      <w:r w:rsidR="003F59FB">
        <w:rPr>
          <w:rFonts w:asciiTheme="minorHAnsi" w:hAnsiTheme="minorHAnsi" w:cstheme="minorHAnsi"/>
          <w:sz w:val="24"/>
          <w:szCs w:val="24"/>
        </w:rPr>
        <w:t>lub wzorów druku</w:t>
      </w:r>
      <w:r w:rsidRPr="00EC6C62">
        <w:rPr>
          <w:rFonts w:asciiTheme="minorHAnsi" w:hAnsiTheme="minorHAnsi" w:cstheme="minorHAnsi"/>
          <w:sz w:val="24"/>
          <w:szCs w:val="24"/>
        </w:rPr>
        <w:t xml:space="preserve"> stosowanych przez Wykonawcę, o ile są zgodne z przepisami ustawy z dnia 14 czerwca 1960 r. Kodeks postępowania administracyjnego</w:t>
      </w:r>
      <w:r w:rsidR="00FE7118">
        <w:rPr>
          <w:rFonts w:asciiTheme="minorHAnsi" w:hAnsiTheme="minorHAnsi" w:cstheme="minorHAnsi"/>
          <w:sz w:val="24"/>
          <w:szCs w:val="24"/>
        </w:rPr>
        <w:t xml:space="preserve"> (tj.: Dz.U. z 2023, poz. 775)</w:t>
      </w:r>
      <w:r w:rsidRPr="00EC6C62">
        <w:rPr>
          <w:rFonts w:asciiTheme="minorHAnsi" w:hAnsiTheme="minorHAnsi" w:cstheme="minorHAnsi"/>
          <w:sz w:val="24"/>
          <w:szCs w:val="24"/>
        </w:rPr>
        <w:t xml:space="preserve">, które Wykonawca zobowiązuje się rzetelnie uzupełniać. Druk potwierdzenia odbioru dla przesyłek nadanych w trybie określonym KPA oraz druk potwierdzenia odbioru dla przesyłek nadanych w trybie określonym Ustawą </w:t>
      </w:r>
      <w:r w:rsidR="007074E0">
        <w:rPr>
          <w:rFonts w:asciiTheme="minorHAnsi" w:hAnsiTheme="minorHAnsi" w:cstheme="minorHAnsi"/>
          <w:sz w:val="24"/>
          <w:szCs w:val="24"/>
        </w:rPr>
        <w:t xml:space="preserve">z dnia 29 sierpnia 1997 r. </w:t>
      </w:r>
      <w:r w:rsidRPr="00EC6C62">
        <w:rPr>
          <w:rFonts w:asciiTheme="minorHAnsi" w:hAnsiTheme="minorHAnsi" w:cstheme="minorHAnsi"/>
          <w:sz w:val="24"/>
          <w:szCs w:val="24"/>
        </w:rPr>
        <w:t xml:space="preserve">Ordynacja podatkowa </w:t>
      </w:r>
      <w:r w:rsidR="007074E0">
        <w:rPr>
          <w:rFonts w:asciiTheme="minorHAnsi" w:hAnsiTheme="minorHAnsi" w:cstheme="minorHAnsi"/>
          <w:sz w:val="24"/>
          <w:szCs w:val="24"/>
        </w:rPr>
        <w:t>(tj.: Dz.U. z 2022, poz. 2651)</w:t>
      </w:r>
      <w:r w:rsidR="007074E0" w:rsidRPr="00EC6C62">
        <w:rPr>
          <w:rFonts w:asciiTheme="minorHAnsi" w:hAnsiTheme="minorHAnsi" w:cstheme="minorHAnsi"/>
          <w:sz w:val="24"/>
          <w:szCs w:val="24"/>
        </w:rPr>
        <w:t>,</w:t>
      </w:r>
      <w:r w:rsidR="007074E0">
        <w:rPr>
          <w:rFonts w:asciiTheme="minorHAnsi" w:hAnsiTheme="minorHAnsi" w:cstheme="minorHAnsi"/>
          <w:sz w:val="24"/>
          <w:szCs w:val="24"/>
        </w:rPr>
        <w:t xml:space="preserve"> </w:t>
      </w:r>
      <w:r w:rsidRPr="00EC6C62">
        <w:rPr>
          <w:rFonts w:asciiTheme="minorHAnsi" w:hAnsiTheme="minorHAnsi" w:cstheme="minorHAnsi"/>
          <w:sz w:val="24"/>
          <w:szCs w:val="24"/>
        </w:rPr>
        <w:t>stanowią załączniki do niniejszej umowy.</w:t>
      </w:r>
    </w:p>
    <w:p w:rsidR="008B0877" w:rsidRPr="007D0C6A" w:rsidRDefault="008B0877" w:rsidP="007D0C6A">
      <w:pPr>
        <w:numPr>
          <w:ilvl w:val="0"/>
          <w:numId w:val="12"/>
        </w:numPr>
        <w:spacing w:line="360" w:lineRule="auto"/>
        <w:ind w:left="426" w:hanging="426"/>
        <w:jc w:val="both"/>
        <w:rPr>
          <w:rFonts w:asciiTheme="minorHAnsi" w:hAnsiTheme="minorHAnsi" w:cstheme="minorHAnsi"/>
          <w:sz w:val="24"/>
          <w:szCs w:val="24"/>
        </w:rPr>
      </w:pPr>
      <w:r w:rsidRPr="00EC6C62">
        <w:rPr>
          <w:rFonts w:asciiTheme="minorHAnsi" w:hAnsiTheme="minorHAnsi" w:cstheme="minorHAnsi"/>
          <w:sz w:val="24"/>
          <w:szCs w:val="24"/>
        </w:rPr>
        <w:t>Zamawiający dopuszcza możliwość korzystania z elektronicznego systemu nadawczego Wykonawcy, jeżeli występuje możliwość kompatybilności z systemem proton.</w:t>
      </w:r>
    </w:p>
    <w:p w:rsidR="008B0877" w:rsidRPr="00EC6C62" w:rsidRDefault="008B0877" w:rsidP="00EC6C62">
      <w:pPr>
        <w:spacing w:line="360" w:lineRule="auto"/>
        <w:jc w:val="center"/>
        <w:rPr>
          <w:rFonts w:asciiTheme="minorHAnsi" w:hAnsiTheme="minorHAnsi" w:cstheme="minorHAnsi"/>
          <w:sz w:val="24"/>
          <w:szCs w:val="24"/>
        </w:rPr>
      </w:pPr>
      <w:r w:rsidRPr="00EC6C62">
        <w:rPr>
          <w:rFonts w:asciiTheme="minorHAnsi" w:hAnsiTheme="minorHAnsi" w:cstheme="minorHAnsi"/>
          <w:sz w:val="24"/>
          <w:szCs w:val="24"/>
        </w:rPr>
        <w:t>§ 2</w:t>
      </w:r>
    </w:p>
    <w:p w:rsidR="008B0877" w:rsidRPr="00EC6C62" w:rsidRDefault="008B0877" w:rsidP="00EC6C62">
      <w:pPr>
        <w:numPr>
          <w:ilvl w:val="0"/>
          <w:numId w:val="3"/>
        </w:numPr>
        <w:tabs>
          <w:tab w:val="clear" w:pos="780"/>
          <w:tab w:val="num" w:pos="360"/>
        </w:tabs>
        <w:spacing w:line="360" w:lineRule="auto"/>
        <w:ind w:left="360"/>
        <w:jc w:val="both"/>
        <w:rPr>
          <w:rFonts w:asciiTheme="minorHAnsi" w:hAnsiTheme="minorHAnsi" w:cstheme="minorHAnsi"/>
          <w:sz w:val="24"/>
          <w:szCs w:val="24"/>
        </w:rPr>
      </w:pPr>
      <w:r w:rsidRPr="00EC6C62">
        <w:rPr>
          <w:rFonts w:asciiTheme="minorHAnsi" w:hAnsiTheme="minorHAnsi" w:cstheme="minorHAnsi"/>
          <w:sz w:val="24"/>
          <w:szCs w:val="24"/>
        </w:rPr>
        <w:t>Zamawiający zobowiązuje się do:</w:t>
      </w:r>
    </w:p>
    <w:p w:rsidR="008B0877" w:rsidRPr="00EC6C62" w:rsidRDefault="008B0877" w:rsidP="00EC6C62">
      <w:pPr>
        <w:numPr>
          <w:ilvl w:val="1"/>
          <w:numId w:val="13"/>
        </w:numPr>
        <w:spacing w:line="360" w:lineRule="auto"/>
        <w:ind w:left="709"/>
        <w:jc w:val="both"/>
        <w:rPr>
          <w:rFonts w:asciiTheme="minorHAnsi" w:hAnsiTheme="minorHAnsi" w:cstheme="minorHAnsi"/>
          <w:sz w:val="24"/>
          <w:szCs w:val="24"/>
        </w:rPr>
      </w:pPr>
      <w:r w:rsidRPr="00EC6C62">
        <w:rPr>
          <w:rFonts w:asciiTheme="minorHAnsi" w:hAnsiTheme="minorHAnsi" w:cstheme="minorHAnsi"/>
          <w:sz w:val="24"/>
          <w:szCs w:val="24"/>
        </w:rPr>
        <w:t>przygotowania przesyłek do nadania w formie odpowiadającej wymogom dla danego rodzaju przesyłek pocztowych, określonych powszechnie obowiązujących przepisach prawa,</w:t>
      </w:r>
    </w:p>
    <w:p w:rsidR="008B0877" w:rsidRPr="00EC6C62" w:rsidRDefault="008B0877" w:rsidP="00EC6C62">
      <w:pPr>
        <w:numPr>
          <w:ilvl w:val="1"/>
          <w:numId w:val="13"/>
        </w:numPr>
        <w:spacing w:line="360" w:lineRule="auto"/>
        <w:ind w:left="709"/>
        <w:jc w:val="both"/>
        <w:rPr>
          <w:rFonts w:asciiTheme="minorHAnsi" w:hAnsiTheme="minorHAnsi" w:cstheme="minorHAnsi"/>
          <w:sz w:val="24"/>
          <w:szCs w:val="24"/>
        </w:rPr>
      </w:pPr>
      <w:r w:rsidRPr="00EC6C62">
        <w:rPr>
          <w:rFonts w:asciiTheme="minorHAnsi" w:hAnsiTheme="minorHAnsi" w:cstheme="minorHAnsi"/>
          <w:sz w:val="24"/>
          <w:szCs w:val="24"/>
        </w:rPr>
        <w:t>nadawania przesyłek w stanie uporządkowanym, przez co należy rozumieć:</w:t>
      </w:r>
    </w:p>
    <w:p w:rsidR="008B0877" w:rsidRPr="00EC6C62" w:rsidRDefault="008B0877" w:rsidP="00EC6C62">
      <w:pPr>
        <w:numPr>
          <w:ilvl w:val="1"/>
          <w:numId w:val="2"/>
        </w:numPr>
        <w:tabs>
          <w:tab w:val="clear" w:pos="2100"/>
          <w:tab w:val="num" w:pos="1080"/>
        </w:tabs>
        <w:spacing w:line="360" w:lineRule="auto"/>
        <w:ind w:left="1080"/>
        <w:jc w:val="both"/>
        <w:rPr>
          <w:rFonts w:asciiTheme="minorHAnsi" w:hAnsiTheme="minorHAnsi" w:cstheme="minorHAnsi"/>
          <w:sz w:val="24"/>
          <w:szCs w:val="24"/>
        </w:rPr>
      </w:pPr>
      <w:r w:rsidRPr="00EC6C62">
        <w:rPr>
          <w:rFonts w:asciiTheme="minorHAnsi" w:hAnsiTheme="minorHAnsi" w:cstheme="minorHAnsi"/>
          <w:sz w:val="24"/>
          <w:szCs w:val="24"/>
        </w:rPr>
        <w:lastRenderedPageBreak/>
        <w:t>dla przesyłek rejestrowanych – wpisanie każdej przesyłki do pocztowej książki nadawczej, sporządzonej w dwóch egzemplarzach, z których oryginał będzie przeznaczony dla placówki nadawczej Wykonawcy w celach rozliczeniowych, a jedna kopia dla Zamawiającego stanowić będą potwierdzenie nadania danej partii przesyłek,</w:t>
      </w:r>
    </w:p>
    <w:p w:rsidR="008B0877" w:rsidRPr="00EC6C62" w:rsidRDefault="008B0877" w:rsidP="00EC6C62">
      <w:pPr>
        <w:numPr>
          <w:ilvl w:val="1"/>
          <w:numId w:val="2"/>
        </w:numPr>
        <w:tabs>
          <w:tab w:val="clear" w:pos="2100"/>
          <w:tab w:val="num" w:pos="1080"/>
        </w:tabs>
        <w:spacing w:line="360" w:lineRule="auto"/>
        <w:ind w:left="1080"/>
        <w:jc w:val="both"/>
        <w:rPr>
          <w:rFonts w:asciiTheme="minorHAnsi" w:hAnsiTheme="minorHAnsi" w:cstheme="minorHAnsi"/>
          <w:sz w:val="24"/>
          <w:szCs w:val="24"/>
        </w:rPr>
      </w:pPr>
      <w:r w:rsidRPr="00EC6C62">
        <w:rPr>
          <w:rFonts w:asciiTheme="minorHAnsi" w:hAnsiTheme="minorHAnsi" w:cstheme="minorHAnsi"/>
          <w:sz w:val="24"/>
          <w:szCs w:val="24"/>
        </w:rPr>
        <w:t>dla przesyłek nierejestrowanych (zwykłych) i paczek– zestawienia ilościowego przesyłek wg poszczególnych przedziałów wagowych, sporządzonego w dwóch egzemplarzach, z których oryginał będzie przeznaczony dla placówki nadawczej Wykonawcy w celach rozliczeniowych, a kopia dla Zamawiającego stanowić będzie potwierdzenie nadania danej partii przesyłek. Zestawienie ilościowe zawierać będzie odrębne tabele wg przyjętych podziałów z ilością sztuk zarówno przesyłek rejestrowanych jak i nierejestrowanych,</w:t>
      </w:r>
    </w:p>
    <w:p w:rsidR="008B0877" w:rsidRPr="00EC6C62" w:rsidRDefault="008B0877" w:rsidP="00EC6C62">
      <w:pPr>
        <w:numPr>
          <w:ilvl w:val="1"/>
          <w:numId w:val="13"/>
        </w:numPr>
        <w:spacing w:line="360" w:lineRule="auto"/>
        <w:ind w:left="709"/>
        <w:jc w:val="both"/>
        <w:rPr>
          <w:rFonts w:asciiTheme="minorHAnsi" w:hAnsiTheme="minorHAnsi" w:cstheme="minorHAnsi"/>
          <w:sz w:val="24"/>
          <w:szCs w:val="24"/>
        </w:rPr>
      </w:pPr>
      <w:r w:rsidRPr="00EC6C62">
        <w:rPr>
          <w:rFonts w:asciiTheme="minorHAnsi" w:hAnsiTheme="minorHAnsi" w:cstheme="minorHAnsi"/>
          <w:sz w:val="24"/>
          <w:szCs w:val="24"/>
        </w:rPr>
        <w:t>umieszczenia na każdej nadawanej przesyłce nazwy odbiorcy wraz z jego adresem, (podany jednocześnie w pocztowej książce nadawczej dla przesyłek rejestrowanych), określając rodzaj przesyłki (zwykła, polecona, priorytet, zadeklarowana wartość czy ze zwrotnym potwierdzeniem odbioru – ZPO), umieszczania nadruku (pieczątki) określającej pełną nazwę i adres Zamawiającego na stronie adresowej każdej nadawanej przesyłki oraz oznaczenie potwierdzające wniesienie opłaty za usługę. Wzór oznaczenia będzie stanowił integralna część umowy,</w:t>
      </w:r>
    </w:p>
    <w:p w:rsidR="008B0877" w:rsidRPr="00EC6C62" w:rsidRDefault="008B0877" w:rsidP="00EC6C62">
      <w:pPr>
        <w:numPr>
          <w:ilvl w:val="1"/>
          <w:numId w:val="13"/>
        </w:numPr>
        <w:spacing w:line="360" w:lineRule="auto"/>
        <w:ind w:left="709"/>
        <w:jc w:val="both"/>
        <w:rPr>
          <w:rFonts w:asciiTheme="minorHAnsi" w:hAnsiTheme="minorHAnsi" w:cstheme="minorHAnsi"/>
          <w:sz w:val="24"/>
          <w:szCs w:val="24"/>
        </w:rPr>
      </w:pPr>
      <w:r w:rsidRPr="00EC6C62">
        <w:rPr>
          <w:rFonts w:asciiTheme="minorHAnsi" w:hAnsiTheme="minorHAnsi" w:cstheme="minorHAnsi"/>
          <w:sz w:val="24"/>
          <w:szCs w:val="24"/>
        </w:rPr>
        <w:t xml:space="preserve"> umieszczania na opakowaniu przesyłek wyłącznie informacji pocztowych niezbędnych do wyekspediowania przesyłek za granicę,</w:t>
      </w:r>
    </w:p>
    <w:p w:rsidR="008B0877" w:rsidRPr="00EC6C62" w:rsidRDefault="008B0877" w:rsidP="00EC6C62">
      <w:pPr>
        <w:numPr>
          <w:ilvl w:val="1"/>
          <w:numId w:val="13"/>
        </w:numPr>
        <w:spacing w:line="360" w:lineRule="auto"/>
        <w:ind w:left="709"/>
        <w:jc w:val="both"/>
        <w:rPr>
          <w:rFonts w:asciiTheme="minorHAnsi" w:hAnsiTheme="minorHAnsi" w:cstheme="minorHAnsi"/>
          <w:sz w:val="24"/>
          <w:szCs w:val="24"/>
        </w:rPr>
      </w:pPr>
      <w:r w:rsidRPr="00EC6C62">
        <w:rPr>
          <w:rFonts w:asciiTheme="minorHAnsi" w:hAnsiTheme="minorHAnsi" w:cstheme="minorHAnsi"/>
          <w:sz w:val="24"/>
          <w:szCs w:val="24"/>
        </w:rPr>
        <w:t>Zamawiający będzie stosował uzgodnione z Wykonawcą znaki służące do potwierdzenia opłat dotyczących usługi pocztowej i oznaczenia umożliwiające identyfikację umowy, na podstawie której świadczone są usługi pocztowe.</w:t>
      </w:r>
    </w:p>
    <w:p w:rsidR="008B0877" w:rsidRPr="008E57AD" w:rsidRDefault="008B0877" w:rsidP="00EC6C62">
      <w:pPr>
        <w:numPr>
          <w:ilvl w:val="0"/>
          <w:numId w:val="3"/>
        </w:numPr>
        <w:tabs>
          <w:tab w:val="clear" w:pos="780"/>
          <w:tab w:val="num" w:pos="360"/>
        </w:tabs>
        <w:spacing w:line="360" w:lineRule="auto"/>
        <w:ind w:left="360"/>
        <w:jc w:val="both"/>
        <w:rPr>
          <w:rFonts w:asciiTheme="minorHAnsi" w:hAnsiTheme="minorHAnsi" w:cstheme="minorHAnsi"/>
          <w:sz w:val="24"/>
          <w:szCs w:val="24"/>
        </w:rPr>
      </w:pPr>
      <w:r w:rsidRPr="00EC6C62">
        <w:rPr>
          <w:rFonts w:asciiTheme="minorHAnsi" w:hAnsiTheme="minorHAnsi" w:cstheme="minorHAnsi"/>
          <w:sz w:val="24"/>
          <w:szCs w:val="24"/>
        </w:rPr>
        <w:t>W przypadku zastrzeżeń dotyczących odebranych przesyłek, Wykonawca bez zbędnej zwłoki wyjaśni je z Zamawiającym.</w:t>
      </w:r>
    </w:p>
    <w:p w:rsidR="008B0877" w:rsidRPr="00EC6C62" w:rsidRDefault="008B0877" w:rsidP="00EC6C62">
      <w:pPr>
        <w:spacing w:line="360" w:lineRule="auto"/>
        <w:jc w:val="center"/>
        <w:rPr>
          <w:rFonts w:asciiTheme="minorHAnsi" w:hAnsiTheme="minorHAnsi" w:cstheme="minorHAnsi"/>
          <w:sz w:val="24"/>
          <w:szCs w:val="24"/>
        </w:rPr>
      </w:pPr>
      <w:r w:rsidRPr="00EC6C62">
        <w:rPr>
          <w:rFonts w:asciiTheme="minorHAnsi" w:hAnsiTheme="minorHAnsi" w:cstheme="minorHAnsi"/>
          <w:sz w:val="24"/>
          <w:szCs w:val="24"/>
        </w:rPr>
        <w:t>§ 3</w:t>
      </w:r>
    </w:p>
    <w:p w:rsidR="008B0877" w:rsidRPr="008E57AD" w:rsidRDefault="008B0877" w:rsidP="00EC6C62">
      <w:pPr>
        <w:numPr>
          <w:ilvl w:val="0"/>
          <w:numId w:val="4"/>
        </w:numPr>
        <w:tabs>
          <w:tab w:val="clear" w:pos="780"/>
          <w:tab w:val="num" w:pos="360"/>
        </w:tabs>
        <w:spacing w:line="360" w:lineRule="auto"/>
        <w:ind w:left="360"/>
        <w:jc w:val="both"/>
        <w:rPr>
          <w:rFonts w:asciiTheme="minorHAnsi" w:hAnsiTheme="minorHAnsi" w:cstheme="minorHAnsi"/>
          <w:spacing w:val="-6"/>
          <w:sz w:val="24"/>
          <w:szCs w:val="24"/>
        </w:rPr>
      </w:pPr>
      <w:r w:rsidRPr="008E57AD">
        <w:rPr>
          <w:rFonts w:asciiTheme="minorHAnsi" w:hAnsiTheme="minorHAnsi" w:cstheme="minorHAnsi"/>
          <w:spacing w:val="-6"/>
          <w:sz w:val="24"/>
          <w:szCs w:val="24"/>
        </w:rPr>
        <w:t>Postanowienia wewnętrznych uregulowań Wykonawcy sprzeczne z niniejszą umową, bez podstawy w powszechnie obowiązujących przepisach prawa, nie wiążą Zamawiającego.</w:t>
      </w:r>
    </w:p>
    <w:p w:rsidR="008B0877" w:rsidRPr="00EC6C62" w:rsidRDefault="008B0877" w:rsidP="00EC6C62">
      <w:pPr>
        <w:numPr>
          <w:ilvl w:val="0"/>
          <w:numId w:val="4"/>
        </w:numPr>
        <w:tabs>
          <w:tab w:val="clear" w:pos="780"/>
          <w:tab w:val="num" w:pos="360"/>
        </w:tabs>
        <w:spacing w:line="360" w:lineRule="auto"/>
        <w:ind w:left="360"/>
        <w:jc w:val="both"/>
        <w:rPr>
          <w:rFonts w:asciiTheme="minorHAnsi" w:hAnsiTheme="minorHAnsi" w:cstheme="minorHAnsi"/>
          <w:sz w:val="24"/>
          <w:szCs w:val="24"/>
        </w:rPr>
      </w:pPr>
      <w:r w:rsidRPr="00EC6C62">
        <w:rPr>
          <w:rFonts w:asciiTheme="minorHAnsi" w:hAnsiTheme="minorHAnsi" w:cstheme="minorHAnsi"/>
          <w:sz w:val="24"/>
          <w:szCs w:val="24"/>
        </w:rPr>
        <w:t>Wykonawca nie ponosi odpowiedzialności za ewentualne błędy popełnione przez Zamawiającego w zakresie kompletowania i wypełniania dokumentacji niezbędnej przy wysyłce przesyłek za granicę.</w:t>
      </w:r>
    </w:p>
    <w:p w:rsidR="008B0877" w:rsidRPr="00EB7E14" w:rsidRDefault="008B0877" w:rsidP="00EB7E14">
      <w:pPr>
        <w:numPr>
          <w:ilvl w:val="0"/>
          <w:numId w:val="4"/>
        </w:numPr>
        <w:tabs>
          <w:tab w:val="clear" w:pos="780"/>
          <w:tab w:val="num" w:pos="360"/>
        </w:tabs>
        <w:spacing w:line="360" w:lineRule="auto"/>
        <w:ind w:left="360"/>
        <w:jc w:val="both"/>
        <w:rPr>
          <w:rFonts w:asciiTheme="minorHAnsi" w:hAnsiTheme="minorHAnsi" w:cstheme="minorHAnsi"/>
          <w:sz w:val="24"/>
          <w:szCs w:val="24"/>
        </w:rPr>
      </w:pPr>
      <w:r w:rsidRPr="00EC6C62">
        <w:rPr>
          <w:rFonts w:asciiTheme="minorHAnsi" w:hAnsiTheme="minorHAnsi" w:cstheme="minorHAnsi"/>
          <w:sz w:val="24"/>
          <w:szCs w:val="24"/>
        </w:rPr>
        <w:lastRenderedPageBreak/>
        <w:t xml:space="preserve">Strony zobowiązują się do nie ujawniania informacji uzyskanych w związku z realizacją umowy stanowiących tajemnicę przedsiębiorstwa Wykonawcy i Zamawiającego                        w rozumieniu ustawy </w:t>
      </w:r>
      <w:r w:rsidR="000E7291">
        <w:rPr>
          <w:rFonts w:asciiTheme="minorHAnsi" w:hAnsiTheme="minorHAnsi" w:cstheme="minorHAnsi"/>
          <w:sz w:val="24"/>
          <w:szCs w:val="24"/>
        </w:rPr>
        <w:t xml:space="preserve">z dnia 16 kwietnia 1993 r. </w:t>
      </w:r>
      <w:r w:rsidRPr="00EC6C62">
        <w:rPr>
          <w:rFonts w:asciiTheme="minorHAnsi" w:hAnsiTheme="minorHAnsi" w:cstheme="minorHAnsi"/>
          <w:sz w:val="24"/>
          <w:szCs w:val="24"/>
        </w:rPr>
        <w:t xml:space="preserve">o zwalczaniu nieuczciwej konkurencji </w:t>
      </w:r>
      <w:r w:rsidR="000E7291">
        <w:rPr>
          <w:rFonts w:asciiTheme="minorHAnsi" w:hAnsiTheme="minorHAnsi" w:cstheme="minorHAnsi"/>
          <w:sz w:val="24"/>
          <w:szCs w:val="24"/>
        </w:rPr>
        <w:br/>
      </w:r>
      <w:r w:rsidRPr="00EC6C62">
        <w:rPr>
          <w:rFonts w:asciiTheme="minorHAnsi" w:hAnsiTheme="minorHAnsi" w:cstheme="minorHAnsi"/>
          <w:sz w:val="24"/>
          <w:szCs w:val="24"/>
        </w:rPr>
        <w:t>(</w:t>
      </w:r>
      <w:r w:rsidR="000E7291">
        <w:rPr>
          <w:rFonts w:asciiTheme="minorHAnsi" w:hAnsiTheme="minorHAnsi" w:cstheme="minorHAnsi"/>
          <w:sz w:val="24"/>
          <w:szCs w:val="24"/>
        </w:rPr>
        <w:t xml:space="preserve">tj.: </w:t>
      </w:r>
      <w:r w:rsidRPr="00EC6C62">
        <w:rPr>
          <w:rFonts w:asciiTheme="minorHAnsi" w:hAnsiTheme="minorHAnsi" w:cstheme="minorHAnsi"/>
          <w:sz w:val="24"/>
          <w:szCs w:val="24"/>
        </w:rPr>
        <w:t>Dz. U. z 20</w:t>
      </w:r>
      <w:r w:rsidR="000E7291">
        <w:rPr>
          <w:rFonts w:asciiTheme="minorHAnsi" w:hAnsiTheme="minorHAnsi" w:cstheme="minorHAnsi"/>
          <w:sz w:val="24"/>
          <w:szCs w:val="24"/>
        </w:rPr>
        <w:t>22</w:t>
      </w:r>
      <w:r w:rsidRPr="00EC6C62">
        <w:rPr>
          <w:rFonts w:asciiTheme="minorHAnsi" w:hAnsiTheme="minorHAnsi" w:cstheme="minorHAnsi"/>
          <w:sz w:val="24"/>
          <w:szCs w:val="24"/>
        </w:rPr>
        <w:t xml:space="preserve"> r., poz. </w:t>
      </w:r>
      <w:r w:rsidR="000E7291">
        <w:rPr>
          <w:rFonts w:asciiTheme="minorHAnsi" w:hAnsiTheme="minorHAnsi" w:cstheme="minorHAnsi"/>
          <w:sz w:val="24"/>
          <w:szCs w:val="24"/>
        </w:rPr>
        <w:t>123</w:t>
      </w:r>
      <w:r w:rsidR="005A5772">
        <w:rPr>
          <w:rFonts w:asciiTheme="minorHAnsi" w:hAnsiTheme="minorHAnsi" w:cstheme="minorHAnsi"/>
          <w:sz w:val="24"/>
          <w:szCs w:val="24"/>
        </w:rPr>
        <w:t>3</w:t>
      </w:r>
      <w:r w:rsidRPr="00EC6C62">
        <w:rPr>
          <w:rFonts w:asciiTheme="minorHAnsi" w:hAnsiTheme="minorHAnsi" w:cstheme="minorHAnsi"/>
          <w:sz w:val="24"/>
          <w:szCs w:val="24"/>
        </w:rPr>
        <w:t>).</w:t>
      </w:r>
      <w:r w:rsidRPr="00EC6C62">
        <w:rPr>
          <w:rFonts w:asciiTheme="minorHAnsi" w:hAnsiTheme="minorHAnsi" w:cstheme="minorHAnsi"/>
          <w:sz w:val="24"/>
          <w:szCs w:val="24"/>
        </w:rPr>
        <w:tab/>
      </w:r>
    </w:p>
    <w:p w:rsidR="008B0877" w:rsidRPr="00EC6C62" w:rsidRDefault="008B0877" w:rsidP="00EC6C62">
      <w:pPr>
        <w:spacing w:line="360" w:lineRule="auto"/>
        <w:jc w:val="center"/>
        <w:rPr>
          <w:rFonts w:asciiTheme="minorHAnsi" w:hAnsiTheme="minorHAnsi" w:cstheme="minorHAnsi"/>
          <w:sz w:val="24"/>
          <w:szCs w:val="24"/>
        </w:rPr>
      </w:pPr>
      <w:r w:rsidRPr="00EC6C62">
        <w:rPr>
          <w:rFonts w:asciiTheme="minorHAnsi" w:hAnsiTheme="minorHAnsi" w:cstheme="minorHAnsi"/>
          <w:sz w:val="24"/>
          <w:szCs w:val="24"/>
        </w:rPr>
        <w:t xml:space="preserve">§4 </w:t>
      </w:r>
    </w:p>
    <w:p w:rsidR="008B0877" w:rsidRPr="003C1100" w:rsidRDefault="008B0877" w:rsidP="003C1100">
      <w:pPr>
        <w:numPr>
          <w:ilvl w:val="0"/>
          <w:numId w:val="5"/>
        </w:numPr>
        <w:tabs>
          <w:tab w:val="num" w:pos="-993"/>
          <w:tab w:val="left" w:pos="284"/>
        </w:tabs>
        <w:spacing w:line="360" w:lineRule="auto"/>
        <w:ind w:left="426" w:hanging="426"/>
        <w:jc w:val="both"/>
        <w:rPr>
          <w:rFonts w:asciiTheme="minorHAnsi" w:hAnsiTheme="minorHAnsi" w:cstheme="minorHAnsi"/>
          <w:sz w:val="24"/>
          <w:szCs w:val="24"/>
        </w:rPr>
      </w:pPr>
      <w:r w:rsidRPr="00EC6C62">
        <w:rPr>
          <w:rFonts w:asciiTheme="minorHAnsi" w:hAnsiTheme="minorHAnsi" w:cstheme="minorHAnsi"/>
          <w:sz w:val="24"/>
          <w:szCs w:val="24"/>
        </w:rPr>
        <w:t xml:space="preserve">  Za należyte wykonanie </w:t>
      </w:r>
      <w:r w:rsidRPr="00EC6C62">
        <w:rPr>
          <w:rFonts w:asciiTheme="minorHAnsi" w:hAnsiTheme="minorHAnsi" w:cstheme="minorHAnsi"/>
          <w:spacing w:val="-2"/>
          <w:sz w:val="24"/>
          <w:szCs w:val="24"/>
        </w:rPr>
        <w:t xml:space="preserve">Umowy, Zamawiający zapłaci Wykonawcy </w:t>
      </w:r>
      <w:r w:rsidRPr="007D4FB1">
        <w:rPr>
          <w:rFonts w:asciiTheme="minorHAnsi" w:hAnsiTheme="minorHAnsi" w:cstheme="minorHAnsi"/>
          <w:spacing w:val="-2"/>
          <w:sz w:val="24"/>
          <w:szCs w:val="24"/>
        </w:rPr>
        <w:t>wynagrodzeni</w:t>
      </w:r>
      <w:r w:rsidR="007D4FB1" w:rsidRPr="007D4FB1">
        <w:rPr>
          <w:rFonts w:asciiTheme="minorHAnsi" w:hAnsiTheme="minorHAnsi" w:cstheme="minorHAnsi"/>
          <w:spacing w:val="-2"/>
          <w:sz w:val="24"/>
          <w:szCs w:val="24"/>
        </w:rPr>
        <w:t>e</w:t>
      </w:r>
      <w:r w:rsidRPr="00EC6C62">
        <w:rPr>
          <w:rFonts w:asciiTheme="minorHAnsi" w:hAnsiTheme="minorHAnsi" w:cstheme="minorHAnsi"/>
          <w:spacing w:val="-2"/>
          <w:sz w:val="24"/>
          <w:szCs w:val="24"/>
        </w:rPr>
        <w:t>, zgodne z jego ofertą, z zastrzeżeniem § 13</w:t>
      </w:r>
      <w:r w:rsidR="003C1100">
        <w:rPr>
          <w:rFonts w:asciiTheme="minorHAnsi" w:hAnsiTheme="minorHAnsi" w:cstheme="minorHAnsi"/>
          <w:sz w:val="24"/>
          <w:szCs w:val="24"/>
        </w:rPr>
        <w:t xml:space="preserve"> umowy </w:t>
      </w:r>
      <w:r w:rsidRPr="003C1100">
        <w:rPr>
          <w:rFonts w:asciiTheme="minorHAnsi" w:hAnsiTheme="minorHAnsi" w:cstheme="minorHAnsi"/>
          <w:sz w:val="24"/>
          <w:szCs w:val="24"/>
        </w:rPr>
        <w:t>do</w:t>
      </w:r>
      <w:r w:rsidRPr="003C1100">
        <w:rPr>
          <w:rFonts w:asciiTheme="minorHAnsi" w:hAnsiTheme="minorHAnsi" w:cstheme="minorHAnsi"/>
          <w:b/>
          <w:sz w:val="24"/>
          <w:szCs w:val="24"/>
        </w:rPr>
        <w:t xml:space="preserve"> </w:t>
      </w:r>
      <w:r w:rsidRPr="003C1100">
        <w:rPr>
          <w:rFonts w:asciiTheme="minorHAnsi" w:hAnsiTheme="minorHAnsi" w:cstheme="minorHAnsi"/>
          <w:sz w:val="24"/>
          <w:szCs w:val="24"/>
        </w:rPr>
        <w:t xml:space="preserve">wysokości brutto </w:t>
      </w:r>
      <w:r w:rsidRPr="003C1100">
        <w:rPr>
          <w:rFonts w:asciiTheme="minorHAnsi" w:hAnsiTheme="minorHAnsi" w:cstheme="minorHAnsi"/>
          <w:b/>
          <w:sz w:val="24"/>
          <w:szCs w:val="24"/>
        </w:rPr>
        <w:t xml:space="preserve"> </w:t>
      </w:r>
      <w:r w:rsidRPr="003C1100">
        <w:rPr>
          <w:rFonts w:asciiTheme="minorHAnsi" w:hAnsiTheme="minorHAnsi" w:cstheme="minorHAnsi"/>
          <w:sz w:val="24"/>
          <w:szCs w:val="24"/>
        </w:rPr>
        <w:t>…………………..</w:t>
      </w:r>
      <w:r w:rsidRPr="003C1100">
        <w:rPr>
          <w:rFonts w:asciiTheme="minorHAnsi" w:hAnsiTheme="minorHAnsi" w:cstheme="minorHAnsi"/>
          <w:b/>
          <w:sz w:val="24"/>
          <w:szCs w:val="24"/>
        </w:rPr>
        <w:t xml:space="preserve"> zł (</w:t>
      </w:r>
      <w:r w:rsidR="00EB7E14" w:rsidRPr="003C1100">
        <w:rPr>
          <w:rFonts w:asciiTheme="minorHAnsi" w:hAnsiTheme="minorHAnsi" w:cstheme="minorHAnsi"/>
          <w:sz w:val="24"/>
          <w:szCs w:val="24"/>
        </w:rPr>
        <w:t>słownie:………………………………</w:t>
      </w:r>
      <w:r w:rsidRPr="003C1100">
        <w:rPr>
          <w:rFonts w:asciiTheme="minorHAnsi" w:hAnsiTheme="minorHAnsi" w:cstheme="minorHAnsi"/>
          <w:sz w:val="24"/>
          <w:szCs w:val="24"/>
        </w:rPr>
        <w:t xml:space="preserve">……………….) PLN.   </w:t>
      </w:r>
    </w:p>
    <w:p w:rsidR="008B0877" w:rsidRPr="00576170" w:rsidRDefault="008B0877" w:rsidP="00EC6C62">
      <w:pPr>
        <w:numPr>
          <w:ilvl w:val="0"/>
          <w:numId w:val="5"/>
        </w:numPr>
        <w:tabs>
          <w:tab w:val="num" w:pos="360"/>
        </w:tabs>
        <w:spacing w:line="360" w:lineRule="auto"/>
        <w:ind w:left="360"/>
        <w:jc w:val="both"/>
        <w:rPr>
          <w:rFonts w:asciiTheme="minorHAnsi" w:hAnsiTheme="minorHAnsi" w:cstheme="minorHAnsi"/>
          <w:spacing w:val="-6"/>
          <w:sz w:val="24"/>
          <w:szCs w:val="24"/>
        </w:rPr>
      </w:pPr>
      <w:r w:rsidRPr="00576170">
        <w:rPr>
          <w:rFonts w:asciiTheme="minorHAnsi" w:hAnsiTheme="minorHAnsi" w:cstheme="minorHAnsi"/>
          <w:spacing w:val="-6"/>
          <w:sz w:val="24"/>
          <w:szCs w:val="24"/>
        </w:rPr>
        <w:t>Zamówienie realizowane jest według potrzeb Zamawiającego, zgodnie z opisem przedmiotu zamówienia. Szacowana ilość przesyłek podana w formularzu cenowym stanowi wyłącznie prognozę Zamawiającego i nie ma charakteru ostatecznego. Rodzaje</w:t>
      </w:r>
      <w:r w:rsidR="00576170">
        <w:rPr>
          <w:rFonts w:asciiTheme="minorHAnsi" w:hAnsiTheme="minorHAnsi" w:cstheme="minorHAnsi"/>
          <w:spacing w:val="-6"/>
          <w:sz w:val="24"/>
          <w:szCs w:val="24"/>
        </w:rPr>
        <w:t xml:space="preserve"> </w:t>
      </w:r>
      <w:r w:rsidRPr="00576170">
        <w:rPr>
          <w:rFonts w:asciiTheme="minorHAnsi" w:hAnsiTheme="minorHAnsi" w:cstheme="minorHAnsi"/>
          <w:spacing w:val="-6"/>
          <w:sz w:val="24"/>
          <w:szCs w:val="24"/>
        </w:rPr>
        <w:t>i ilość nadawanych przesyłek przez Zamawiającego mogą się zmienić w zależności od jego potrzeb. Wykonawca wyraża na to zgodę i nie będzie dochodził roszczeń odszkodowawczych z tytułu zmian. Zmiana liczby i rodzaju nadawanych przez Zamawiającego przesyłek pocztowych nie stanowi zmiany umowy i nie może mieć wpływu na zaproponowane przez Wykonawcę ceny jednostkowe. Zamawiający deklaruje realizację zamówienia na poziomie nie mniejszym n</w:t>
      </w:r>
      <w:r w:rsidR="00576170">
        <w:rPr>
          <w:rFonts w:asciiTheme="minorHAnsi" w:hAnsiTheme="minorHAnsi" w:cstheme="minorHAnsi"/>
          <w:spacing w:val="-6"/>
          <w:sz w:val="24"/>
          <w:szCs w:val="24"/>
        </w:rPr>
        <w:t xml:space="preserve">iż 80% wartości, o której mowa </w:t>
      </w:r>
      <w:r w:rsidRPr="00576170">
        <w:rPr>
          <w:rFonts w:asciiTheme="minorHAnsi" w:hAnsiTheme="minorHAnsi" w:cstheme="minorHAnsi"/>
          <w:spacing w:val="-6"/>
          <w:sz w:val="24"/>
          <w:szCs w:val="24"/>
        </w:rPr>
        <w:t xml:space="preserve">w </w:t>
      </w:r>
      <w:r w:rsidR="00316A94">
        <w:rPr>
          <w:rFonts w:asciiTheme="minorHAnsi" w:hAnsiTheme="minorHAnsi" w:cstheme="minorHAnsi"/>
          <w:spacing w:val="-6"/>
          <w:sz w:val="24"/>
          <w:szCs w:val="24"/>
        </w:rPr>
        <w:t>ust.</w:t>
      </w:r>
      <w:r w:rsidRPr="00576170">
        <w:rPr>
          <w:rFonts w:asciiTheme="minorHAnsi" w:hAnsiTheme="minorHAnsi" w:cstheme="minorHAnsi"/>
          <w:spacing w:val="-6"/>
          <w:sz w:val="24"/>
          <w:szCs w:val="24"/>
        </w:rPr>
        <w:t xml:space="preserve"> 1.</w:t>
      </w:r>
    </w:p>
    <w:p w:rsidR="00E7179D" w:rsidRPr="00E06A23" w:rsidRDefault="008B0877" w:rsidP="00E7179D">
      <w:pPr>
        <w:numPr>
          <w:ilvl w:val="0"/>
          <w:numId w:val="5"/>
        </w:numPr>
        <w:tabs>
          <w:tab w:val="num" w:pos="360"/>
        </w:tabs>
        <w:spacing w:line="360" w:lineRule="auto"/>
        <w:ind w:left="360"/>
        <w:jc w:val="both"/>
        <w:rPr>
          <w:rFonts w:asciiTheme="minorHAnsi" w:hAnsiTheme="minorHAnsi" w:cstheme="minorHAnsi"/>
          <w:sz w:val="24"/>
          <w:szCs w:val="24"/>
        </w:rPr>
      </w:pPr>
      <w:r w:rsidRPr="00E06A23">
        <w:rPr>
          <w:rFonts w:asciiTheme="minorHAnsi" w:hAnsiTheme="minorHAnsi" w:cstheme="minorHAnsi"/>
          <w:sz w:val="24"/>
          <w:szCs w:val="24"/>
        </w:rPr>
        <w:t xml:space="preserve">Ceny zaoferowane przez Wykonawcę w formularzu cenowym nie ulegną podwyższeniu przez cały okres obowiązywania umowy </w:t>
      </w:r>
      <w:r w:rsidR="00E7179D" w:rsidRPr="00E06A23">
        <w:rPr>
          <w:rFonts w:asciiTheme="minorHAnsi" w:hAnsiTheme="minorHAnsi" w:cstheme="minorHAnsi"/>
          <w:sz w:val="24"/>
          <w:szCs w:val="24"/>
        </w:rPr>
        <w:t xml:space="preserve">z </w:t>
      </w:r>
      <w:r w:rsidRPr="00E06A23">
        <w:rPr>
          <w:rFonts w:asciiTheme="minorHAnsi" w:hAnsiTheme="minorHAnsi" w:cstheme="minorHAnsi"/>
          <w:sz w:val="24"/>
          <w:szCs w:val="24"/>
        </w:rPr>
        <w:t>zastrzeżeniem ust. 4.</w:t>
      </w:r>
    </w:p>
    <w:p w:rsidR="00E7179D" w:rsidRPr="00E7179D" w:rsidRDefault="007D4FB1" w:rsidP="00E7179D">
      <w:pPr>
        <w:numPr>
          <w:ilvl w:val="0"/>
          <w:numId w:val="5"/>
        </w:numPr>
        <w:tabs>
          <w:tab w:val="num" w:pos="360"/>
        </w:tabs>
        <w:spacing w:line="360" w:lineRule="auto"/>
        <w:ind w:left="360"/>
        <w:jc w:val="both"/>
        <w:rPr>
          <w:rFonts w:asciiTheme="minorHAnsi" w:hAnsiTheme="minorHAnsi" w:cstheme="minorHAnsi"/>
          <w:color w:val="FF0000"/>
          <w:sz w:val="24"/>
          <w:szCs w:val="24"/>
        </w:rPr>
      </w:pPr>
      <w:r w:rsidRPr="00E7179D">
        <w:rPr>
          <w:rFonts w:asciiTheme="minorHAnsi" w:hAnsiTheme="minorHAnsi"/>
          <w:sz w:val="24"/>
          <w:szCs w:val="24"/>
        </w:rPr>
        <w:t>Zamawiający przewiduje walor</w:t>
      </w:r>
      <w:r w:rsidR="00E7179D">
        <w:rPr>
          <w:rFonts w:asciiTheme="minorHAnsi" w:hAnsiTheme="minorHAnsi"/>
          <w:sz w:val="24"/>
          <w:szCs w:val="24"/>
        </w:rPr>
        <w:t>yzację wynagrodzenia Wykonawcy.</w:t>
      </w:r>
    </w:p>
    <w:p w:rsidR="007D4FB1" w:rsidRPr="00E7179D" w:rsidRDefault="007D4FB1" w:rsidP="00E7179D">
      <w:pPr>
        <w:numPr>
          <w:ilvl w:val="0"/>
          <w:numId w:val="5"/>
        </w:numPr>
        <w:tabs>
          <w:tab w:val="num" w:pos="360"/>
        </w:tabs>
        <w:spacing w:line="360" w:lineRule="auto"/>
        <w:ind w:left="360"/>
        <w:jc w:val="both"/>
        <w:rPr>
          <w:rFonts w:asciiTheme="minorHAnsi" w:hAnsiTheme="minorHAnsi" w:cstheme="minorHAnsi"/>
          <w:color w:val="FF0000"/>
          <w:sz w:val="24"/>
          <w:szCs w:val="24"/>
        </w:rPr>
      </w:pPr>
      <w:r w:rsidRPr="00E7179D">
        <w:rPr>
          <w:rFonts w:asciiTheme="minorHAnsi" w:hAnsiTheme="minorHAnsi"/>
          <w:sz w:val="24"/>
          <w:szCs w:val="24"/>
        </w:rPr>
        <w:t>Każda ze stron uprawniona jest do żądania zmiany wysokości wynagrodzenia Wykonawcy:</w:t>
      </w:r>
    </w:p>
    <w:p w:rsidR="007D4FB1" w:rsidRPr="00E7179D" w:rsidRDefault="007D4FB1" w:rsidP="007D4FB1">
      <w:pPr>
        <w:pStyle w:val="Teksttreci0"/>
        <w:widowControl w:val="0"/>
        <w:numPr>
          <w:ilvl w:val="0"/>
          <w:numId w:val="27"/>
        </w:numPr>
        <w:shd w:val="clear" w:color="auto" w:fill="auto"/>
        <w:spacing w:before="0" w:after="0" w:line="360" w:lineRule="auto"/>
        <w:jc w:val="both"/>
        <w:rPr>
          <w:rFonts w:asciiTheme="minorHAnsi" w:hAnsiTheme="minorHAnsi"/>
          <w:sz w:val="24"/>
          <w:szCs w:val="24"/>
        </w:rPr>
      </w:pPr>
      <w:r w:rsidRPr="00E7179D">
        <w:rPr>
          <w:rFonts w:asciiTheme="minorHAnsi" w:hAnsiTheme="minorHAnsi"/>
          <w:sz w:val="24"/>
          <w:szCs w:val="24"/>
        </w:rPr>
        <w:t>gdy wskaźnik cen</w:t>
      </w:r>
      <w:r w:rsidR="00682683" w:rsidRPr="00E7179D">
        <w:rPr>
          <w:rFonts w:asciiTheme="minorHAnsi" w:hAnsiTheme="minorHAnsi" w:cstheme="minorHAnsi"/>
          <w:color w:val="FF0000"/>
          <w:sz w:val="24"/>
          <w:szCs w:val="24"/>
        </w:rPr>
        <w:t xml:space="preserve"> </w:t>
      </w:r>
      <w:r w:rsidR="00682683" w:rsidRPr="00E7179D">
        <w:rPr>
          <w:rFonts w:asciiTheme="minorHAnsi" w:hAnsiTheme="minorHAnsi" w:cstheme="minorHAnsi"/>
          <w:sz w:val="24"/>
          <w:szCs w:val="24"/>
        </w:rPr>
        <w:t xml:space="preserve">jednostkowych ulegnie zmianie za świadczenie usług pocztowych wyłącznie po zatwierdzeniu przez Prezesa Urzędu Komunikacji Elektronicznej lub w sposób dopuszczony przez Prawo pocztowe </w:t>
      </w:r>
      <w:r w:rsidRPr="00E7179D">
        <w:rPr>
          <w:rFonts w:asciiTheme="minorHAnsi" w:hAnsiTheme="minorHAnsi"/>
          <w:sz w:val="24"/>
          <w:szCs w:val="24"/>
        </w:rPr>
        <w:t xml:space="preserve">w stosunku do tego wskaźnika </w:t>
      </w:r>
      <w:r w:rsidRPr="00C8011A">
        <w:rPr>
          <w:rFonts w:asciiTheme="minorHAnsi" w:hAnsiTheme="minorHAnsi"/>
          <w:sz w:val="24"/>
          <w:szCs w:val="24"/>
        </w:rPr>
        <w:t>w miesiącu zawarcia os</w:t>
      </w:r>
      <w:r w:rsidR="00682683" w:rsidRPr="00C8011A">
        <w:rPr>
          <w:rFonts w:asciiTheme="minorHAnsi" w:hAnsiTheme="minorHAnsi"/>
          <w:sz w:val="24"/>
          <w:szCs w:val="24"/>
        </w:rPr>
        <w:t>tatniego aneksu waloryzacyjnego.</w:t>
      </w:r>
    </w:p>
    <w:p w:rsidR="007D4FB1" w:rsidRPr="00E7179D" w:rsidRDefault="007D4FB1" w:rsidP="00E7179D">
      <w:pPr>
        <w:pStyle w:val="Teksttreci0"/>
        <w:widowControl w:val="0"/>
        <w:numPr>
          <w:ilvl w:val="0"/>
          <w:numId w:val="26"/>
        </w:numPr>
        <w:shd w:val="clear" w:color="auto" w:fill="auto"/>
        <w:spacing w:before="0" w:after="0" w:line="360" w:lineRule="auto"/>
        <w:jc w:val="both"/>
        <w:rPr>
          <w:rFonts w:asciiTheme="minorHAnsi" w:hAnsiTheme="minorHAnsi"/>
          <w:sz w:val="24"/>
          <w:szCs w:val="24"/>
        </w:rPr>
      </w:pPr>
      <w:r w:rsidRPr="00E7179D">
        <w:rPr>
          <w:rFonts w:asciiTheme="minorHAnsi" w:hAnsiTheme="minorHAnsi"/>
          <w:sz w:val="24"/>
          <w:szCs w:val="24"/>
        </w:rPr>
        <w:t>Waloryzacja dopuszczalna jest nie częściej niż co 6 pełnych miesięcy kalendarzowych, oraz nie wcześniej niż po upływie pełnych 6 miesięcy kalendarzowych licząc od dnia podpisania umowy do postępowania nr RZP.271.5</w:t>
      </w:r>
      <w:r w:rsidR="0084554F">
        <w:rPr>
          <w:rFonts w:asciiTheme="minorHAnsi" w:hAnsiTheme="minorHAnsi"/>
          <w:sz w:val="24"/>
          <w:szCs w:val="24"/>
        </w:rPr>
        <w:t>9</w:t>
      </w:r>
      <w:r w:rsidRPr="00E7179D">
        <w:rPr>
          <w:rFonts w:asciiTheme="minorHAnsi" w:hAnsiTheme="minorHAnsi"/>
          <w:sz w:val="24"/>
          <w:szCs w:val="24"/>
        </w:rPr>
        <w:t xml:space="preserve">.2023.ZP2. Dla każdej ze stron uprawnienie do żądania zmiany wysokości wynagrodzenia, na zasadach określonych w zdaniu pierwszym przysługuje niezależnie od siebie. Waloryzacja nie dotyczy wynagrodzenia za usługi wykonane przed datą złożenia wniosku. </w:t>
      </w:r>
    </w:p>
    <w:p w:rsidR="007D4FB1" w:rsidRPr="00E7179D" w:rsidRDefault="007D4FB1" w:rsidP="007D4FB1">
      <w:pPr>
        <w:pStyle w:val="Teksttreci0"/>
        <w:widowControl w:val="0"/>
        <w:numPr>
          <w:ilvl w:val="0"/>
          <w:numId w:val="26"/>
        </w:numPr>
        <w:shd w:val="clear" w:color="auto" w:fill="auto"/>
        <w:spacing w:before="0" w:after="0" w:line="360" w:lineRule="auto"/>
        <w:jc w:val="both"/>
        <w:rPr>
          <w:rFonts w:asciiTheme="minorHAnsi" w:hAnsiTheme="minorHAnsi"/>
          <w:sz w:val="24"/>
          <w:szCs w:val="24"/>
        </w:rPr>
      </w:pPr>
      <w:r w:rsidRPr="00E7179D">
        <w:rPr>
          <w:rFonts w:asciiTheme="minorHAnsi" w:hAnsiTheme="minorHAnsi"/>
          <w:sz w:val="24"/>
          <w:szCs w:val="24"/>
        </w:rPr>
        <w:t xml:space="preserve">Łączna wartość zmian wynikająca z waloryzacji nie przekroczy 10 % </w:t>
      </w:r>
      <w:r w:rsidRPr="00E7179D">
        <w:rPr>
          <w:rFonts w:asciiTheme="minorHAnsi" w:hAnsiTheme="minorHAnsi"/>
          <w:sz w:val="24"/>
        </w:rPr>
        <w:t>wynagrodzenia</w:t>
      </w:r>
      <w:r w:rsidRPr="00D13682">
        <w:t xml:space="preserve"> </w:t>
      </w:r>
      <w:r w:rsidRPr="00E7179D">
        <w:rPr>
          <w:rFonts w:asciiTheme="minorHAnsi" w:hAnsiTheme="minorHAnsi"/>
          <w:sz w:val="24"/>
          <w:szCs w:val="24"/>
        </w:rPr>
        <w:lastRenderedPageBreak/>
        <w:t xml:space="preserve">określonego w ust. 1. </w:t>
      </w:r>
    </w:p>
    <w:p w:rsidR="007D4FB1" w:rsidRPr="00E7179D" w:rsidRDefault="007D4FB1" w:rsidP="007D4FB1">
      <w:pPr>
        <w:pStyle w:val="Teksttreci0"/>
        <w:widowControl w:val="0"/>
        <w:numPr>
          <w:ilvl w:val="0"/>
          <w:numId w:val="26"/>
        </w:numPr>
        <w:shd w:val="clear" w:color="auto" w:fill="auto"/>
        <w:spacing w:before="0" w:after="0" w:line="360" w:lineRule="auto"/>
        <w:jc w:val="both"/>
        <w:rPr>
          <w:rFonts w:asciiTheme="minorHAnsi" w:hAnsiTheme="minorHAnsi"/>
          <w:sz w:val="24"/>
          <w:szCs w:val="24"/>
        </w:rPr>
      </w:pPr>
      <w:r w:rsidRPr="00E7179D">
        <w:rPr>
          <w:rFonts w:asciiTheme="minorHAnsi" w:hAnsiTheme="minorHAnsi"/>
          <w:sz w:val="24"/>
          <w:szCs w:val="24"/>
        </w:rPr>
        <w:t xml:space="preserve">Przez łączną wartość zmian, o których mowa w ust. </w:t>
      </w:r>
      <w:r w:rsidR="00E7179D">
        <w:rPr>
          <w:rFonts w:asciiTheme="minorHAnsi" w:hAnsiTheme="minorHAnsi"/>
          <w:sz w:val="24"/>
          <w:szCs w:val="24"/>
        </w:rPr>
        <w:t>7</w:t>
      </w:r>
      <w:r w:rsidRPr="00E7179D">
        <w:rPr>
          <w:rFonts w:asciiTheme="minorHAnsi" w:hAnsiTheme="minorHAnsi"/>
          <w:sz w:val="24"/>
          <w:szCs w:val="24"/>
        </w:rPr>
        <w:t xml:space="preserve">, należy rozumieć wartość wzrostu lub spadku wynagrodzenia Wykonawcy wynikającą z waloryzacji. </w:t>
      </w:r>
    </w:p>
    <w:p w:rsidR="007D4FB1" w:rsidRPr="00E7179D" w:rsidRDefault="007D4FB1" w:rsidP="007D4FB1">
      <w:pPr>
        <w:pStyle w:val="Teksttreci0"/>
        <w:widowControl w:val="0"/>
        <w:numPr>
          <w:ilvl w:val="0"/>
          <w:numId w:val="26"/>
        </w:numPr>
        <w:shd w:val="clear" w:color="auto" w:fill="auto"/>
        <w:spacing w:before="0" w:after="0" w:line="360" w:lineRule="auto"/>
        <w:jc w:val="both"/>
        <w:rPr>
          <w:rFonts w:asciiTheme="minorHAnsi" w:hAnsiTheme="minorHAnsi"/>
          <w:sz w:val="24"/>
          <w:szCs w:val="24"/>
        </w:rPr>
      </w:pPr>
      <w:r w:rsidRPr="00E7179D">
        <w:rPr>
          <w:rFonts w:asciiTheme="minorHAnsi" w:hAnsiTheme="minorHAnsi"/>
          <w:sz w:val="24"/>
          <w:szCs w:val="24"/>
        </w:rPr>
        <w:t xml:space="preserve">Postanowień umownych w zakresie waloryzacji nie stosuje się od chwili osiągnięcia limitu, o którym mowa w ust. </w:t>
      </w:r>
      <w:r w:rsidR="00E7179D">
        <w:rPr>
          <w:rFonts w:asciiTheme="minorHAnsi" w:hAnsiTheme="minorHAnsi"/>
          <w:sz w:val="24"/>
          <w:szCs w:val="24"/>
        </w:rPr>
        <w:t>7</w:t>
      </w:r>
      <w:r w:rsidRPr="00E7179D">
        <w:rPr>
          <w:rFonts w:asciiTheme="minorHAnsi" w:hAnsiTheme="minorHAnsi"/>
          <w:sz w:val="24"/>
          <w:szCs w:val="24"/>
        </w:rPr>
        <w:t xml:space="preserve">. </w:t>
      </w:r>
    </w:p>
    <w:p w:rsidR="007D4FB1" w:rsidRPr="00E7179D" w:rsidRDefault="007D4FB1" w:rsidP="007D4FB1">
      <w:pPr>
        <w:pStyle w:val="Teksttreci0"/>
        <w:widowControl w:val="0"/>
        <w:numPr>
          <w:ilvl w:val="0"/>
          <w:numId w:val="26"/>
        </w:numPr>
        <w:shd w:val="clear" w:color="auto" w:fill="auto"/>
        <w:spacing w:before="0" w:after="0" w:line="360" w:lineRule="auto"/>
        <w:jc w:val="both"/>
        <w:rPr>
          <w:rFonts w:asciiTheme="minorHAnsi" w:hAnsiTheme="minorHAnsi"/>
          <w:sz w:val="24"/>
          <w:szCs w:val="24"/>
        </w:rPr>
      </w:pPr>
      <w:r w:rsidRPr="00E7179D">
        <w:rPr>
          <w:rFonts w:asciiTheme="minorHAnsi" w:hAnsiTheme="minorHAnsi"/>
          <w:sz w:val="24"/>
          <w:szCs w:val="24"/>
        </w:rPr>
        <w:t xml:space="preserve">Wykonawca, którego wynagrodzenie zostało zmienione zgodnie z postanowieniami niniejszego paragrafu, zobowiązany jest do zmiany wynagrodzenia przysługującego podwykonawcy, z którym zawarł umowę, w zakresie odpowiadającym zmianom cen materiałów lub kosztów dotyczących zobowiązania podwykonawcy, jeżeli łącznie spełnione są następujące warunki: </w:t>
      </w:r>
    </w:p>
    <w:p w:rsidR="007D4FB1" w:rsidRPr="00E7179D" w:rsidRDefault="007D4FB1" w:rsidP="007D4FB1">
      <w:pPr>
        <w:pStyle w:val="Teksttreci0"/>
        <w:widowControl w:val="0"/>
        <w:shd w:val="clear" w:color="auto" w:fill="auto"/>
        <w:spacing w:before="0" w:after="0" w:line="360" w:lineRule="auto"/>
        <w:ind w:left="360" w:firstLine="0"/>
        <w:jc w:val="both"/>
        <w:rPr>
          <w:rFonts w:asciiTheme="minorHAnsi" w:hAnsiTheme="minorHAnsi"/>
          <w:sz w:val="24"/>
          <w:szCs w:val="24"/>
        </w:rPr>
      </w:pPr>
      <w:r w:rsidRPr="00E7179D">
        <w:rPr>
          <w:rFonts w:asciiTheme="minorHAnsi" w:hAnsiTheme="minorHAnsi"/>
          <w:sz w:val="24"/>
          <w:szCs w:val="24"/>
        </w:rPr>
        <w:t xml:space="preserve">1) przedmiotem umowy są roboty budowlane, usługi i dostawy objęte Umową; </w:t>
      </w:r>
    </w:p>
    <w:p w:rsidR="007D4FB1" w:rsidRPr="00E7179D" w:rsidRDefault="007D4FB1" w:rsidP="007D4FB1">
      <w:pPr>
        <w:pStyle w:val="Teksttreci0"/>
        <w:widowControl w:val="0"/>
        <w:shd w:val="clear" w:color="auto" w:fill="auto"/>
        <w:spacing w:before="0" w:after="0" w:line="360" w:lineRule="auto"/>
        <w:ind w:left="360" w:firstLine="0"/>
        <w:jc w:val="both"/>
        <w:rPr>
          <w:rFonts w:asciiTheme="minorHAnsi" w:hAnsiTheme="minorHAnsi"/>
          <w:sz w:val="24"/>
          <w:szCs w:val="24"/>
        </w:rPr>
      </w:pPr>
      <w:r w:rsidRPr="00E7179D">
        <w:rPr>
          <w:rFonts w:asciiTheme="minorHAnsi" w:hAnsiTheme="minorHAnsi"/>
          <w:sz w:val="24"/>
          <w:szCs w:val="24"/>
        </w:rPr>
        <w:t>2) okres obowiązywania umowy przekracza 6 miesięcy.</w:t>
      </w:r>
    </w:p>
    <w:p w:rsidR="007D4FB1" w:rsidRPr="007407DF" w:rsidRDefault="007D4FB1" w:rsidP="00E06A23">
      <w:pPr>
        <w:spacing w:line="360" w:lineRule="auto"/>
        <w:ind w:left="360"/>
        <w:jc w:val="both"/>
        <w:rPr>
          <w:rFonts w:asciiTheme="minorHAnsi" w:hAnsiTheme="minorHAnsi" w:cstheme="minorHAnsi"/>
          <w:color w:val="FF0000"/>
          <w:sz w:val="24"/>
          <w:szCs w:val="24"/>
        </w:rPr>
      </w:pPr>
    </w:p>
    <w:p w:rsidR="008B0877" w:rsidRPr="00EC6C62" w:rsidRDefault="008B0877" w:rsidP="00EC6C62">
      <w:pPr>
        <w:spacing w:line="360" w:lineRule="auto"/>
        <w:jc w:val="center"/>
        <w:rPr>
          <w:rFonts w:asciiTheme="minorHAnsi" w:hAnsiTheme="minorHAnsi" w:cstheme="minorHAnsi"/>
          <w:sz w:val="24"/>
          <w:szCs w:val="24"/>
        </w:rPr>
      </w:pPr>
      <w:r w:rsidRPr="00EC6C62">
        <w:rPr>
          <w:rFonts w:asciiTheme="minorHAnsi" w:hAnsiTheme="minorHAnsi" w:cstheme="minorHAnsi"/>
          <w:sz w:val="24"/>
          <w:szCs w:val="24"/>
        </w:rPr>
        <w:t>§ 5</w:t>
      </w:r>
    </w:p>
    <w:p w:rsidR="008B0877" w:rsidRPr="00EC6C62" w:rsidRDefault="008B0877" w:rsidP="00EC6C62">
      <w:pPr>
        <w:numPr>
          <w:ilvl w:val="0"/>
          <w:numId w:val="6"/>
        </w:numPr>
        <w:tabs>
          <w:tab w:val="clear" w:pos="780"/>
          <w:tab w:val="num" w:pos="360"/>
        </w:tabs>
        <w:spacing w:line="360" w:lineRule="auto"/>
        <w:ind w:left="360"/>
        <w:jc w:val="both"/>
        <w:rPr>
          <w:rFonts w:asciiTheme="minorHAnsi" w:hAnsiTheme="minorHAnsi" w:cstheme="minorHAnsi"/>
          <w:sz w:val="24"/>
          <w:szCs w:val="24"/>
        </w:rPr>
      </w:pPr>
      <w:r w:rsidRPr="00EC6C62">
        <w:rPr>
          <w:rFonts w:asciiTheme="minorHAnsi" w:hAnsiTheme="minorHAnsi" w:cstheme="minorHAnsi"/>
          <w:sz w:val="24"/>
          <w:szCs w:val="24"/>
        </w:rPr>
        <w:t>Rzeczywiste wynagrodzenie Wykonawcy stanowić będzie iloczyn ilości poszczególnych usług zrealizowanych w danym miesiącu oraz odpowiadającym im cen jednostkowych określonych w formularzu cenowym. Liczba ta będzie potwierdzona co do ilości i wagi na podstawie dokumentów nadawczych i oddawczych.</w:t>
      </w:r>
    </w:p>
    <w:p w:rsidR="008B0877" w:rsidRPr="00EC6C62" w:rsidRDefault="008B0877" w:rsidP="00EC6C62">
      <w:pPr>
        <w:numPr>
          <w:ilvl w:val="0"/>
          <w:numId w:val="6"/>
        </w:numPr>
        <w:tabs>
          <w:tab w:val="clear" w:pos="780"/>
          <w:tab w:val="num" w:pos="360"/>
        </w:tabs>
        <w:spacing w:line="360" w:lineRule="auto"/>
        <w:ind w:left="360"/>
        <w:jc w:val="both"/>
        <w:rPr>
          <w:rFonts w:asciiTheme="minorHAnsi" w:hAnsiTheme="minorHAnsi" w:cstheme="minorHAnsi"/>
          <w:sz w:val="24"/>
          <w:szCs w:val="24"/>
        </w:rPr>
      </w:pPr>
      <w:r w:rsidRPr="00EC6C62">
        <w:rPr>
          <w:rFonts w:asciiTheme="minorHAnsi" w:hAnsiTheme="minorHAnsi" w:cstheme="minorHAnsi"/>
          <w:sz w:val="24"/>
          <w:szCs w:val="24"/>
        </w:rPr>
        <w:t>Rozliczenie za wykonane usługi następować będzie na podstawie faktur miesięcznych, wystawianych przez Wykonawcę po upływie danego miesiąca kalendarzowego. Faktura będzie zawierała specyfikację wykonanych usług</w:t>
      </w:r>
      <w:r w:rsidRPr="0084554F">
        <w:rPr>
          <w:rFonts w:asciiTheme="minorHAnsi" w:hAnsiTheme="minorHAnsi" w:cstheme="minorHAnsi"/>
          <w:sz w:val="24"/>
          <w:szCs w:val="24"/>
        </w:rPr>
        <w:t xml:space="preserve">. </w:t>
      </w:r>
      <w:r w:rsidRPr="00BC115E">
        <w:rPr>
          <w:rFonts w:asciiTheme="minorHAnsi" w:hAnsiTheme="minorHAnsi" w:cstheme="minorHAnsi"/>
          <w:sz w:val="24"/>
          <w:szCs w:val="24"/>
        </w:rPr>
        <w:t>Zapłata faktur następować będzie</w:t>
      </w:r>
      <w:r w:rsidR="000B2DA0" w:rsidRPr="00BC115E">
        <w:rPr>
          <w:rFonts w:asciiTheme="minorHAnsi" w:hAnsiTheme="minorHAnsi" w:cstheme="minorHAnsi"/>
          <w:sz w:val="24"/>
          <w:szCs w:val="24"/>
        </w:rPr>
        <w:t xml:space="preserve"> </w:t>
      </w:r>
      <w:r w:rsidR="000B2DA0" w:rsidRPr="00BC115E">
        <w:rPr>
          <w:rFonts w:asciiTheme="minorHAnsi" w:hAnsiTheme="minorHAnsi" w:cstheme="minorHAnsi"/>
          <w:sz w:val="24"/>
          <w:szCs w:val="24"/>
        </w:rPr>
        <w:br/>
      </w:r>
      <w:r w:rsidRPr="00BC115E">
        <w:rPr>
          <w:rFonts w:asciiTheme="minorHAnsi" w:hAnsiTheme="minorHAnsi" w:cstheme="minorHAnsi"/>
          <w:sz w:val="24"/>
          <w:szCs w:val="24"/>
        </w:rPr>
        <w:t xml:space="preserve">w terminie </w:t>
      </w:r>
      <w:r w:rsidR="003F59FB" w:rsidRPr="00BC115E">
        <w:rPr>
          <w:rFonts w:asciiTheme="minorHAnsi" w:hAnsiTheme="minorHAnsi" w:cstheme="minorHAnsi"/>
          <w:b/>
          <w:sz w:val="24"/>
          <w:szCs w:val="24"/>
        </w:rPr>
        <w:t>21</w:t>
      </w:r>
      <w:r w:rsidRPr="00BC115E">
        <w:rPr>
          <w:rFonts w:asciiTheme="minorHAnsi" w:hAnsiTheme="minorHAnsi" w:cstheme="minorHAnsi"/>
          <w:b/>
          <w:sz w:val="24"/>
          <w:szCs w:val="24"/>
        </w:rPr>
        <w:t xml:space="preserve"> dni</w:t>
      </w:r>
      <w:r w:rsidRPr="00BC115E">
        <w:rPr>
          <w:rFonts w:asciiTheme="minorHAnsi" w:hAnsiTheme="minorHAnsi" w:cstheme="minorHAnsi"/>
          <w:sz w:val="24"/>
          <w:szCs w:val="24"/>
        </w:rPr>
        <w:t xml:space="preserve"> licząc od daty</w:t>
      </w:r>
      <w:r w:rsidR="00316A94" w:rsidRPr="00BC115E">
        <w:rPr>
          <w:rFonts w:asciiTheme="minorHAnsi" w:hAnsiTheme="minorHAnsi" w:cstheme="minorHAnsi"/>
          <w:sz w:val="24"/>
          <w:szCs w:val="24"/>
        </w:rPr>
        <w:t xml:space="preserve"> </w:t>
      </w:r>
      <w:r w:rsidR="00BC115E" w:rsidRPr="00BC115E">
        <w:rPr>
          <w:rFonts w:asciiTheme="minorHAnsi" w:hAnsiTheme="minorHAnsi" w:cstheme="minorHAnsi"/>
          <w:sz w:val="24"/>
          <w:szCs w:val="24"/>
        </w:rPr>
        <w:t xml:space="preserve">prawidłowego </w:t>
      </w:r>
      <w:r w:rsidRPr="00BC115E">
        <w:rPr>
          <w:rFonts w:asciiTheme="minorHAnsi" w:hAnsiTheme="minorHAnsi" w:cstheme="minorHAnsi"/>
          <w:sz w:val="24"/>
          <w:szCs w:val="24"/>
        </w:rPr>
        <w:t>wystawienia faktury VAT Zamawiającemu</w:t>
      </w:r>
      <w:r w:rsidR="005552E5" w:rsidRPr="00BC115E">
        <w:rPr>
          <w:rFonts w:asciiTheme="minorHAnsi" w:hAnsiTheme="minorHAnsi" w:cstheme="minorHAnsi"/>
          <w:sz w:val="24"/>
          <w:szCs w:val="24"/>
        </w:rPr>
        <w:t xml:space="preserve"> i wysłan</w:t>
      </w:r>
      <w:r w:rsidR="00BC115E" w:rsidRPr="00BC115E">
        <w:rPr>
          <w:rFonts w:asciiTheme="minorHAnsi" w:hAnsiTheme="minorHAnsi" w:cstheme="minorHAnsi"/>
          <w:sz w:val="24"/>
          <w:szCs w:val="24"/>
        </w:rPr>
        <w:t>i</w:t>
      </w:r>
      <w:r w:rsidR="005552E5" w:rsidRPr="00BC115E">
        <w:rPr>
          <w:rFonts w:asciiTheme="minorHAnsi" w:hAnsiTheme="minorHAnsi" w:cstheme="minorHAnsi"/>
          <w:sz w:val="24"/>
          <w:szCs w:val="24"/>
        </w:rPr>
        <w:t>a</w:t>
      </w:r>
      <w:r w:rsidRPr="00BC115E">
        <w:rPr>
          <w:rFonts w:asciiTheme="minorHAnsi" w:hAnsiTheme="minorHAnsi" w:cstheme="minorHAnsi"/>
          <w:sz w:val="24"/>
          <w:szCs w:val="24"/>
        </w:rPr>
        <w:t xml:space="preserve"> na adres elektroniczny: </w:t>
      </w:r>
      <w:hyperlink r:id="rId7" w:history="1">
        <w:r w:rsidRPr="00BC115E">
          <w:rPr>
            <w:rStyle w:val="Hipercze"/>
            <w:rFonts w:asciiTheme="minorHAnsi" w:hAnsiTheme="minorHAnsi" w:cstheme="minorHAnsi"/>
            <w:color w:val="auto"/>
            <w:sz w:val="24"/>
            <w:szCs w:val="24"/>
          </w:rPr>
          <w:t>sekretariat@bialeblota.eu</w:t>
        </w:r>
      </w:hyperlink>
      <w:r w:rsidRPr="00BC115E">
        <w:rPr>
          <w:rFonts w:asciiTheme="minorHAnsi" w:hAnsiTheme="minorHAnsi" w:cstheme="minorHAnsi"/>
          <w:sz w:val="24"/>
          <w:szCs w:val="24"/>
        </w:rPr>
        <w:t xml:space="preserve">. </w:t>
      </w:r>
      <w:r w:rsidRPr="00EC6C62">
        <w:rPr>
          <w:rFonts w:asciiTheme="minorHAnsi" w:hAnsiTheme="minorHAnsi" w:cstheme="minorHAnsi"/>
          <w:sz w:val="24"/>
          <w:szCs w:val="24"/>
        </w:rPr>
        <w:t xml:space="preserve">Należności za wykonane usługi będą wpłacane na rachunek bankowy Wykonawcy  podany na fakturze. </w:t>
      </w:r>
    </w:p>
    <w:p w:rsidR="008B0877" w:rsidRPr="00EC6C62" w:rsidRDefault="008B0877" w:rsidP="00EC6C62">
      <w:pPr>
        <w:numPr>
          <w:ilvl w:val="0"/>
          <w:numId w:val="6"/>
        </w:numPr>
        <w:tabs>
          <w:tab w:val="clear" w:pos="780"/>
          <w:tab w:val="num" w:pos="360"/>
        </w:tabs>
        <w:spacing w:line="360" w:lineRule="auto"/>
        <w:ind w:left="360"/>
        <w:jc w:val="both"/>
        <w:rPr>
          <w:rFonts w:asciiTheme="minorHAnsi" w:hAnsiTheme="minorHAnsi" w:cstheme="minorHAnsi"/>
          <w:sz w:val="24"/>
          <w:szCs w:val="24"/>
        </w:rPr>
      </w:pPr>
      <w:r w:rsidRPr="00EC6C62">
        <w:rPr>
          <w:rFonts w:asciiTheme="minorHAnsi" w:hAnsiTheme="minorHAnsi" w:cstheme="minorHAnsi"/>
          <w:sz w:val="24"/>
          <w:szCs w:val="24"/>
        </w:rPr>
        <w:t>Wykonawca oświadcza, że faktury będą przesyłane z adresu e- mail</w:t>
      </w:r>
      <w:r w:rsidR="000B2DA0" w:rsidRPr="00EC6C62">
        <w:rPr>
          <w:rFonts w:asciiTheme="minorHAnsi" w:hAnsiTheme="minorHAnsi" w:cstheme="minorHAnsi"/>
          <w:sz w:val="24"/>
          <w:szCs w:val="24"/>
        </w:rPr>
        <w:t xml:space="preserve"> </w:t>
      </w:r>
      <w:r w:rsidR="00F61C88" w:rsidRPr="00EC6C62">
        <w:rPr>
          <w:rFonts w:asciiTheme="minorHAnsi" w:hAnsiTheme="minorHAnsi" w:cstheme="minorHAnsi"/>
          <w:sz w:val="24"/>
          <w:szCs w:val="24"/>
        </w:rPr>
        <w:t xml:space="preserve">……………….. </w:t>
      </w:r>
      <w:r w:rsidRPr="00EC6C62">
        <w:rPr>
          <w:rFonts w:asciiTheme="minorHAnsi" w:hAnsiTheme="minorHAnsi" w:cstheme="minorHAnsi"/>
          <w:sz w:val="24"/>
          <w:szCs w:val="24"/>
        </w:rPr>
        <w:t>.</w:t>
      </w:r>
    </w:p>
    <w:p w:rsidR="008B0877" w:rsidRPr="00EC6C62" w:rsidRDefault="008B0877" w:rsidP="00EC6C62">
      <w:pPr>
        <w:numPr>
          <w:ilvl w:val="0"/>
          <w:numId w:val="6"/>
        </w:numPr>
        <w:tabs>
          <w:tab w:val="clear" w:pos="780"/>
          <w:tab w:val="num" w:pos="360"/>
        </w:tabs>
        <w:spacing w:line="360" w:lineRule="auto"/>
        <w:ind w:left="360"/>
        <w:jc w:val="both"/>
        <w:rPr>
          <w:rFonts w:asciiTheme="minorHAnsi" w:hAnsiTheme="minorHAnsi" w:cstheme="minorHAnsi"/>
          <w:sz w:val="24"/>
          <w:szCs w:val="24"/>
        </w:rPr>
      </w:pPr>
      <w:r w:rsidRPr="00EC6C62">
        <w:rPr>
          <w:rFonts w:asciiTheme="minorHAnsi" w:hAnsiTheme="minorHAnsi" w:cstheme="minorHAnsi"/>
          <w:sz w:val="24"/>
          <w:szCs w:val="24"/>
        </w:rPr>
        <w:t>Zamawiający zobowiązuje się do aktywowania funkcji generowania informacji zwrotnych w postaci autorespondenta i każdorazowego automatycznego potwierdzania otrzymania wiadomości z wykorzystaniem tej funkcji. Informacja zwrotna będzie zawierała datę otrzymania faktury.</w:t>
      </w:r>
    </w:p>
    <w:p w:rsidR="008B0877" w:rsidRPr="00EC6C62" w:rsidRDefault="008B0877" w:rsidP="00EC6C62">
      <w:pPr>
        <w:numPr>
          <w:ilvl w:val="0"/>
          <w:numId w:val="6"/>
        </w:numPr>
        <w:tabs>
          <w:tab w:val="clear" w:pos="780"/>
          <w:tab w:val="num" w:pos="360"/>
        </w:tabs>
        <w:spacing w:line="360" w:lineRule="auto"/>
        <w:ind w:left="360"/>
        <w:jc w:val="both"/>
        <w:rPr>
          <w:rFonts w:asciiTheme="minorHAnsi" w:hAnsiTheme="minorHAnsi" w:cstheme="minorHAnsi"/>
          <w:sz w:val="24"/>
          <w:szCs w:val="24"/>
        </w:rPr>
      </w:pPr>
      <w:r w:rsidRPr="00EC6C62">
        <w:rPr>
          <w:rFonts w:asciiTheme="minorHAnsi" w:hAnsiTheme="minorHAnsi" w:cstheme="minorHAnsi"/>
          <w:sz w:val="24"/>
          <w:szCs w:val="24"/>
        </w:rPr>
        <w:t xml:space="preserve">Wykonawca i Zamawiający zobowiązują się do przechowywania egzemplarzy faktur </w:t>
      </w:r>
      <w:r w:rsidR="000B2DA0" w:rsidRPr="00EC6C62">
        <w:rPr>
          <w:rFonts w:asciiTheme="minorHAnsi" w:hAnsiTheme="minorHAnsi" w:cstheme="minorHAnsi"/>
          <w:sz w:val="24"/>
          <w:szCs w:val="24"/>
        </w:rPr>
        <w:br/>
      </w:r>
      <w:r w:rsidRPr="00EC6C62">
        <w:rPr>
          <w:rFonts w:asciiTheme="minorHAnsi" w:hAnsiTheme="minorHAnsi" w:cstheme="minorHAnsi"/>
          <w:sz w:val="24"/>
          <w:szCs w:val="24"/>
        </w:rPr>
        <w:t>w formie papierowej  lub elektronicznej do upływu terminu przedawnienia zobowiązań podatkowych.</w:t>
      </w:r>
    </w:p>
    <w:p w:rsidR="008B0877" w:rsidRPr="00F84C15" w:rsidRDefault="008B0877" w:rsidP="00F84C15">
      <w:pPr>
        <w:pStyle w:val="Akapitzlist"/>
        <w:numPr>
          <w:ilvl w:val="0"/>
          <w:numId w:val="6"/>
        </w:numPr>
        <w:tabs>
          <w:tab w:val="clear" w:pos="780"/>
          <w:tab w:val="num" w:pos="-1440"/>
        </w:tabs>
        <w:spacing w:line="360" w:lineRule="auto"/>
        <w:ind w:left="360"/>
        <w:contextualSpacing/>
        <w:jc w:val="both"/>
        <w:rPr>
          <w:rFonts w:asciiTheme="minorHAnsi" w:hAnsiTheme="minorHAnsi" w:cstheme="minorHAnsi"/>
          <w:spacing w:val="-8"/>
          <w:sz w:val="24"/>
          <w:szCs w:val="24"/>
        </w:rPr>
      </w:pPr>
      <w:r w:rsidRPr="00F84C15">
        <w:rPr>
          <w:rFonts w:asciiTheme="minorHAnsi" w:hAnsiTheme="minorHAnsi" w:cstheme="minorHAnsi"/>
          <w:spacing w:val="-8"/>
          <w:sz w:val="24"/>
          <w:szCs w:val="24"/>
        </w:rPr>
        <w:lastRenderedPageBreak/>
        <w:t>Na fakturze wystawianej przez Wykonawcę należy  podać następujące dane:</w:t>
      </w:r>
      <w:r w:rsidR="00F84C15">
        <w:rPr>
          <w:rFonts w:asciiTheme="minorHAnsi" w:hAnsiTheme="minorHAnsi" w:cstheme="minorHAnsi"/>
          <w:spacing w:val="-8"/>
          <w:sz w:val="24"/>
          <w:szCs w:val="24"/>
        </w:rPr>
        <w:t xml:space="preserve"> </w:t>
      </w:r>
      <w:r w:rsidRPr="00F84C15">
        <w:rPr>
          <w:rFonts w:asciiTheme="minorHAnsi" w:hAnsiTheme="minorHAnsi" w:cstheme="minorHAnsi"/>
          <w:spacing w:val="-8"/>
          <w:sz w:val="24"/>
          <w:szCs w:val="24"/>
        </w:rPr>
        <w:t xml:space="preserve">nabywca: </w:t>
      </w:r>
      <w:r w:rsidRPr="00F84C15">
        <w:rPr>
          <w:rFonts w:asciiTheme="minorHAnsi" w:hAnsiTheme="minorHAnsi" w:cstheme="minorHAnsi"/>
          <w:b/>
          <w:spacing w:val="-8"/>
          <w:sz w:val="24"/>
          <w:szCs w:val="24"/>
        </w:rPr>
        <w:t>Gmina Białe Błota, ul. Szubińska 7, 86-005 Białe Błota NIP</w:t>
      </w:r>
      <w:r w:rsidR="00F84C15" w:rsidRPr="00F84C15">
        <w:rPr>
          <w:rFonts w:asciiTheme="minorHAnsi" w:hAnsiTheme="minorHAnsi" w:cstheme="minorHAnsi"/>
          <w:b/>
          <w:spacing w:val="-8"/>
          <w:sz w:val="24"/>
          <w:szCs w:val="24"/>
        </w:rPr>
        <w:t>: 554 2841796</w:t>
      </w:r>
      <w:r w:rsidRPr="00F84C15">
        <w:rPr>
          <w:rFonts w:asciiTheme="minorHAnsi" w:hAnsiTheme="minorHAnsi" w:cstheme="minorHAnsi"/>
          <w:spacing w:val="-8"/>
          <w:sz w:val="24"/>
          <w:szCs w:val="24"/>
        </w:rPr>
        <w:t xml:space="preserve">     </w:t>
      </w:r>
    </w:p>
    <w:p w:rsidR="008B0877" w:rsidRPr="00EC6C62" w:rsidRDefault="008B0877" w:rsidP="00EC6C62">
      <w:pPr>
        <w:tabs>
          <w:tab w:val="left" w:pos="0"/>
        </w:tabs>
        <w:spacing w:line="360" w:lineRule="auto"/>
        <w:ind w:right="1740"/>
        <w:jc w:val="center"/>
        <w:rPr>
          <w:rFonts w:asciiTheme="minorHAnsi" w:hAnsiTheme="minorHAnsi" w:cstheme="minorHAnsi"/>
          <w:sz w:val="24"/>
          <w:szCs w:val="24"/>
        </w:rPr>
      </w:pPr>
      <w:r w:rsidRPr="00EC6C62">
        <w:rPr>
          <w:rFonts w:asciiTheme="minorHAnsi" w:hAnsiTheme="minorHAnsi" w:cstheme="minorHAnsi"/>
          <w:sz w:val="24"/>
          <w:szCs w:val="24"/>
        </w:rPr>
        <w:t xml:space="preserve">                    § 6</w:t>
      </w:r>
    </w:p>
    <w:p w:rsidR="008B0877" w:rsidRPr="00EC6C62" w:rsidRDefault="008B0877" w:rsidP="00EC6C62">
      <w:pPr>
        <w:pStyle w:val="NormalnyWeb"/>
        <w:numPr>
          <w:ilvl w:val="0"/>
          <w:numId w:val="7"/>
        </w:numPr>
        <w:tabs>
          <w:tab w:val="clear" w:pos="780"/>
          <w:tab w:val="num" w:pos="360"/>
        </w:tabs>
        <w:spacing w:before="0" w:beforeAutospacing="0" w:after="0" w:afterAutospacing="0" w:line="360" w:lineRule="auto"/>
        <w:ind w:left="360"/>
        <w:rPr>
          <w:rFonts w:asciiTheme="minorHAnsi" w:hAnsiTheme="minorHAnsi" w:cstheme="minorHAnsi"/>
          <w:sz w:val="24"/>
          <w:szCs w:val="24"/>
        </w:rPr>
      </w:pPr>
      <w:r w:rsidRPr="00EC6C62">
        <w:rPr>
          <w:rFonts w:asciiTheme="minorHAnsi" w:hAnsiTheme="minorHAnsi" w:cstheme="minorHAnsi"/>
          <w:sz w:val="24"/>
          <w:szCs w:val="24"/>
        </w:rPr>
        <w:t>Wykonawca odpowiada za niewykonanie lub nienależyte wykonanie usług pocztowych chyba, że spowodowane jest ono działaniem siły wyższej.</w:t>
      </w:r>
    </w:p>
    <w:p w:rsidR="008B0877" w:rsidRPr="00EC6C62" w:rsidRDefault="008B0877" w:rsidP="00EC6C62">
      <w:pPr>
        <w:pStyle w:val="NormalnyWeb"/>
        <w:numPr>
          <w:ilvl w:val="0"/>
          <w:numId w:val="7"/>
        </w:numPr>
        <w:tabs>
          <w:tab w:val="clear" w:pos="780"/>
          <w:tab w:val="num" w:pos="360"/>
        </w:tabs>
        <w:spacing w:before="0" w:beforeAutospacing="0" w:after="0" w:afterAutospacing="0" w:line="360" w:lineRule="auto"/>
        <w:ind w:left="360"/>
        <w:rPr>
          <w:rFonts w:asciiTheme="minorHAnsi" w:hAnsiTheme="minorHAnsi" w:cstheme="minorHAnsi"/>
          <w:sz w:val="24"/>
          <w:szCs w:val="24"/>
        </w:rPr>
      </w:pPr>
      <w:r w:rsidRPr="00EC6C62">
        <w:rPr>
          <w:rFonts w:asciiTheme="minorHAnsi" w:hAnsiTheme="minorHAnsi" w:cstheme="minorHAnsi"/>
          <w:sz w:val="24"/>
          <w:szCs w:val="24"/>
        </w:rPr>
        <w:t>Usługę pocztową w zakresie przesyłki rejestrowanej uważa się za niewykonaną, jeżeli doręczenie przesyłki rejestrowanej lub zawiadomienie o próbie jej doręczenia nie nastąpiło w terminie 14 dni od dnia nadania.</w:t>
      </w:r>
    </w:p>
    <w:p w:rsidR="008B0877" w:rsidRPr="00EC6C62" w:rsidRDefault="008B0877" w:rsidP="00EC6C62">
      <w:pPr>
        <w:pStyle w:val="NormalnyWeb"/>
        <w:numPr>
          <w:ilvl w:val="0"/>
          <w:numId w:val="7"/>
        </w:numPr>
        <w:tabs>
          <w:tab w:val="clear" w:pos="780"/>
          <w:tab w:val="num" w:pos="360"/>
        </w:tabs>
        <w:spacing w:before="0" w:beforeAutospacing="0" w:after="0" w:afterAutospacing="0" w:line="360" w:lineRule="auto"/>
        <w:ind w:left="357" w:hanging="357"/>
        <w:rPr>
          <w:rFonts w:asciiTheme="minorHAnsi" w:hAnsiTheme="minorHAnsi" w:cstheme="minorHAnsi"/>
          <w:sz w:val="24"/>
          <w:szCs w:val="24"/>
        </w:rPr>
      </w:pPr>
      <w:r w:rsidRPr="00EC6C62">
        <w:rPr>
          <w:rFonts w:asciiTheme="minorHAnsi" w:hAnsiTheme="minorHAnsi" w:cstheme="minorHAnsi"/>
          <w:sz w:val="24"/>
          <w:szCs w:val="24"/>
        </w:rPr>
        <w:t xml:space="preserve">Reklamacje z tytułu niewykonania usługi Zamawiający może zgłosić do Wykonawcy po upływie 14 dni od nadania przesyłki rejestrowanej, nie później jednak niż 12 miesięcy od jej nadania (dot. przesyłek w obrocie krajowym) i nie później niż 6 miesięcy licząc od dnia następnego po dniu nadania (dot. obrotu zagranicznego). Termin udzielenia odpowiedzi na reklamację nie może przekroczyć — 30 dni dla przesyłek krajowych oraz 90 dni dla przesyłek zagranicznych — od dnia otrzymania reklamacji. </w:t>
      </w:r>
    </w:p>
    <w:p w:rsidR="008B0877" w:rsidRPr="00EC6C62" w:rsidRDefault="008B0877" w:rsidP="00EC6C62">
      <w:pPr>
        <w:pStyle w:val="NormalnyWeb"/>
        <w:numPr>
          <w:ilvl w:val="0"/>
          <w:numId w:val="7"/>
        </w:numPr>
        <w:tabs>
          <w:tab w:val="clear" w:pos="780"/>
          <w:tab w:val="num" w:pos="360"/>
        </w:tabs>
        <w:spacing w:before="0" w:beforeAutospacing="0" w:after="0" w:afterAutospacing="0" w:line="360" w:lineRule="auto"/>
        <w:ind w:left="360"/>
        <w:rPr>
          <w:rFonts w:asciiTheme="minorHAnsi" w:hAnsiTheme="minorHAnsi" w:cstheme="minorHAnsi"/>
          <w:sz w:val="24"/>
          <w:szCs w:val="24"/>
        </w:rPr>
      </w:pPr>
      <w:r w:rsidRPr="00EC6C62">
        <w:rPr>
          <w:rFonts w:asciiTheme="minorHAnsi" w:hAnsiTheme="minorHAnsi" w:cstheme="minorHAnsi"/>
          <w:sz w:val="24"/>
          <w:szCs w:val="24"/>
        </w:rPr>
        <w:t xml:space="preserve">Z tytułu niewykonania lub nienależytego wykonania umowy, w tym utraty, ubytku lub uszkodzenia przesyłki, Zamawiającemu przysługuje odszkodowanie oraz inne roszczenia na zasadach i wysokości określonych w ustawie </w:t>
      </w:r>
      <w:r w:rsidR="002B43DC">
        <w:rPr>
          <w:rFonts w:asciiTheme="minorHAnsi" w:hAnsiTheme="minorHAnsi" w:cstheme="minorHAnsi"/>
          <w:sz w:val="24"/>
          <w:szCs w:val="24"/>
        </w:rPr>
        <w:t xml:space="preserve">z dnia 23 listopada 2012 r. </w:t>
      </w:r>
      <w:r w:rsidRPr="00EC6C62">
        <w:rPr>
          <w:rFonts w:asciiTheme="minorHAnsi" w:hAnsiTheme="minorHAnsi" w:cstheme="minorHAnsi"/>
          <w:sz w:val="24"/>
          <w:szCs w:val="24"/>
        </w:rPr>
        <w:t>Prawo Pocztowe</w:t>
      </w:r>
      <w:r w:rsidR="002B43DC">
        <w:rPr>
          <w:rFonts w:asciiTheme="minorHAnsi" w:hAnsiTheme="minorHAnsi" w:cstheme="minorHAnsi"/>
          <w:sz w:val="24"/>
          <w:szCs w:val="24"/>
        </w:rPr>
        <w:t xml:space="preserve"> (tj.:</w:t>
      </w:r>
      <w:r w:rsidR="002B43DC" w:rsidRPr="002B43DC">
        <w:rPr>
          <w:rFonts w:asciiTheme="minorHAnsi" w:hAnsiTheme="minorHAnsi" w:cstheme="minorHAnsi"/>
          <w:sz w:val="24"/>
          <w:szCs w:val="24"/>
        </w:rPr>
        <w:t xml:space="preserve"> </w:t>
      </w:r>
      <w:r w:rsidR="002B43DC">
        <w:rPr>
          <w:rFonts w:asciiTheme="minorHAnsi" w:hAnsiTheme="minorHAnsi" w:cstheme="minorHAnsi"/>
          <w:sz w:val="24"/>
          <w:szCs w:val="24"/>
        </w:rPr>
        <w:t>Dz.U. 2023 r., poz. 1640).</w:t>
      </w:r>
    </w:p>
    <w:p w:rsidR="008B0877" w:rsidRPr="00EC6C62" w:rsidRDefault="008B0877" w:rsidP="00EC6C62">
      <w:pPr>
        <w:pStyle w:val="NormalnyWeb"/>
        <w:numPr>
          <w:ilvl w:val="0"/>
          <w:numId w:val="7"/>
        </w:numPr>
        <w:tabs>
          <w:tab w:val="clear" w:pos="780"/>
          <w:tab w:val="num" w:pos="360"/>
        </w:tabs>
        <w:spacing w:before="0" w:beforeAutospacing="0" w:after="0" w:afterAutospacing="0" w:line="360" w:lineRule="auto"/>
        <w:ind w:left="360"/>
        <w:rPr>
          <w:rFonts w:asciiTheme="minorHAnsi" w:hAnsiTheme="minorHAnsi" w:cstheme="minorHAnsi"/>
          <w:sz w:val="24"/>
          <w:szCs w:val="24"/>
        </w:rPr>
      </w:pPr>
      <w:r w:rsidRPr="00EC6C62">
        <w:rPr>
          <w:rFonts w:asciiTheme="minorHAnsi" w:hAnsiTheme="minorHAnsi" w:cstheme="minorHAnsi"/>
          <w:sz w:val="24"/>
          <w:szCs w:val="24"/>
        </w:rPr>
        <w:t>W przypadku nienależytego wykonywania przez Wykonawcę przedmiotu umowy Zamawiający zastrzega sobie prawo odstąpienia od umowy w ciągu 30 dni licząc od dnia ujawnienia podstawy odstąpienia.</w:t>
      </w:r>
    </w:p>
    <w:p w:rsidR="003E53DA" w:rsidRDefault="008B0877" w:rsidP="003E53DA">
      <w:pPr>
        <w:pStyle w:val="NormalnyWeb"/>
        <w:numPr>
          <w:ilvl w:val="0"/>
          <w:numId w:val="7"/>
        </w:numPr>
        <w:tabs>
          <w:tab w:val="clear" w:pos="780"/>
          <w:tab w:val="num" w:pos="360"/>
        </w:tabs>
        <w:spacing w:before="0" w:beforeAutospacing="0" w:after="0" w:afterAutospacing="0" w:line="360" w:lineRule="auto"/>
        <w:ind w:left="360"/>
        <w:rPr>
          <w:rFonts w:asciiTheme="minorHAnsi" w:hAnsiTheme="minorHAnsi" w:cstheme="minorHAnsi"/>
          <w:sz w:val="24"/>
          <w:szCs w:val="24"/>
        </w:rPr>
      </w:pPr>
      <w:r w:rsidRPr="00EC6C62">
        <w:rPr>
          <w:rFonts w:asciiTheme="minorHAnsi" w:hAnsiTheme="minorHAnsi" w:cstheme="minorHAnsi"/>
          <w:sz w:val="24"/>
          <w:szCs w:val="24"/>
        </w:rPr>
        <w:t xml:space="preserve">Zamawiający zastrzega sobie również możliwość odstąpienia od umowy w razie wystąpienia istotnej zmiany okoliczności powodującej, że wykonanie umowy nie leży </w:t>
      </w:r>
      <w:r w:rsidR="000B2DA0" w:rsidRPr="00EC6C62">
        <w:rPr>
          <w:rFonts w:asciiTheme="minorHAnsi" w:hAnsiTheme="minorHAnsi" w:cstheme="minorHAnsi"/>
          <w:sz w:val="24"/>
          <w:szCs w:val="24"/>
        </w:rPr>
        <w:br/>
      </w:r>
      <w:r w:rsidRPr="00EC6C62">
        <w:rPr>
          <w:rFonts w:asciiTheme="minorHAnsi" w:hAnsiTheme="minorHAnsi" w:cstheme="minorHAnsi"/>
          <w:sz w:val="24"/>
          <w:szCs w:val="24"/>
        </w:rPr>
        <w:t>w interesie publicznym, czego nie można było przewidzieć w chwili zawarcia umowy. Odstąpienie od umowy może nastąpić w terminie 30 dni od powzięcia wiadomości o tych okolicznościach.</w:t>
      </w:r>
    </w:p>
    <w:p w:rsidR="008B0877" w:rsidRPr="003E53DA" w:rsidRDefault="003E53DA" w:rsidP="003E53DA">
      <w:pPr>
        <w:pStyle w:val="NormalnyWeb"/>
        <w:numPr>
          <w:ilvl w:val="0"/>
          <w:numId w:val="7"/>
        </w:numPr>
        <w:tabs>
          <w:tab w:val="clear" w:pos="780"/>
          <w:tab w:val="num" w:pos="360"/>
        </w:tabs>
        <w:spacing w:before="0" w:beforeAutospacing="0" w:after="0" w:afterAutospacing="0" w:line="360" w:lineRule="auto"/>
        <w:ind w:left="360"/>
        <w:rPr>
          <w:rFonts w:asciiTheme="minorHAnsi" w:hAnsiTheme="minorHAnsi" w:cstheme="minorHAnsi"/>
          <w:color w:val="FF0000"/>
          <w:sz w:val="24"/>
          <w:szCs w:val="24"/>
        </w:rPr>
      </w:pPr>
      <w:bookmarkStart w:id="0" w:name="_GoBack"/>
      <w:r w:rsidRPr="003E53DA">
        <w:rPr>
          <w:rFonts w:asciiTheme="minorHAnsi" w:eastAsiaTheme="minorHAnsi" w:hAnsiTheme="minorHAnsi" w:cstheme="minorHAnsi"/>
          <w:color w:val="FF0000"/>
          <w:sz w:val="24"/>
          <w:szCs w:val="24"/>
          <w:lang w:eastAsia="en-US"/>
        </w:rPr>
        <w:t>W przypadku odstąpienia od umowy przez którąkolwiek ze stron z przyczyn leżących po drugiej stronie umowy, strona winna odstąpienia zapłaci karę umowną w wysokości 0,1% wartości niezrealizowanej umowy.</w:t>
      </w:r>
    </w:p>
    <w:bookmarkEnd w:id="0"/>
    <w:p w:rsidR="008B0877" w:rsidRPr="00EC6C62" w:rsidRDefault="008B0877" w:rsidP="00EC6C62">
      <w:pPr>
        <w:pStyle w:val="NormalnyWeb"/>
        <w:numPr>
          <w:ilvl w:val="0"/>
          <w:numId w:val="7"/>
        </w:numPr>
        <w:tabs>
          <w:tab w:val="clear" w:pos="780"/>
          <w:tab w:val="num" w:pos="360"/>
        </w:tabs>
        <w:spacing w:before="0" w:beforeAutospacing="0" w:after="0" w:afterAutospacing="0" w:line="360" w:lineRule="auto"/>
        <w:ind w:left="360"/>
        <w:rPr>
          <w:rFonts w:asciiTheme="minorHAnsi" w:hAnsiTheme="minorHAnsi" w:cstheme="minorHAnsi"/>
          <w:sz w:val="24"/>
          <w:szCs w:val="24"/>
        </w:rPr>
      </w:pPr>
      <w:r w:rsidRPr="00EC6C62">
        <w:rPr>
          <w:rFonts w:asciiTheme="minorHAnsi" w:hAnsiTheme="minorHAnsi" w:cstheme="minorHAnsi"/>
          <w:spacing w:val="-4"/>
          <w:sz w:val="24"/>
          <w:szCs w:val="24"/>
        </w:rPr>
        <w:t xml:space="preserve">Strona zobowiązana do zapłaty kary umownej, uiści karę w terminie 7 dni od daty pisemnego wezwania, na wskazany rachunek bankowy, </w:t>
      </w:r>
      <w:r w:rsidRPr="00EC6C62">
        <w:rPr>
          <w:rFonts w:asciiTheme="minorHAnsi" w:hAnsiTheme="minorHAnsi" w:cstheme="minorHAnsi"/>
          <w:sz w:val="24"/>
          <w:szCs w:val="24"/>
        </w:rPr>
        <w:t xml:space="preserve">po uprzednim umożliwieniu Wykonawcy odniesienia się na piśmie do stawianych zarzutów skutkujących nałożeniem kary umownej </w:t>
      </w:r>
      <w:r w:rsidRPr="00EC6C62">
        <w:rPr>
          <w:rFonts w:asciiTheme="minorHAnsi" w:hAnsiTheme="minorHAnsi" w:cstheme="minorHAnsi"/>
          <w:sz w:val="24"/>
          <w:szCs w:val="24"/>
        </w:rPr>
        <w:lastRenderedPageBreak/>
        <w:t xml:space="preserve">tj. po przeprowadzeniu postępowania wyjaśniającego i potwierdzeniu zasadności </w:t>
      </w:r>
      <w:r w:rsidR="000B2DA0" w:rsidRPr="00EC6C62">
        <w:rPr>
          <w:rFonts w:asciiTheme="minorHAnsi" w:hAnsiTheme="minorHAnsi" w:cstheme="minorHAnsi"/>
          <w:sz w:val="24"/>
          <w:szCs w:val="24"/>
        </w:rPr>
        <w:br/>
      </w:r>
      <w:r w:rsidRPr="00EC6C62">
        <w:rPr>
          <w:rFonts w:asciiTheme="minorHAnsi" w:hAnsiTheme="minorHAnsi" w:cstheme="minorHAnsi"/>
          <w:sz w:val="24"/>
          <w:szCs w:val="24"/>
        </w:rPr>
        <w:t>i wysokości naliczonej kary umownej.</w:t>
      </w:r>
    </w:p>
    <w:p w:rsidR="008B0877" w:rsidRPr="00EC6C62" w:rsidRDefault="008B0877" w:rsidP="00EC6C62">
      <w:pPr>
        <w:pStyle w:val="NormalnyWeb"/>
        <w:numPr>
          <w:ilvl w:val="0"/>
          <w:numId w:val="7"/>
        </w:numPr>
        <w:tabs>
          <w:tab w:val="clear" w:pos="780"/>
          <w:tab w:val="num" w:pos="360"/>
        </w:tabs>
        <w:spacing w:before="0" w:beforeAutospacing="0" w:after="0" w:afterAutospacing="0" w:line="360" w:lineRule="auto"/>
        <w:ind w:left="360"/>
        <w:rPr>
          <w:rFonts w:asciiTheme="minorHAnsi" w:hAnsiTheme="minorHAnsi" w:cstheme="minorHAnsi"/>
          <w:sz w:val="24"/>
          <w:szCs w:val="24"/>
        </w:rPr>
      </w:pPr>
      <w:r w:rsidRPr="00EC6C62">
        <w:rPr>
          <w:rFonts w:asciiTheme="minorHAnsi" w:hAnsiTheme="minorHAnsi" w:cstheme="minorHAnsi"/>
          <w:spacing w:val="-4"/>
          <w:sz w:val="24"/>
          <w:szCs w:val="24"/>
        </w:rPr>
        <w:t>W przypadku, powstania  szkody przekraczającej wysokość kary umownej, strona może dochodzić odszkodowania  w pełnej wysokości na zasadach ogólnych.</w:t>
      </w:r>
    </w:p>
    <w:p w:rsidR="008B0877" w:rsidRPr="005531C0" w:rsidRDefault="008B0877" w:rsidP="005531C0">
      <w:pPr>
        <w:pStyle w:val="NormalnyWeb"/>
        <w:numPr>
          <w:ilvl w:val="0"/>
          <w:numId w:val="7"/>
        </w:numPr>
        <w:tabs>
          <w:tab w:val="clear" w:pos="780"/>
          <w:tab w:val="num" w:pos="360"/>
        </w:tabs>
        <w:spacing w:before="0" w:beforeAutospacing="0" w:after="0" w:afterAutospacing="0" w:line="360" w:lineRule="auto"/>
        <w:ind w:left="360"/>
        <w:rPr>
          <w:rFonts w:asciiTheme="minorHAnsi" w:hAnsiTheme="minorHAnsi" w:cstheme="minorHAnsi"/>
          <w:sz w:val="24"/>
          <w:szCs w:val="24"/>
        </w:rPr>
      </w:pPr>
      <w:r w:rsidRPr="00EC6C62">
        <w:rPr>
          <w:rFonts w:asciiTheme="minorHAnsi" w:hAnsiTheme="minorHAnsi" w:cstheme="minorHAnsi"/>
          <w:spacing w:val="-4"/>
          <w:sz w:val="24"/>
          <w:szCs w:val="24"/>
        </w:rPr>
        <w:t>W razie naliczenia Wykonawcy przez Zamawiającego kary umownej strony ustalają, że Zamawiający zapłaci należną fakturę, a Wykonawca wpłaci należną karę umowną w terminie 7 dni od wzajemnego uznania stron zasadności kary umownej lub odszkodowania.</w:t>
      </w:r>
    </w:p>
    <w:p w:rsidR="008B0877" w:rsidRPr="00BC115E" w:rsidRDefault="008B0877" w:rsidP="00EC6C62">
      <w:pPr>
        <w:spacing w:line="360" w:lineRule="auto"/>
        <w:jc w:val="center"/>
        <w:rPr>
          <w:rFonts w:asciiTheme="minorHAnsi" w:hAnsiTheme="minorHAnsi" w:cstheme="minorHAnsi"/>
          <w:sz w:val="24"/>
          <w:szCs w:val="24"/>
        </w:rPr>
      </w:pPr>
      <w:r w:rsidRPr="00BC115E">
        <w:rPr>
          <w:rFonts w:asciiTheme="minorHAnsi" w:hAnsiTheme="minorHAnsi" w:cstheme="minorHAnsi"/>
          <w:sz w:val="24"/>
          <w:szCs w:val="24"/>
        </w:rPr>
        <w:t>§ 7</w:t>
      </w:r>
    </w:p>
    <w:p w:rsidR="008B0877" w:rsidRPr="00BC115E" w:rsidRDefault="008B0877" w:rsidP="005531C0">
      <w:pPr>
        <w:spacing w:line="360" w:lineRule="auto"/>
        <w:jc w:val="both"/>
        <w:rPr>
          <w:rFonts w:asciiTheme="minorHAnsi" w:hAnsiTheme="minorHAnsi" w:cstheme="minorHAnsi"/>
          <w:sz w:val="24"/>
          <w:szCs w:val="24"/>
        </w:rPr>
      </w:pPr>
      <w:r w:rsidRPr="00BC115E">
        <w:rPr>
          <w:rFonts w:asciiTheme="minorHAnsi" w:hAnsiTheme="minorHAnsi" w:cstheme="minorHAnsi"/>
          <w:sz w:val="24"/>
          <w:szCs w:val="24"/>
        </w:rPr>
        <w:t>Wykonawca nie może dokonać przeniesienia swoich wierzytelności wobec Zamawiającego na osoby lub podmioty trzecie bez uprzedniej zgody Zamawiającego. Jakakolwiek cesja dokonana bez takiej zgody nie będzie ważna i stanowić będzie istotne naruszenie postanowień Umowy.</w:t>
      </w:r>
    </w:p>
    <w:p w:rsidR="008B0877" w:rsidRPr="00EC6C62" w:rsidRDefault="008B0877" w:rsidP="00EC6C62">
      <w:pPr>
        <w:spacing w:line="360" w:lineRule="auto"/>
        <w:jc w:val="center"/>
        <w:rPr>
          <w:rFonts w:asciiTheme="minorHAnsi" w:hAnsiTheme="minorHAnsi" w:cstheme="minorHAnsi"/>
          <w:sz w:val="24"/>
          <w:szCs w:val="24"/>
        </w:rPr>
      </w:pPr>
      <w:r w:rsidRPr="00EC6C62">
        <w:rPr>
          <w:rFonts w:asciiTheme="minorHAnsi" w:hAnsiTheme="minorHAnsi" w:cstheme="minorHAnsi"/>
          <w:sz w:val="24"/>
          <w:szCs w:val="24"/>
        </w:rPr>
        <w:t>§ 8</w:t>
      </w:r>
    </w:p>
    <w:p w:rsidR="008B0877" w:rsidRPr="00F96998" w:rsidRDefault="008B0877" w:rsidP="00F96998">
      <w:pPr>
        <w:pStyle w:val="Subhead2"/>
        <w:tabs>
          <w:tab w:val="left" w:pos="0"/>
        </w:tabs>
        <w:spacing w:line="360" w:lineRule="auto"/>
        <w:jc w:val="both"/>
        <w:rPr>
          <w:rFonts w:asciiTheme="minorHAnsi" w:eastAsia="Verdana" w:hAnsiTheme="minorHAnsi" w:cstheme="minorHAnsi"/>
          <w:b w:val="0"/>
          <w:color w:val="000000"/>
          <w:spacing w:val="-14"/>
          <w:szCs w:val="24"/>
          <w:lang w:bidi="pl-PL"/>
        </w:rPr>
      </w:pPr>
      <w:r w:rsidRPr="00EC6C62">
        <w:rPr>
          <w:rFonts w:asciiTheme="minorHAnsi" w:hAnsiTheme="minorHAnsi" w:cstheme="minorHAnsi"/>
          <w:szCs w:val="24"/>
        </w:rPr>
        <w:t xml:space="preserve">Termin wykonywania usług objętych niniejszą umową: </w:t>
      </w:r>
      <w:r w:rsidR="00F96998" w:rsidRPr="004E499F">
        <w:rPr>
          <w:rFonts w:asciiTheme="minorHAnsi" w:eastAsia="Verdana" w:hAnsiTheme="minorHAnsi" w:cstheme="minorHAnsi"/>
          <w:spacing w:val="-14"/>
          <w:szCs w:val="24"/>
          <w:lang w:bidi="pl-PL"/>
        </w:rPr>
        <w:t>od</w:t>
      </w:r>
      <w:r w:rsidR="00F96998" w:rsidRPr="004E499F">
        <w:rPr>
          <w:rFonts w:asciiTheme="minorHAnsi" w:hAnsiTheme="minorHAnsi" w:cstheme="minorHAnsi"/>
          <w:bCs/>
        </w:rPr>
        <w:t xml:space="preserve"> dnia podpisania umowy, z zastrzeżeniem, iż  nie wcześniej niż po wyczerpaniu środków z umowy nr RZP.272.22.2021.ZP1 z dnia 14.05.2021 r.</w:t>
      </w:r>
      <w:r w:rsidR="00F96998" w:rsidRPr="004E499F">
        <w:rPr>
          <w:rFonts w:asciiTheme="minorHAnsi" w:eastAsia="Verdana" w:hAnsiTheme="minorHAnsi" w:cstheme="minorHAnsi"/>
          <w:spacing w:val="-14"/>
          <w:szCs w:val="24"/>
          <w:lang w:bidi="pl-PL"/>
        </w:rPr>
        <w:t xml:space="preserve"> </w:t>
      </w:r>
      <w:r w:rsidR="00F96998" w:rsidRPr="004F5907">
        <w:rPr>
          <w:rFonts w:asciiTheme="minorHAnsi" w:eastAsia="Verdana" w:hAnsiTheme="minorHAnsi" w:cstheme="minorHAnsi"/>
          <w:spacing w:val="-14"/>
          <w:szCs w:val="24"/>
          <w:lang w:bidi="pl-PL"/>
        </w:rPr>
        <w:t>do</w:t>
      </w:r>
      <w:r w:rsidR="00F96998" w:rsidRPr="00264F83">
        <w:rPr>
          <w:rFonts w:asciiTheme="minorHAnsi" w:eastAsia="Verdana" w:hAnsiTheme="minorHAnsi" w:cstheme="minorHAnsi"/>
          <w:color w:val="FF0000"/>
          <w:spacing w:val="-14"/>
          <w:szCs w:val="24"/>
          <w:lang w:bidi="pl-PL"/>
        </w:rPr>
        <w:t xml:space="preserve"> </w:t>
      </w:r>
      <w:r w:rsidR="00F96998" w:rsidRPr="00BC115E">
        <w:rPr>
          <w:rFonts w:asciiTheme="minorHAnsi" w:eastAsia="Verdana" w:hAnsiTheme="minorHAnsi" w:cstheme="minorHAnsi"/>
          <w:spacing w:val="-14"/>
          <w:szCs w:val="24"/>
          <w:lang w:bidi="pl-PL"/>
        </w:rPr>
        <w:t>31.12.202</w:t>
      </w:r>
      <w:r w:rsidR="005E3F55" w:rsidRPr="00BC115E">
        <w:rPr>
          <w:rFonts w:asciiTheme="minorHAnsi" w:eastAsia="Verdana" w:hAnsiTheme="minorHAnsi" w:cstheme="minorHAnsi"/>
          <w:spacing w:val="-14"/>
          <w:szCs w:val="24"/>
          <w:lang w:bidi="pl-PL"/>
        </w:rPr>
        <w:t>5</w:t>
      </w:r>
      <w:r w:rsidR="007B2110" w:rsidRPr="00BC115E">
        <w:rPr>
          <w:rFonts w:asciiTheme="minorHAnsi" w:hAnsiTheme="minorHAnsi" w:cstheme="minorHAnsi"/>
          <w:szCs w:val="24"/>
        </w:rPr>
        <w:t xml:space="preserve"> </w:t>
      </w:r>
      <w:r w:rsidRPr="00BC115E">
        <w:rPr>
          <w:rFonts w:asciiTheme="minorHAnsi" w:hAnsiTheme="minorHAnsi" w:cstheme="minorHAnsi"/>
          <w:szCs w:val="24"/>
        </w:rPr>
        <w:t xml:space="preserve">r., </w:t>
      </w:r>
      <w:r w:rsidRPr="00EC6C62">
        <w:rPr>
          <w:rFonts w:asciiTheme="minorHAnsi" w:hAnsiTheme="minorHAnsi" w:cstheme="minorHAnsi"/>
          <w:szCs w:val="24"/>
        </w:rPr>
        <w:t>lub do wyczerpania środków, o których mowa w §4 ust. 1 niniejszej umowy.</w:t>
      </w:r>
    </w:p>
    <w:p w:rsidR="008B0877" w:rsidRPr="00EC6C62" w:rsidRDefault="008B0877" w:rsidP="00EC6C62">
      <w:pPr>
        <w:spacing w:line="360" w:lineRule="auto"/>
        <w:jc w:val="center"/>
        <w:rPr>
          <w:rFonts w:asciiTheme="minorHAnsi" w:hAnsiTheme="minorHAnsi" w:cstheme="minorHAnsi"/>
          <w:sz w:val="24"/>
          <w:szCs w:val="24"/>
        </w:rPr>
      </w:pPr>
      <w:r w:rsidRPr="00EC6C62">
        <w:rPr>
          <w:rFonts w:asciiTheme="minorHAnsi" w:hAnsiTheme="minorHAnsi" w:cstheme="minorHAnsi"/>
          <w:sz w:val="24"/>
          <w:szCs w:val="24"/>
        </w:rPr>
        <w:t>§ 9</w:t>
      </w:r>
    </w:p>
    <w:p w:rsidR="008B0877" w:rsidRPr="00EC6C62" w:rsidRDefault="008B0877" w:rsidP="003C1100">
      <w:pPr>
        <w:pStyle w:val="NormalnyWeb"/>
        <w:numPr>
          <w:ilvl w:val="0"/>
          <w:numId w:val="28"/>
        </w:numPr>
        <w:tabs>
          <w:tab w:val="left" w:pos="142"/>
        </w:tabs>
        <w:spacing w:before="0" w:beforeAutospacing="0" w:after="0" w:afterAutospacing="0" w:line="360" w:lineRule="auto"/>
        <w:ind w:left="284"/>
        <w:rPr>
          <w:rFonts w:asciiTheme="minorHAnsi" w:hAnsiTheme="minorHAnsi" w:cstheme="minorHAnsi"/>
          <w:sz w:val="24"/>
          <w:szCs w:val="24"/>
        </w:rPr>
      </w:pPr>
      <w:r w:rsidRPr="00EC6C62">
        <w:rPr>
          <w:rFonts w:asciiTheme="minorHAnsi" w:hAnsiTheme="minorHAnsi" w:cstheme="minorHAnsi"/>
          <w:sz w:val="24"/>
          <w:szCs w:val="24"/>
        </w:rPr>
        <w:t>Do nadzoru nad realizacją umowy wyznaczeni są:</w:t>
      </w:r>
    </w:p>
    <w:p w:rsidR="008B0877" w:rsidRPr="00BC115E" w:rsidRDefault="008B0877" w:rsidP="00EC6C62">
      <w:pPr>
        <w:numPr>
          <w:ilvl w:val="1"/>
          <w:numId w:val="14"/>
        </w:numPr>
        <w:spacing w:line="360" w:lineRule="auto"/>
        <w:ind w:left="567" w:hanging="283"/>
        <w:jc w:val="both"/>
        <w:rPr>
          <w:rFonts w:asciiTheme="minorHAnsi" w:hAnsiTheme="minorHAnsi" w:cstheme="minorHAnsi"/>
          <w:sz w:val="24"/>
          <w:szCs w:val="24"/>
        </w:rPr>
      </w:pPr>
      <w:r w:rsidRPr="00BC115E">
        <w:rPr>
          <w:rFonts w:asciiTheme="minorHAnsi" w:hAnsiTheme="minorHAnsi" w:cstheme="minorHAnsi"/>
          <w:sz w:val="24"/>
          <w:szCs w:val="24"/>
        </w:rPr>
        <w:t xml:space="preserve">ze strony Zamawiającego:  </w:t>
      </w:r>
      <w:r w:rsidR="007340C8" w:rsidRPr="00BC115E">
        <w:rPr>
          <w:rFonts w:asciiTheme="minorHAnsi" w:hAnsiTheme="minorHAnsi" w:cstheme="minorHAnsi"/>
          <w:sz w:val="24"/>
          <w:szCs w:val="24"/>
        </w:rPr>
        <w:t>…………………………</w:t>
      </w:r>
      <w:r w:rsidRPr="00BC115E">
        <w:rPr>
          <w:rFonts w:asciiTheme="minorHAnsi" w:hAnsiTheme="minorHAnsi" w:cstheme="minorHAnsi"/>
          <w:sz w:val="24"/>
          <w:szCs w:val="24"/>
        </w:rPr>
        <w:t>,</w:t>
      </w:r>
    </w:p>
    <w:p w:rsidR="008B0877" w:rsidRPr="00BC115E" w:rsidRDefault="008B0877" w:rsidP="00EC6C62">
      <w:pPr>
        <w:numPr>
          <w:ilvl w:val="1"/>
          <w:numId w:val="14"/>
        </w:numPr>
        <w:spacing w:line="360" w:lineRule="auto"/>
        <w:ind w:left="567" w:hanging="283"/>
        <w:jc w:val="both"/>
        <w:rPr>
          <w:rFonts w:asciiTheme="minorHAnsi" w:hAnsiTheme="minorHAnsi" w:cstheme="minorHAnsi"/>
          <w:sz w:val="24"/>
          <w:szCs w:val="24"/>
        </w:rPr>
      </w:pPr>
      <w:r w:rsidRPr="00BC115E">
        <w:rPr>
          <w:rFonts w:asciiTheme="minorHAnsi" w:hAnsiTheme="minorHAnsi" w:cstheme="minorHAnsi"/>
          <w:sz w:val="24"/>
          <w:szCs w:val="24"/>
        </w:rPr>
        <w:t xml:space="preserve">ze strony Wykonawcy: </w:t>
      </w:r>
      <w:r w:rsidR="00AB634C" w:rsidRPr="00BC115E">
        <w:rPr>
          <w:rFonts w:asciiTheme="minorHAnsi" w:hAnsiTheme="minorHAnsi" w:cstheme="minorHAnsi"/>
          <w:sz w:val="24"/>
          <w:szCs w:val="24"/>
        </w:rPr>
        <w:t>………………………..</w:t>
      </w:r>
      <w:r w:rsidRPr="00BC115E">
        <w:rPr>
          <w:rFonts w:asciiTheme="minorHAnsi" w:hAnsiTheme="minorHAnsi" w:cstheme="minorHAnsi"/>
          <w:sz w:val="24"/>
          <w:szCs w:val="24"/>
        </w:rPr>
        <w:t>.</w:t>
      </w:r>
    </w:p>
    <w:p w:rsidR="008B0877" w:rsidRDefault="008B0877" w:rsidP="00EC6C62">
      <w:pPr>
        <w:spacing w:line="360" w:lineRule="auto"/>
        <w:jc w:val="center"/>
        <w:rPr>
          <w:rFonts w:asciiTheme="minorHAnsi" w:hAnsiTheme="minorHAnsi" w:cstheme="minorHAnsi"/>
          <w:sz w:val="24"/>
          <w:szCs w:val="24"/>
        </w:rPr>
      </w:pPr>
      <w:r w:rsidRPr="00EC6C62">
        <w:rPr>
          <w:rFonts w:asciiTheme="minorHAnsi" w:hAnsiTheme="minorHAnsi" w:cstheme="minorHAnsi"/>
          <w:sz w:val="24"/>
          <w:szCs w:val="24"/>
        </w:rPr>
        <w:t>§ 10</w:t>
      </w:r>
    </w:p>
    <w:p w:rsidR="008B0877" w:rsidRPr="00EC6C62" w:rsidRDefault="008B0877" w:rsidP="00EC6C62">
      <w:pPr>
        <w:spacing w:line="360" w:lineRule="auto"/>
        <w:jc w:val="both"/>
        <w:rPr>
          <w:rFonts w:asciiTheme="minorHAnsi" w:hAnsiTheme="minorHAnsi" w:cstheme="minorHAnsi"/>
          <w:sz w:val="24"/>
          <w:szCs w:val="24"/>
        </w:rPr>
      </w:pPr>
      <w:r w:rsidRPr="00EC6C62">
        <w:rPr>
          <w:rFonts w:asciiTheme="minorHAnsi" w:hAnsiTheme="minorHAnsi" w:cstheme="minorHAnsi"/>
          <w:sz w:val="24"/>
          <w:szCs w:val="24"/>
        </w:rPr>
        <w:t>Strony umowy zobowiązują się do niezwłocznego wzajemnego informowania o każdej zmianie danych w dokumentach rejestracyjnych oraz innych dotyczących ich danych wymienionych w Umowie.</w:t>
      </w:r>
    </w:p>
    <w:p w:rsidR="008B0877" w:rsidRPr="00EC6C62" w:rsidRDefault="008B0877" w:rsidP="00EC6C62">
      <w:pPr>
        <w:spacing w:line="360" w:lineRule="auto"/>
        <w:jc w:val="center"/>
        <w:rPr>
          <w:rFonts w:asciiTheme="minorHAnsi" w:hAnsiTheme="minorHAnsi" w:cstheme="minorHAnsi"/>
          <w:sz w:val="24"/>
          <w:szCs w:val="24"/>
        </w:rPr>
      </w:pPr>
      <w:r w:rsidRPr="00EC6C62">
        <w:rPr>
          <w:rFonts w:asciiTheme="minorHAnsi" w:hAnsiTheme="minorHAnsi" w:cstheme="minorHAnsi"/>
          <w:sz w:val="24"/>
          <w:szCs w:val="24"/>
        </w:rPr>
        <w:t>§ 1</w:t>
      </w:r>
      <w:r w:rsidR="003F59FB">
        <w:rPr>
          <w:rFonts w:asciiTheme="minorHAnsi" w:hAnsiTheme="minorHAnsi" w:cstheme="minorHAnsi"/>
          <w:sz w:val="24"/>
          <w:szCs w:val="24"/>
        </w:rPr>
        <w:t>1</w:t>
      </w:r>
    </w:p>
    <w:p w:rsidR="008B0877" w:rsidRPr="00EC6C62" w:rsidRDefault="008B0877" w:rsidP="00EC6C62">
      <w:pPr>
        <w:spacing w:line="360" w:lineRule="auto"/>
        <w:jc w:val="both"/>
        <w:rPr>
          <w:rFonts w:asciiTheme="minorHAnsi" w:hAnsiTheme="minorHAnsi" w:cstheme="minorHAnsi"/>
          <w:sz w:val="24"/>
          <w:szCs w:val="24"/>
        </w:rPr>
      </w:pPr>
      <w:r w:rsidRPr="00EC6C62">
        <w:rPr>
          <w:rFonts w:asciiTheme="minorHAnsi" w:hAnsiTheme="minorHAnsi" w:cstheme="minorHAnsi"/>
          <w:sz w:val="24"/>
          <w:szCs w:val="24"/>
        </w:rPr>
        <w:t>W przypadku zmian przepisów prawa w trakcie trwania Umowy, zastosowanie będą miały przepisy obowiązujące.</w:t>
      </w:r>
    </w:p>
    <w:p w:rsidR="008B0877" w:rsidRPr="00EC6C62" w:rsidRDefault="008B0877" w:rsidP="00EC6C62">
      <w:pPr>
        <w:spacing w:line="360" w:lineRule="auto"/>
        <w:jc w:val="center"/>
        <w:rPr>
          <w:rFonts w:asciiTheme="minorHAnsi" w:hAnsiTheme="minorHAnsi" w:cstheme="minorHAnsi"/>
          <w:sz w:val="24"/>
          <w:szCs w:val="24"/>
        </w:rPr>
      </w:pPr>
      <w:r w:rsidRPr="00EC6C62">
        <w:rPr>
          <w:rFonts w:asciiTheme="minorHAnsi" w:hAnsiTheme="minorHAnsi" w:cstheme="minorHAnsi"/>
          <w:sz w:val="24"/>
          <w:szCs w:val="24"/>
        </w:rPr>
        <w:t>§ 1</w:t>
      </w:r>
      <w:r w:rsidR="003F59FB">
        <w:rPr>
          <w:rFonts w:asciiTheme="minorHAnsi" w:hAnsiTheme="minorHAnsi" w:cstheme="minorHAnsi"/>
          <w:sz w:val="24"/>
          <w:szCs w:val="24"/>
        </w:rPr>
        <w:t>2</w:t>
      </w:r>
    </w:p>
    <w:p w:rsidR="008B0877" w:rsidRDefault="008B0877" w:rsidP="002B43DC">
      <w:pPr>
        <w:pStyle w:val="NormalnyWeb"/>
        <w:spacing w:before="0" w:beforeAutospacing="0" w:after="0" w:afterAutospacing="0" w:line="360" w:lineRule="auto"/>
        <w:rPr>
          <w:rFonts w:asciiTheme="minorHAnsi" w:hAnsiTheme="minorHAnsi" w:cstheme="minorHAnsi"/>
          <w:sz w:val="24"/>
          <w:szCs w:val="24"/>
        </w:rPr>
      </w:pPr>
      <w:r w:rsidRPr="00EC6C62">
        <w:rPr>
          <w:rFonts w:asciiTheme="minorHAnsi" w:hAnsiTheme="minorHAnsi" w:cstheme="minorHAnsi"/>
          <w:sz w:val="24"/>
          <w:szCs w:val="24"/>
        </w:rPr>
        <w:t>Wykonawca zobowiązany jest do zachowania w tajemnicy wszelkich informacji mających wpływ na stan bezpieczeństwa Zamawiającego.</w:t>
      </w:r>
    </w:p>
    <w:p w:rsidR="008B0877" w:rsidRPr="006931CA" w:rsidRDefault="008B0877" w:rsidP="00EC6C62">
      <w:pPr>
        <w:spacing w:line="360" w:lineRule="auto"/>
        <w:jc w:val="center"/>
        <w:rPr>
          <w:rFonts w:asciiTheme="minorHAnsi" w:hAnsiTheme="minorHAnsi" w:cstheme="minorHAnsi"/>
          <w:spacing w:val="-4"/>
          <w:sz w:val="24"/>
          <w:szCs w:val="24"/>
        </w:rPr>
      </w:pPr>
      <w:r w:rsidRPr="006931CA">
        <w:rPr>
          <w:rFonts w:asciiTheme="minorHAnsi" w:hAnsiTheme="minorHAnsi" w:cstheme="minorHAnsi"/>
          <w:spacing w:val="-4"/>
          <w:sz w:val="24"/>
          <w:szCs w:val="24"/>
        </w:rPr>
        <w:t>§ 1</w:t>
      </w:r>
      <w:r w:rsidR="003F59FB">
        <w:rPr>
          <w:rFonts w:asciiTheme="minorHAnsi" w:hAnsiTheme="minorHAnsi" w:cstheme="minorHAnsi"/>
          <w:spacing w:val="-4"/>
          <w:sz w:val="24"/>
          <w:szCs w:val="24"/>
        </w:rPr>
        <w:t>3</w:t>
      </w:r>
    </w:p>
    <w:p w:rsidR="006931CA" w:rsidRPr="006931CA" w:rsidRDefault="006931CA" w:rsidP="006931CA">
      <w:pPr>
        <w:numPr>
          <w:ilvl w:val="1"/>
          <w:numId w:val="24"/>
        </w:numPr>
        <w:tabs>
          <w:tab w:val="left" w:pos="426"/>
        </w:tabs>
        <w:spacing w:line="360" w:lineRule="auto"/>
        <w:ind w:left="426" w:right="-1" w:hanging="426"/>
        <w:jc w:val="both"/>
        <w:rPr>
          <w:rFonts w:asciiTheme="minorHAnsi" w:hAnsiTheme="minorHAnsi"/>
          <w:sz w:val="24"/>
          <w:szCs w:val="24"/>
        </w:rPr>
      </w:pPr>
      <w:r w:rsidRPr="006931CA">
        <w:rPr>
          <w:rFonts w:asciiTheme="minorHAnsi" w:hAnsiTheme="minorHAnsi"/>
          <w:sz w:val="24"/>
          <w:szCs w:val="24"/>
        </w:rPr>
        <w:lastRenderedPageBreak/>
        <w:t xml:space="preserve">Strony przewidują możliwość dokonania zmian Umowy. Wszelkie zmiany i uzupełnienia Umowy, wymagają formy pisemnej pod rygorem nieważności </w:t>
      </w:r>
      <w:r w:rsidRPr="006931CA">
        <w:rPr>
          <w:rFonts w:asciiTheme="minorHAnsi" w:hAnsiTheme="minorHAnsi" w:cstheme="minorHAnsi"/>
          <w:spacing w:val="-4"/>
          <w:sz w:val="24"/>
          <w:szCs w:val="24"/>
        </w:rPr>
        <w:t>i muszą być dokonane przez upoważnionych przedstawicieli obu Stron</w:t>
      </w:r>
      <w:r w:rsidR="00BC115E">
        <w:rPr>
          <w:rFonts w:asciiTheme="minorHAnsi" w:hAnsiTheme="minorHAnsi" w:cstheme="minorHAnsi"/>
          <w:spacing w:val="-4"/>
          <w:sz w:val="24"/>
          <w:szCs w:val="24"/>
        </w:rPr>
        <w:t>.</w:t>
      </w:r>
    </w:p>
    <w:p w:rsidR="006931CA" w:rsidRPr="006931CA" w:rsidRDefault="006931CA" w:rsidP="006931CA">
      <w:pPr>
        <w:numPr>
          <w:ilvl w:val="1"/>
          <w:numId w:val="24"/>
        </w:numPr>
        <w:tabs>
          <w:tab w:val="left" w:pos="426"/>
        </w:tabs>
        <w:spacing w:line="360" w:lineRule="auto"/>
        <w:ind w:left="426" w:right="-1" w:hanging="426"/>
        <w:jc w:val="both"/>
        <w:rPr>
          <w:rFonts w:asciiTheme="minorHAnsi" w:hAnsiTheme="minorHAnsi"/>
          <w:sz w:val="24"/>
          <w:szCs w:val="24"/>
        </w:rPr>
      </w:pPr>
      <w:r w:rsidRPr="006931CA">
        <w:rPr>
          <w:rFonts w:asciiTheme="minorHAnsi" w:hAnsiTheme="minorHAnsi"/>
          <w:sz w:val="24"/>
          <w:szCs w:val="24"/>
        </w:rPr>
        <w:t xml:space="preserve">Zmiana Umowy dopuszczalna będzie w granicach wyznaczonych przepisami ustawy Pzp, </w:t>
      </w:r>
      <w:r w:rsidRPr="006931CA">
        <w:rPr>
          <w:rFonts w:asciiTheme="minorHAnsi" w:hAnsiTheme="minorHAnsi"/>
          <w:sz w:val="24"/>
          <w:szCs w:val="24"/>
        </w:rPr>
        <w:br/>
        <w:t>w tym art. 455 ust.1 ustawy Pzp oraz określonych w niniejszej Umowie.</w:t>
      </w:r>
    </w:p>
    <w:p w:rsidR="006931CA" w:rsidRPr="006931CA" w:rsidRDefault="006931CA" w:rsidP="006931CA">
      <w:pPr>
        <w:numPr>
          <w:ilvl w:val="1"/>
          <w:numId w:val="24"/>
        </w:numPr>
        <w:tabs>
          <w:tab w:val="left" w:pos="426"/>
        </w:tabs>
        <w:spacing w:line="360" w:lineRule="auto"/>
        <w:ind w:left="426" w:right="-1" w:hanging="426"/>
        <w:jc w:val="both"/>
        <w:rPr>
          <w:rFonts w:asciiTheme="minorHAnsi" w:hAnsiTheme="minorHAnsi"/>
          <w:sz w:val="24"/>
          <w:szCs w:val="24"/>
        </w:rPr>
      </w:pPr>
      <w:r w:rsidRPr="006931CA">
        <w:rPr>
          <w:rFonts w:asciiTheme="minorHAnsi" w:hAnsiTheme="minorHAnsi"/>
          <w:sz w:val="24"/>
          <w:szCs w:val="24"/>
        </w:rPr>
        <w:t>Zmiany Umowy będą mogły dotyczyć postanowień, kształtujących treść stosunku prawnego nawiązywanego Umową, na które określona przyczyna wskazana poniżej, wywarła wpływ.</w:t>
      </w:r>
    </w:p>
    <w:p w:rsidR="006931CA" w:rsidRPr="006931CA" w:rsidRDefault="006931CA" w:rsidP="006931CA">
      <w:pPr>
        <w:numPr>
          <w:ilvl w:val="1"/>
          <w:numId w:val="24"/>
        </w:numPr>
        <w:tabs>
          <w:tab w:val="left" w:pos="426"/>
        </w:tabs>
        <w:spacing w:line="360" w:lineRule="auto"/>
        <w:ind w:left="366" w:right="-1" w:hanging="366"/>
        <w:jc w:val="both"/>
        <w:rPr>
          <w:rFonts w:asciiTheme="minorHAnsi" w:hAnsiTheme="minorHAnsi"/>
          <w:sz w:val="24"/>
          <w:szCs w:val="24"/>
        </w:rPr>
      </w:pPr>
      <w:r w:rsidRPr="006931CA">
        <w:rPr>
          <w:rFonts w:asciiTheme="minorHAnsi" w:hAnsiTheme="minorHAnsi"/>
          <w:sz w:val="24"/>
          <w:szCs w:val="24"/>
        </w:rPr>
        <w:t>W trybie ar</w:t>
      </w:r>
      <w:r w:rsidR="003B6572">
        <w:rPr>
          <w:rFonts w:asciiTheme="minorHAnsi" w:hAnsiTheme="minorHAnsi"/>
          <w:sz w:val="24"/>
          <w:szCs w:val="24"/>
        </w:rPr>
        <w:t>t. 455 ust.1 pkt 1 ustawy Pzp</w:t>
      </w:r>
      <w:r w:rsidRPr="006931CA">
        <w:rPr>
          <w:rFonts w:asciiTheme="minorHAnsi" w:hAnsiTheme="minorHAnsi"/>
          <w:sz w:val="24"/>
          <w:szCs w:val="24"/>
        </w:rPr>
        <w:t xml:space="preserve"> zmiany umowy będą mogły nastąpić </w:t>
      </w:r>
      <w:r w:rsidRPr="006931CA">
        <w:rPr>
          <w:rFonts w:asciiTheme="minorHAnsi" w:hAnsiTheme="minorHAnsi"/>
          <w:sz w:val="24"/>
          <w:szCs w:val="24"/>
        </w:rPr>
        <w:br/>
        <w:t>w następujących przypadkach :</w:t>
      </w:r>
    </w:p>
    <w:p w:rsidR="0084554F" w:rsidRDefault="006931CA" w:rsidP="0084554F">
      <w:pPr>
        <w:numPr>
          <w:ilvl w:val="0"/>
          <w:numId w:val="25"/>
        </w:numPr>
        <w:tabs>
          <w:tab w:val="left" w:pos="851"/>
        </w:tabs>
        <w:spacing w:line="360" w:lineRule="auto"/>
        <w:ind w:left="851" w:right="-1"/>
        <w:jc w:val="both"/>
        <w:rPr>
          <w:rFonts w:asciiTheme="minorHAnsi" w:hAnsiTheme="minorHAnsi"/>
          <w:sz w:val="24"/>
          <w:szCs w:val="24"/>
        </w:rPr>
      </w:pPr>
      <w:r w:rsidRPr="006931CA">
        <w:rPr>
          <w:rFonts w:asciiTheme="minorHAnsi" w:hAnsiTheme="minorHAnsi"/>
          <w:sz w:val="24"/>
          <w:szCs w:val="24"/>
        </w:rPr>
        <w:t>zmiany deklaracji Wykonawcy zawartej w ofercie w zakresie wykonania zamówienia samodzielnie lub/i przy udziale Podwykonawców, na uzasadniony pisemny wniosek Wykonawcy zaakceptowany przez Zamawiającego,</w:t>
      </w:r>
    </w:p>
    <w:p w:rsidR="006931CA" w:rsidRPr="0084554F" w:rsidRDefault="008B0877" w:rsidP="0084554F">
      <w:pPr>
        <w:numPr>
          <w:ilvl w:val="0"/>
          <w:numId w:val="25"/>
        </w:numPr>
        <w:tabs>
          <w:tab w:val="left" w:pos="851"/>
        </w:tabs>
        <w:spacing w:line="360" w:lineRule="auto"/>
        <w:ind w:left="851" w:right="-1"/>
        <w:jc w:val="both"/>
        <w:rPr>
          <w:rFonts w:asciiTheme="minorHAnsi" w:hAnsiTheme="minorHAnsi"/>
          <w:sz w:val="24"/>
          <w:szCs w:val="24"/>
        </w:rPr>
      </w:pPr>
      <w:r w:rsidRPr="0084554F">
        <w:rPr>
          <w:rFonts w:asciiTheme="minorHAnsi" w:hAnsiTheme="minorHAnsi" w:cstheme="minorHAnsi"/>
          <w:bCs/>
          <w:spacing w:val="-4"/>
          <w:sz w:val="24"/>
          <w:szCs w:val="24"/>
        </w:rPr>
        <w:t>Prezes Urzędu Komunikacji Elektronicznej zmieni, w drodze decyzji, wysokość cen jednostkowych za świadczenie usług pocztowych</w:t>
      </w:r>
      <w:r w:rsidR="00BC115E">
        <w:rPr>
          <w:rFonts w:asciiTheme="minorHAnsi" w:hAnsiTheme="minorHAnsi" w:cstheme="minorHAnsi"/>
          <w:bCs/>
          <w:spacing w:val="-4"/>
          <w:sz w:val="24"/>
          <w:szCs w:val="24"/>
        </w:rPr>
        <w:t>,</w:t>
      </w:r>
    </w:p>
    <w:p w:rsidR="006931CA" w:rsidRPr="006931CA" w:rsidRDefault="006931CA" w:rsidP="006931CA">
      <w:pPr>
        <w:numPr>
          <w:ilvl w:val="0"/>
          <w:numId w:val="25"/>
        </w:numPr>
        <w:tabs>
          <w:tab w:val="left" w:pos="851"/>
        </w:tabs>
        <w:spacing w:line="360" w:lineRule="auto"/>
        <w:ind w:left="851" w:right="-1"/>
        <w:jc w:val="both"/>
        <w:rPr>
          <w:rFonts w:asciiTheme="minorHAnsi" w:hAnsiTheme="minorHAnsi"/>
          <w:sz w:val="24"/>
          <w:szCs w:val="24"/>
        </w:rPr>
      </w:pPr>
      <w:r w:rsidRPr="006931CA">
        <w:rPr>
          <w:rFonts w:asciiTheme="minorHAnsi" w:hAnsiTheme="minorHAnsi"/>
          <w:sz w:val="24"/>
          <w:szCs w:val="24"/>
        </w:rPr>
        <w:t>zmiany  wysokości  stawki  VAT,  w  zakresie  wynikającym  ze  zmiany  przepisów  prawa, zmiany wysokości minimalnego wynagrodzenia za pracę ustalonego na postawie art. 2 ust. 3-5 ustawy z dnia 10 października 2002 r. o minimalnym wynagrodzeniu za pracę (Dz.U. 2020 poz. 2207) (Wykonawca przedkłada Zamawiającemu wykaz zatrudnianych do realizacji Umowy pracowników, dla których ma zastosowanie zmiana wraz z kalkulacją kosztów wynikającą z przedmiotowej zmiany), zmiany zasad podlegania ubezpieczeniom społecznym lub ubezpieczeniu zdrowotnemu lub wysokości stawki składki na ubezpieczenia społeczne lub zdrowotne (Wykonawca przedkłada Zamawiającemu wykaz personelu, który realizuje przedmiot Umowy i dla którego ma zastosowanie zmiana wraz z kalkulacją kosztów wynikającą z przedmiotowej zmiany) oraz zmiany zasad gromadzenia i wysokości wpłat do pracowniczych planów kapitałowych, o których mowa w ustawie z dnia 4 października 2018 o pracowniczych planach kapitałowych (Dz.U. 2023 poz. 46) - skutkujące odpowiednią i proporcjonalną zmianą wynagrodzenia Wykonawcy.</w:t>
      </w:r>
    </w:p>
    <w:p w:rsidR="008B0877" w:rsidRPr="006931CA" w:rsidRDefault="006931CA" w:rsidP="006931CA">
      <w:pPr>
        <w:tabs>
          <w:tab w:val="left" w:pos="300"/>
        </w:tabs>
        <w:spacing w:line="360" w:lineRule="auto"/>
        <w:ind w:left="284" w:right="-1" w:hanging="284"/>
        <w:jc w:val="both"/>
        <w:rPr>
          <w:rFonts w:asciiTheme="minorHAnsi" w:hAnsiTheme="minorHAnsi"/>
          <w:sz w:val="24"/>
          <w:szCs w:val="24"/>
        </w:rPr>
      </w:pPr>
      <w:r w:rsidRPr="006931CA">
        <w:rPr>
          <w:rFonts w:asciiTheme="minorHAnsi" w:hAnsiTheme="minorHAnsi" w:cstheme="minorHAnsi"/>
          <w:spacing w:val="-4"/>
          <w:sz w:val="24"/>
          <w:szCs w:val="24"/>
        </w:rPr>
        <w:t>5</w:t>
      </w:r>
      <w:r w:rsidR="008B0877" w:rsidRPr="006931CA">
        <w:rPr>
          <w:rFonts w:asciiTheme="minorHAnsi" w:hAnsiTheme="minorHAnsi" w:cstheme="minorHAnsi"/>
          <w:spacing w:val="-4"/>
          <w:sz w:val="24"/>
          <w:szCs w:val="24"/>
        </w:rPr>
        <w:t>.</w:t>
      </w:r>
      <w:r w:rsidR="008B0877" w:rsidRPr="006931CA">
        <w:rPr>
          <w:rFonts w:asciiTheme="minorHAnsi" w:hAnsiTheme="minorHAnsi" w:cstheme="minorHAnsi"/>
          <w:spacing w:val="-4"/>
          <w:sz w:val="24"/>
          <w:szCs w:val="24"/>
        </w:rPr>
        <w:tab/>
        <w:t xml:space="preserve">Zakazuje się istotnych zmian postanowień zawartej umowy, w stosunku do treści oferty na podstawie której dokonano wyboru Wykonawcy, z zastrzeżeniem przypadków przewidzianych w umowie. </w:t>
      </w:r>
    </w:p>
    <w:p w:rsidR="008B0877" w:rsidRPr="00DD75AF" w:rsidRDefault="006931CA" w:rsidP="00DD75AF">
      <w:pPr>
        <w:widowControl w:val="0"/>
        <w:tabs>
          <w:tab w:val="left" w:pos="300"/>
        </w:tabs>
        <w:spacing w:line="360" w:lineRule="auto"/>
        <w:ind w:left="300" w:hanging="300"/>
        <w:jc w:val="both"/>
        <w:rPr>
          <w:rFonts w:asciiTheme="minorHAnsi" w:hAnsiTheme="minorHAnsi" w:cstheme="minorHAnsi"/>
          <w:spacing w:val="-4"/>
          <w:sz w:val="24"/>
          <w:szCs w:val="24"/>
        </w:rPr>
      </w:pPr>
      <w:r>
        <w:rPr>
          <w:rFonts w:asciiTheme="minorHAnsi" w:hAnsiTheme="minorHAnsi" w:cstheme="minorHAnsi"/>
          <w:spacing w:val="-4"/>
          <w:sz w:val="24"/>
          <w:szCs w:val="24"/>
        </w:rPr>
        <w:lastRenderedPageBreak/>
        <w:t>6</w:t>
      </w:r>
      <w:r w:rsidR="008B0877" w:rsidRPr="00EC6C62">
        <w:rPr>
          <w:rFonts w:asciiTheme="minorHAnsi" w:hAnsiTheme="minorHAnsi" w:cstheme="minorHAnsi"/>
          <w:spacing w:val="-4"/>
          <w:sz w:val="24"/>
          <w:szCs w:val="24"/>
        </w:rPr>
        <w:t>.</w:t>
      </w:r>
      <w:r w:rsidR="008B0877" w:rsidRPr="00EC6C62">
        <w:rPr>
          <w:rFonts w:asciiTheme="minorHAnsi" w:hAnsiTheme="minorHAnsi" w:cstheme="minorHAnsi"/>
          <w:spacing w:val="-4"/>
          <w:sz w:val="24"/>
          <w:szCs w:val="24"/>
        </w:rPr>
        <w:tab/>
        <w:t xml:space="preserve">Zmiana oznaczenia Stron Umowy, danych niezbędnych do wystawienia faktury oraz adresu korespondencyjnego wynikające ze zmian organizacyjnych, zmiana numerów telefonów </w:t>
      </w:r>
      <w:r w:rsidR="008B0877" w:rsidRPr="00EC6C62">
        <w:rPr>
          <w:rFonts w:asciiTheme="minorHAnsi" w:hAnsiTheme="minorHAnsi" w:cstheme="minorHAnsi"/>
          <w:spacing w:val="-4"/>
          <w:sz w:val="24"/>
          <w:szCs w:val="24"/>
        </w:rPr>
        <w:br/>
        <w:t xml:space="preserve">i faksów lub adresów poczty elektronicznej, a także zmiana osób upoważnionych do reprezentowania Stron lub odbioru przedmiotu Umowy - nie stanowią zmiany Umowy </w:t>
      </w:r>
      <w:r w:rsidR="008B0877" w:rsidRPr="00EC6C62">
        <w:rPr>
          <w:rFonts w:asciiTheme="minorHAnsi" w:hAnsiTheme="minorHAnsi" w:cstheme="minorHAnsi"/>
          <w:spacing w:val="-4"/>
          <w:sz w:val="24"/>
          <w:szCs w:val="24"/>
        </w:rPr>
        <w:br/>
        <w:t>i wymagają tylko pisemnego powiadomienia drugiej Strony.</w:t>
      </w:r>
    </w:p>
    <w:p w:rsidR="008B0877" w:rsidRPr="00EC6C62" w:rsidRDefault="008B0877" w:rsidP="00EC6C62">
      <w:pPr>
        <w:spacing w:line="360" w:lineRule="auto"/>
        <w:ind w:right="141"/>
        <w:jc w:val="center"/>
        <w:rPr>
          <w:rFonts w:asciiTheme="minorHAnsi" w:hAnsiTheme="minorHAnsi" w:cstheme="minorHAnsi"/>
          <w:spacing w:val="-4"/>
          <w:sz w:val="24"/>
          <w:szCs w:val="24"/>
        </w:rPr>
      </w:pPr>
      <w:r w:rsidRPr="00EC6C62">
        <w:rPr>
          <w:rFonts w:asciiTheme="minorHAnsi" w:hAnsiTheme="minorHAnsi" w:cstheme="minorHAnsi"/>
          <w:bCs/>
          <w:spacing w:val="-4"/>
          <w:sz w:val="24"/>
          <w:szCs w:val="24"/>
        </w:rPr>
        <w:t>§ 1</w:t>
      </w:r>
      <w:r w:rsidR="003F59FB">
        <w:rPr>
          <w:rFonts w:asciiTheme="minorHAnsi" w:hAnsiTheme="minorHAnsi" w:cstheme="minorHAnsi"/>
          <w:bCs/>
          <w:spacing w:val="-4"/>
          <w:sz w:val="24"/>
          <w:szCs w:val="24"/>
        </w:rPr>
        <w:t>4</w:t>
      </w:r>
    </w:p>
    <w:p w:rsidR="008B0877" w:rsidRPr="00EC6C62" w:rsidRDefault="008B0877" w:rsidP="00EC6C62">
      <w:pPr>
        <w:pStyle w:val="NormalnyWeb"/>
        <w:numPr>
          <w:ilvl w:val="0"/>
          <w:numId w:val="9"/>
        </w:numPr>
        <w:tabs>
          <w:tab w:val="clear" w:pos="780"/>
          <w:tab w:val="num" w:pos="360"/>
        </w:tabs>
        <w:spacing w:before="0" w:beforeAutospacing="0" w:after="0" w:afterAutospacing="0" w:line="360" w:lineRule="auto"/>
        <w:ind w:left="360"/>
        <w:rPr>
          <w:rFonts w:asciiTheme="minorHAnsi" w:hAnsiTheme="minorHAnsi" w:cstheme="minorHAnsi"/>
          <w:spacing w:val="-4"/>
          <w:sz w:val="24"/>
          <w:szCs w:val="24"/>
        </w:rPr>
      </w:pPr>
      <w:r w:rsidRPr="00EC6C62">
        <w:rPr>
          <w:rFonts w:asciiTheme="minorHAnsi" w:hAnsiTheme="minorHAnsi" w:cstheme="minorHAnsi"/>
          <w:spacing w:val="-4"/>
          <w:sz w:val="24"/>
          <w:szCs w:val="24"/>
        </w:rPr>
        <w:t>Ewentualne spory wynikłe w związku z realizacją niniejszej umowy, Strony będą starały się rozstrzygać w drodze negocjacji i porozumienia.</w:t>
      </w:r>
    </w:p>
    <w:p w:rsidR="008B0877" w:rsidRPr="00EC6C62" w:rsidRDefault="008B0877" w:rsidP="00EC6C62">
      <w:pPr>
        <w:pStyle w:val="NormalnyWeb"/>
        <w:numPr>
          <w:ilvl w:val="0"/>
          <w:numId w:val="9"/>
        </w:numPr>
        <w:tabs>
          <w:tab w:val="clear" w:pos="780"/>
          <w:tab w:val="num" w:pos="360"/>
        </w:tabs>
        <w:spacing w:before="0" w:beforeAutospacing="0" w:after="0" w:afterAutospacing="0" w:line="360" w:lineRule="auto"/>
        <w:ind w:left="360"/>
        <w:rPr>
          <w:rFonts w:asciiTheme="minorHAnsi" w:hAnsiTheme="minorHAnsi" w:cstheme="minorHAnsi"/>
          <w:spacing w:val="-4"/>
          <w:sz w:val="24"/>
          <w:szCs w:val="24"/>
        </w:rPr>
      </w:pPr>
      <w:r w:rsidRPr="00EC6C62">
        <w:rPr>
          <w:rFonts w:asciiTheme="minorHAnsi" w:hAnsiTheme="minorHAnsi" w:cstheme="minorHAnsi"/>
          <w:spacing w:val="-4"/>
          <w:sz w:val="24"/>
          <w:szCs w:val="24"/>
        </w:rPr>
        <w:t>W razie braku porozumienia spory podlegają roz</w:t>
      </w:r>
      <w:r w:rsidR="00DD75AF">
        <w:rPr>
          <w:rFonts w:asciiTheme="minorHAnsi" w:hAnsiTheme="minorHAnsi" w:cstheme="minorHAnsi"/>
          <w:spacing w:val="-4"/>
          <w:sz w:val="24"/>
          <w:szCs w:val="24"/>
        </w:rPr>
        <w:t xml:space="preserve">strzygnięciu sądu powszechnego </w:t>
      </w:r>
      <w:r w:rsidRPr="00EC6C62">
        <w:rPr>
          <w:rFonts w:asciiTheme="minorHAnsi" w:hAnsiTheme="minorHAnsi" w:cstheme="minorHAnsi"/>
          <w:spacing w:val="-4"/>
          <w:sz w:val="24"/>
          <w:szCs w:val="24"/>
        </w:rPr>
        <w:t>w Bydgoszczy.</w:t>
      </w:r>
    </w:p>
    <w:p w:rsidR="008B0877" w:rsidRPr="00DD75AF" w:rsidRDefault="008B0877" w:rsidP="00DD75AF">
      <w:pPr>
        <w:pStyle w:val="NormalnyWeb"/>
        <w:numPr>
          <w:ilvl w:val="0"/>
          <w:numId w:val="9"/>
        </w:numPr>
        <w:tabs>
          <w:tab w:val="clear" w:pos="780"/>
          <w:tab w:val="num" w:pos="360"/>
        </w:tabs>
        <w:spacing w:before="0" w:beforeAutospacing="0" w:after="0" w:afterAutospacing="0" w:line="360" w:lineRule="auto"/>
        <w:ind w:left="360"/>
        <w:rPr>
          <w:rFonts w:asciiTheme="minorHAnsi" w:hAnsiTheme="minorHAnsi" w:cstheme="minorHAnsi"/>
          <w:spacing w:val="-4"/>
          <w:sz w:val="24"/>
          <w:szCs w:val="24"/>
        </w:rPr>
      </w:pPr>
      <w:r w:rsidRPr="00EC6C62">
        <w:rPr>
          <w:rFonts w:asciiTheme="minorHAnsi" w:hAnsiTheme="minorHAnsi" w:cstheme="minorHAnsi"/>
          <w:spacing w:val="-4"/>
          <w:sz w:val="24"/>
          <w:szCs w:val="24"/>
        </w:rPr>
        <w:t>Wykonawca bez pisemnej zgody Zamawiającego nie może przenosić wierzytelności wynikających z niniejszej umowy na osoby trzecie.</w:t>
      </w:r>
    </w:p>
    <w:p w:rsidR="008B0877" w:rsidRPr="00EC6C62" w:rsidRDefault="008B0877" w:rsidP="00EC6C62">
      <w:pPr>
        <w:spacing w:line="360" w:lineRule="auto"/>
        <w:jc w:val="center"/>
        <w:rPr>
          <w:rFonts w:asciiTheme="minorHAnsi" w:hAnsiTheme="minorHAnsi" w:cstheme="minorHAnsi"/>
          <w:spacing w:val="-4"/>
          <w:sz w:val="24"/>
          <w:szCs w:val="24"/>
        </w:rPr>
      </w:pPr>
      <w:r w:rsidRPr="00EC6C62">
        <w:rPr>
          <w:rFonts w:asciiTheme="minorHAnsi" w:hAnsiTheme="minorHAnsi" w:cstheme="minorHAnsi"/>
          <w:spacing w:val="-4"/>
          <w:sz w:val="24"/>
          <w:szCs w:val="24"/>
        </w:rPr>
        <w:t>§ 1</w:t>
      </w:r>
      <w:r w:rsidR="003F59FB">
        <w:rPr>
          <w:rFonts w:asciiTheme="minorHAnsi" w:hAnsiTheme="minorHAnsi" w:cstheme="minorHAnsi"/>
          <w:spacing w:val="-4"/>
          <w:sz w:val="24"/>
          <w:szCs w:val="24"/>
        </w:rPr>
        <w:t>5</w:t>
      </w:r>
    </w:p>
    <w:p w:rsidR="008B0877" w:rsidRPr="00EC6C62" w:rsidRDefault="008B0877" w:rsidP="00DD75AF">
      <w:pPr>
        <w:spacing w:line="360" w:lineRule="auto"/>
        <w:jc w:val="both"/>
        <w:rPr>
          <w:rFonts w:asciiTheme="minorHAnsi" w:hAnsiTheme="minorHAnsi" w:cstheme="minorHAnsi"/>
          <w:spacing w:val="-4"/>
          <w:sz w:val="24"/>
          <w:szCs w:val="24"/>
        </w:rPr>
      </w:pPr>
      <w:r w:rsidRPr="00EC6C62">
        <w:rPr>
          <w:rFonts w:asciiTheme="minorHAnsi" w:hAnsiTheme="minorHAnsi" w:cstheme="minorHAnsi"/>
          <w:spacing w:val="-4"/>
          <w:sz w:val="24"/>
          <w:szCs w:val="24"/>
        </w:rPr>
        <w:t>W sprawach nieuregulowanych niniejszą umową zastosowanie mają przepisy powszechnie obowiązujące.</w:t>
      </w:r>
    </w:p>
    <w:p w:rsidR="008B0877" w:rsidRPr="00EC6C62" w:rsidRDefault="008B0877" w:rsidP="00EC6C62">
      <w:pPr>
        <w:spacing w:line="360" w:lineRule="auto"/>
        <w:jc w:val="center"/>
        <w:rPr>
          <w:rFonts w:asciiTheme="minorHAnsi" w:hAnsiTheme="minorHAnsi" w:cstheme="minorHAnsi"/>
          <w:spacing w:val="-4"/>
          <w:sz w:val="24"/>
          <w:szCs w:val="24"/>
        </w:rPr>
      </w:pPr>
      <w:r w:rsidRPr="00EC6C62">
        <w:rPr>
          <w:rFonts w:asciiTheme="minorHAnsi" w:hAnsiTheme="minorHAnsi" w:cstheme="minorHAnsi"/>
          <w:spacing w:val="-4"/>
          <w:sz w:val="24"/>
          <w:szCs w:val="24"/>
        </w:rPr>
        <w:t>§ 1</w:t>
      </w:r>
      <w:r w:rsidR="003F59FB">
        <w:rPr>
          <w:rFonts w:asciiTheme="minorHAnsi" w:hAnsiTheme="minorHAnsi" w:cstheme="minorHAnsi"/>
          <w:spacing w:val="-4"/>
          <w:sz w:val="24"/>
          <w:szCs w:val="24"/>
        </w:rPr>
        <w:t>6</w:t>
      </w:r>
    </w:p>
    <w:p w:rsidR="008B0877" w:rsidRPr="00EC6C62" w:rsidRDefault="008B0877" w:rsidP="003C1100">
      <w:pPr>
        <w:spacing w:line="360" w:lineRule="auto"/>
        <w:jc w:val="both"/>
        <w:rPr>
          <w:rFonts w:asciiTheme="minorHAnsi" w:hAnsiTheme="minorHAnsi" w:cstheme="minorHAnsi"/>
          <w:spacing w:val="-4"/>
          <w:sz w:val="24"/>
          <w:szCs w:val="24"/>
        </w:rPr>
      </w:pPr>
      <w:r w:rsidRPr="00DA31ED">
        <w:rPr>
          <w:rFonts w:asciiTheme="minorHAnsi" w:hAnsiTheme="minorHAnsi" w:cstheme="minorHAnsi"/>
          <w:spacing w:val="-4"/>
          <w:sz w:val="24"/>
          <w:szCs w:val="24"/>
        </w:rPr>
        <w:t xml:space="preserve">Umowę sporządzono w </w:t>
      </w:r>
      <w:r w:rsidR="00DA31ED" w:rsidRPr="00DA31ED">
        <w:rPr>
          <w:rFonts w:asciiTheme="minorHAnsi" w:hAnsiTheme="minorHAnsi" w:cstheme="minorHAnsi"/>
          <w:spacing w:val="-4"/>
          <w:sz w:val="24"/>
          <w:szCs w:val="24"/>
        </w:rPr>
        <w:t>trzech</w:t>
      </w:r>
      <w:r w:rsidRPr="00DA31ED">
        <w:rPr>
          <w:rFonts w:asciiTheme="minorHAnsi" w:hAnsiTheme="minorHAnsi" w:cstheme="minorHAnsi"/>
          <w:spacing w:val="-4"/>
          <w:sz w:val="24"/>
          <w:szCs w:val="24"/>
        </w:rPr>
        <w:t xml:space="preserve"> jednobrzmiących egzemplarzach, </w:t>
      </w:r>
      <w:r w:rsidR="00DA31ED" w:rsidRPr="00DA31ED">
        <w:rPr>
          <w:rFonts w:asciiTheme="minorHAnsi" w:hAnsiTheme="minorHAnsi" w:cstheme="minorHAnsi"/>
          <w:sz w:val="24"/>
          <w:szCs w:val="24"/>
        </w:rPr>
        <w:t>jeden egzemplarz dla Wykonawcy zaś dwa egzemplarze dla Zamawiającego</w:t>
      </w:r>
      <w:r w:rsidRPr="00DA31ED">
        <w:rPr>
          <w:rFonts w:asciiTheme="minorHAnsi" w:hAnsiTheme="minorHAnsi" w:cstheme="minorHAnsi"/>
          <w:spacing w:val="-4"/>
          <w:sz w:val="24"/>
          <w:szCs w:val="24"/>
        </w:rPr>
        <w:t>.</w:t>
      </w:r>
    </w:p>
    <w:p w:rsidR="008B0877" w:rsidRPr="00EC6C62" w:rsidRDefault="008B0877" w:rsidP="00EC6C62">
      <w:pPr>
        <w:spacing w:line="360" w:lineRule="auto"/>
        <w:jc w:val="center"/>
        <w:rPr>
          <w:rFonts w:asciiTheme="minorHAnsi" w:hAnsiTheme="minorHAnsi" w:cstheme="minorHAnsi"/>
          <w:spacing w:val="-4"/>
          <w:sz w:val="24"/>
          <w:szCs w:val="24"/>
        </w:rPr>
      </w:pPr>
      <w:r w:rsidRPr="00EC6C62">
        <w:rPr>
          <w:rFonts w:asciiTheme="minorHAnsi" w:hAnsiTheme="minorHAnsi" w:cstheme="minorHAnsi"/>
          <w:spacing w:val="-4"/>
          <w:sz w:val="24"/>
          <w:szCs w:val="24"/>
        </w:rPr>
        <w:t>§ 1</w:t>
      </w:r>
      <w:r w:rsidR="003F59FB">
        <w:rPr>
          <w:rFonts w:asciiTheme="minorHAnsi" w:hAnsiTheme="minorHAnsi" w:cstheme="minorHAnsi"/>
          <w:spacing w:val="-4"/>
          <w:sz w:val="24"/>
          <w:szCs w:val="24"/>
        </w:rPr>
        <w:t>7</w:t>
      </w:r>
    </w:p>
    <w:p w:rsidR="008B0877" w:rsidRPr="00EC6C62" w:rsidRDefault="008B0877" w:rsidP="00EC6C62">
      <w:pPr>
        <w:spacing w:line="360" w:lineRule="auto"/>
        <w:jc w:val="both"/>
        <w:rPr>
          <w:rFonts w:asciiTheme="minorHAnsi" w:hAnsiTheme="minorHAnsi" w:cstheme="minorHAnsi"/>
          <w:spacing w:val="-4"/>
          <w:sz w:val="24"/>
          <w:szCs w:val="24"/>
        </w:rPr>
      </w:pPr>
      <w:r w:rsidRPr="00EC6C62">
        <w:rPr>
          <w:rFonts w:asciiTheme="minorHAnsi" w:hAnsiTheme="minorHAnsi" w:cstheme="minorHAnsi"/>
          <w:spacing w:val="-4"/>
          <w:sz w:val="24"/>
          <w:szCs w:val="24"/>
        </w:rPr>
        <w:t>Integralną część niniejszej umowy stanowią:</w:t>
      </w:r>
    </w:p>
    <w:p w:rsidR="008B0877" w:rsidRPr="00EC6C62" w:rsidRDefault="008B0877" w:rsidP="00EC6C62">
      <w:pPr>
        <w:numPr>
          <w:ilvl w:val="0"/>
          <w:numId w:val="20"/>
        </w:numPr>
        <w:tabs>
          <w:tab w:val="left" w:pos="709"/>
          <w:tab w:val="left" w:pos="993"/>
        </w:tabs>
        <w:spacing w:line="360" w:lineRule="auto"/>
        <w:jc w:val="both"/>
        <w:rPr>
          <w:rFonts w:asciiTheme="minorHAnsi" w:hAnsiTheme="minorHAnsi" w:cstheme="minorHAnsi"/>
          <w:spacing w:val="-4"/>
          <w:sz w:val="24"/>
          <w:szCs w:val="24"/>
        </w:rPr>
      </w:pPr>
      <w:r w:rsidRPr="00EC6C62">
        <w:rPr>
          <w:rFonts w:asciiTheme="minorHAnsi" w:hAnsiTheme="minorHAnsi" w:cstheme="minorHAnsi"/>
          <w:spacing w:val="-4"/>
          <w:sz w:val="24"/>
          <w:szCs w:val="24"/>
        </w:rPr>
        <w:t>Oferta Wykonawcy wraz z formularzem cenowym,</w:t>
      </w:r>
    </w:p>
    <w:p w:rsidR="008B0877" w:rsidRPr="00EC6C62" w:rsidRDefault="008B0877" w:rsidP="00EC6C62">
      <w:pPr>
        <w:numPr>
          <w:ilvl w:val="0"/>
          <w:numId w:val="20"/>
        </w:numPr>
        <w:tabs>
          <w:tab w:val="left" w:pos="709"/>
          <w:tab w:val="left" w:pos="851"/>
          <w:tab w:val="left" w:pos="993"/>
        </w:tabs>
        <w:spacing w:line="360" w:lineRule="auto"/>
        <w:jc w:val="both"/>
        <w:rPr>
          <w:rFonts w:asciiTheme="minorHAnsi" w:hAnsiTheme="minorHAnsi" w:cstheme="minorHAnsi"/>
          <w:sz w:val="24"/>
          <w:szCs w:val="24"/>
        </w:rPr>
      </w:pPr>
      <w:r w:rsidRPr="00EC6C62">
        <w:rPr>
          <w:rFonts w:asciiTheme="minorHAnsi" w:hAnsiTheme="minorHAnsi" w:cstheme="minorHAnsi"/>
          <w:sz w:val="24"/>
          <w:szCs w:val="24"/>
        </w:rPr>
        <w:t xml:space="preserve">Zakres informacji przekazywanych przez Wykonawcę osobom działającym </w:t>
      </w:r>
      <w:r w:rsidRPr="00EC6C62">
        <w:rPr>
          <w:rFonts w:asciiTheme="minorHAnsi" w:hAnsiTheme="minorHAnsi" w:cstheme="minorHAnsi"/>
          <w:sz w:val="24"/>
          <w:szCs w:val="24"/>
        </w:rPr>
        <w:br/>
        <w:t>w jego imieniu,</w:t>
      </w:r>
    </w:p>
    <w:p w:rsidR="008B0877" w:rsidRDefault="008B0877" w:rsidP="00EC6C62">
      <w:pPr>
        <w:numPr>
          <w:ilvl w:val="0"/>
          <w:numId w:val="20"/>
        </w:numPr>
        <w:tabs>
          <w:tab w:val="left" w:pos="-1417"/>
          <w:tab w:val="left" w:pos="709"/>
          <w:tab w:val="left" w:pos="993"/>
        </w:tabs>
        <w:spacing w:line="360" w:lineRule="auto"/>
        <w:jc w:val="both"/>
        <w:rPr>
          <w:rFonts w:asciiTheme="minorHAnsi" w:hAnsiTheme="minorHAnsi" w:cstheme="minorHAnsi"/>
          <w:spacing w:val="-8"/>
          <w:sz w:val="24"/>
          <w:szCs w:val="24"/>
        </w:rPr>
      </w:pPr>
      <w:r w:rsidRPr="00EC6C62">
        <w:rPr>
          <w:rFonts w:asciiTheme="minorHAnsi" w:hAnsiTheme="minorHAnsi" w:cstheme="minorHAnsi"/>
          <w:spacing w:val="-8"/>
          <w:sz w:val="24"/>
          <w:szCs w:val="24"/>
        </w:rPr>
        <w:t>Zakres informacji przekazywanych przez Gminę Białe Błota os</w:t>
      </w:r>
      <w:r w:rsidR="003F59FB">
        <w:rPr>
          <w:rFonts w:asciiTheme="minorHAnsi" w:hAnsiTheme="minorHAnsi" w:cstheme="minorHAnsi"/>
          <w:spacing w:val="-8"/>
          <w:sz w:val="24"/>
          <w:szCs w:val="24"/>
        </w:rPr>
        <w:t xml:space="preserve">obom działającym </w:t>
      </w:r>
      <w:r w:rsidR="003F59FB">
        <w:rPr>
          <w:rFonts w:asciiTheme="minorHAnsi" w:hAnsiTheme="minorHAnsi" w:cstheme="minorHAnsi"/>
          <w:spacing w:val="-8"/>
          <w:sz w:val="24"/>
          <w:szCs w:val="24"/>
        </w:rPr>
        <w:br/>
        <w:t>w jej imieniu,</w:t>
      </w:r>
    </w:p>
    <w:p w:rsidR="003F59FB" w:rsidRDefault="003F59FB" w:rsidP="00EC6C62">
      <w:pPr>
        <w:numPr>
          <w:ilvl w:val="0"/>
          <w:numId w:val="20"/>
        </w:numPr>
        <w:tabs>
          <w:tab w:val="left" w:pos="-1417"/>
          <w:tab w:val="left" w:pos="709"/>
          <w:tab w:val="left" w:pos="993"/>
        </w:tabs>
        <w:spacing w:line="360" w:lineRule="auto"/>
        <w:jc w:val="both"/>
        <w:rPr>
          <w:rFonts w:asciiTheme="minorHAnsi" w:hAnsiTheme="minorHAnsi" w:cstheme="minorHAnsi"/>
          <w:spacing w:val="-8"/>
          <w:sz w:val="24"/>
          <w:szCs w:val="24"/>
        </w:rPr>
      </w:pPr>
      <w:r w:rsidRPr="005552E5">
        <w:rPr>
          <w:rFonts w:asciiTheme="minorHAnsi" w:hAnsiTheme="minorHAnsi" w:cstheme="minorHAnsi"/>
          <w:spacing w:val="-8"/>
          <w:sz w:val="24"/>
          <w:szCs w:val="24"/>
        </w:rPr>
        <w:t xml:space="preserve">Klauzula </w:t>
      </w:r>
      <w:r w:rsidR="005552E5">
        <w:rPr>
          <w:rFonts w:asciiTheme="minorHAnsi" w:hAnsiTheme="minorHAnsi" w:cstheme="minorHAnsi"/>
          <w:spacing w:val="-8"/>
          <w:sz w:val="24"/>
          <w:szCs w:val="24"/>
        </w:rPr>
        <w:t>antykorupcyjna,</w:t>
      </w:r>
    </w:p>
    <w:p w:rsidR="005552E5" w:rsidRDefault="005552E5" w:rsidP="00EC6C62">
      <w:pPr>
        <w:numPr>
          <w:ilvl w:val="0"/>
          <w:numId w:val="20"/>
        </w:numPr>
        <w:tabs>
          <w:tab w:val="left" w:pos="-1417"/>
          <w:tab w:val="left" w:pos="709"/>
          <w:tab w:val="left" w:pos="993"/>
        </w:tabs>
        <w:spacing w:line="360" w:lineRule="auto"/>
        <w:jc w:val="both"/>
        <w:rPr>
          <w:rFonts w:asciiTheme="minorHAnsi" w:hAnsiTheme="minorHAnsi" w:cstheme="minorHAnsi"/>
          <w:spacing w:val="-8"/>
          <w:sz w:val="24"/>
          <w:szCs w:val="24"/>
        </w:rPr>
      </w:pPr>
      <w:r>
        <w:rPr>
          <w:rFonts w:asciiTheme="minorHAnsi" w:hAnsiTheme="minorHAnsi" w:cstheme="minorHAnsi"/>
          <w:spacing w:val="-8"/>
          <w:sz w:val="24"/>
          <w:szCs w:val="24"/>
        </w:rPr>
        <w:t>Wzór własnych ZPO (KPA),</w:t>
      </w:r>
    </w:p>
    <w:p w:rsidR="005552E5" w:rsidRPr="005552E5" w:rsidRDefault="005552E5" w:rsidP="00EC6C62">
      <w:pPr>
        <w:numPr>
          <w:ilvl w:val="0"/>
          <w:numId w:val="20"/>
        </w:numPr>
        <w:tabs>
          <w:tab w:val="left" w:pos="-1417"/>
          <w:tab w:val="left" w:pos="709"/>
          <w:tab w:val="left" w:pos="993"/>
        </w:tabs>
        <w:spacing w:line="360" w:lineRule="auto"/>
        <w:jc w:val="both"/>
        <w:rPr>
          <w:rFonts w:asciiTheme="minorHAnsi" w:hAnsiTheme="minorHAnsi" w:cstheme="minorHAnsi"/>
          <w:spacing w:val="-8"/>
          <w:sz w:val="24"/>
          <w:szCs w:val="24"/>
        </w:rPr>
      </w:pPr>
      <w:r>
        <w:rPr>
          <w:rFonts w:asciiTheme="minorHAnsi" w:hAnsiTheme="minorHAnsi" w:cstheme="minorHAnsi"/>
          <w:spacing w:val="-8"/>
          <w:sz w:val="24"/>
          <w:szCs w:val="24"/>
        </w:rPr>
        <w:t>Wzór własnych ZPO (Ordynacja podatkowa).</w:t>
      </w:r>
    </w:p>
    <w:p w:rsidR="008B0877" w:rsidRPr="00EC6C62" w:rsidRDefault="008B0877" w:rsidP="00EC6C62">
      <w:pPr>
        <w:spacing w:line="360" w:lineRule="auto"/>
        <w:jc w:val="both"/>
        <w:rPr>
          <w:rFonts w:asciiTheme="minorHAnsi" w:hAnsiTheme="minorHAnsi" w:cstheme="minorHAnsi"/>
          <w:spacing w:val="-4"/>
          <w:sz w:val="24"/>
          <w:szCs w:val="24"/>
        </w:rPr>
      </w:pPr>
    </w:p>
    <w:p w:rsidR="00DA31ED" w:rsidRPr="005E3F55" w:rsidRDefault="005E3F55" w:rsidP="005E3F55">
      <w:pPr>
        <w:spacing w:line="360" w:lineRule="auto"/>
        <w:ind w:left="420"/>
        <w:jc w:val="both"/>
        <w:rPr>
          <w:rFonts w:asciiTheme="minorHAnsi" w:hAnsiTheme="minorHAnsi" w:cstheme="minorHAnsi"/>
          <w:b/>
          <w:spacing w:val="-4"/>
          <w:sz w:val="24"/>
          <w:szCs w:val="24"/>
        </w:rPr>
      </w:pPr>
      <w:r w:rsidRPr="005E3F55">
        <w:rPr>
          <w:rFonts w:asciiTheme="minorHAnsi" w:hAnsiTheme="minorHAnsi" w:cstheme="minorHAnsi"/>
          <w:b/>
          <w:spacing w:val="-4"/>
          <w:sz w:val="24"/>
          <w:szCs w:val="24"/>
        </w:rPr>
        <w:t xml:space="preserve">             </w:t>
      </w:r>
      <w:r w:rsidR="008B0877" w:rsidRPr="005E3F55">
        <w:rPr>
          <w:rFonts w:asciiTheme="minorHAnsi" w:hAnsiTheme="minorHAnsi" w:cstheme="minorHAnsi"/>
          <w:b/>
          <w:spacing w:val="-4"/>
          <w:sz w:val="24"/>
          <w:szCs w:val="24"/>
        </w:rPr>
        <w:t>Zamawiający</w:t>
      </w:r>
      <w:r>
        <w:rPr>
          <w:rFonts w:asciiTheme="minorHAnsi" w:hAnsiTheme="minorHAnsi" w:cstheme="minorHAnsi"/>
          <w:b/>
          <w:spacing w:val="-4"/>
          <w:sz w:val="24"/>
          <w:szCs w:val="24"/>
        </w:rPr>
        <w:t>:</w:t>
      </w:r>
      <w:r w:rsidRPr="005E3F55">
        <w:rPr>
          <w:rFonts w:asciiTheme="minorHAnsi" w:hAnsiTheme="minorHAnsi" w:cstheme="minorHAnsi"/>
          <w:b/>
          <w:spacing w:val="-4"/>
          <w:sz w:val="24"/>
          <w:szCs w:val="24"/>
        </w:rPr>
        <w:t xml:space="preserve">                      </w:t>
      </w:r>
      <w:r w:rsidRPr="005E3F55">
        <w:rPr>
          <w:rFonts w:asciiTheme="minorHAnsi" w:hAnsiTheme="minorHAnsi" w:cstheme="minorHAnsi"/>
          <w:b/>
          <w:spacing w:val="-4"/>
          <w:sz w:val="24"/>
          <w:szCs w:val="24"/>
        </w:rPr>
        <w:tab/>
      </w:r>
      <w:r w:rsidRPr="005E3F55">
        <w:rPr>
          <w:rFonts w:asciiTheme="minorHAnsi" w:hAnsiTheme="minorHAnsi" w:cstheme="minorHAnsi"/>
          <w:b/>
          <w:spacing w:val="-4"/>
          <w:sz w:val="24"/>
          <w:szCs w:val="24"/>
        </w:rPr>
        <w:tab/>
      </w:r>
      <w:r w:rsidRPr="005E3F55">
        <w:rPr>
          <w:rFonts w:asciiTheme="minorHAnsi" w:hAnsiTheme="minorHAnsi" w:cstheme="minorHAnsi"/>
          <w:b/>
          <w:spacing w:val="-4"/>
          <w:sz w:val="24"/>
          <w:szCs w:val="24"/>
        </w:rPr>
        <w:tab/>
      </w:r>
      <w:r w:rsidRPr="005E3F55">
        <w:rPr>
          <w:rFonts w:asciiTheme="minorHAnsi" w:hAnsiTheme="minorHAnsi" w:cstheme="minorHAnsi"/>
          <w:b/>
          <w:spacing w:val="-4"/>
          <w:sz w:val="24"/>
          <w:szCs w:val="24"/>
        </w:rPr>
        <w:tab/>
      </w:r>
      <w:r w:rsidRPr="005E3F55">
        <w:rPr>
          <w:rFonts w:asciiTheme="minorHAnsi" w:hAnsiTheme="minorHAnsi" w:cstheme="minorHAnsi"/>
          <w:b/>
          <w:spacing w:val="-4"/>
          <w:sz w:val="24"/>
          <w:szCs w:val="24"/>
        </w:rPr>
        <w:tab/>
        <w:t xml:space="preserve"> Wykonawca</w:t>
      </w:r>
      <w:r>
        <w:rPr>
          <w:rFonts w:asciiTheme="minorHAnsi" w:hAnsiTheme="minorHAnsi" w:cstheme="minorHAnsi"/>
          <w:b/>
          <w:spacing w:val="-4"/>
          <w:sz w:val="24"/>
          <w:szCs w:val="24"/>
        </w:rPr>
        <w:t>:</w:t>
      </w:r>
      <w:r w:rsidRPr="005E3F55">
        <w:rPr>
          <w:rFonts w:asciiTheme="minorHAnsi" w:hAnsiTheme="minorHAnsi" w:cstheme="minorHAnsi"/>
          <w:b/>
          <w:spacing w:val="-4"/>
          <w:sz w:val="24"/>
          <w:szCs w:val="24"/>
        </w:rPr>
        <w:t xml:space="preserve">                                                                          </w:t>
      </w:r>
    </w:p>
    <w:p w:rsidR="003C1100" w:rsidRPr="00F03281" w:rsidRDefault="003C1100" w:rsidP="003C1100">
      <w:pPr>
        <w:pStyle w:val="Normal1"/>
        <w:pageBreakBefore/>
        <w:spacing w:after="120" w:line="336" w:lineRule="auto"/>
        <w:jc w:val="both"/>
        <w:rPr>
          <w:rFonts w:asciiTheme="minorHAnsi" w:hAnsiTheme="minorHAnsi" w:cstheme="minorHAnsi"/>
          <w:b/>
          <w:sz w:val="20"/>
          <w:szCs w:val="20"/>
        </w:rPr>
      </w:pPr>
      <w:r w:rsidRPr="00F03281">
        <w:rPr>
          <w:rFonts w:asciiTheme="minorHAnsi" w:eastAsia="Calibri" w:hAnsiTheme="minorHAnsi" w:cstheme="minorHAnsi"/>
          <w:b/>
          <w:bCs/>
          <w:sz w:val="20"/>
          <w:szCs w:val="20"/>
        </w:rPr>
        <w:lastRenderedPageBreak/>
        <w:t xml:space="preserve">Załącznik nr </w:t>
      </w:r>
      <w:r w:rsidR="005E3F55">
        <w:rPr>
          <w:rFonts w:asciiTheme="minorHAnsi" w:eastAsia="Calibri" w:hAnsiTheme="minorHAnsi" w:cstheme="minorHAnsi"/>
          <w:b/>
          <w:bCs/>
          <w:sz w:val="20"/>
          <w:szCs w:val="20"/>
        </w:rPr>
        <w:t>2</w:t>
      </w:r>
      <w:r w:rsidRPr="00F03281">
        <w:rPr>
          <w:rFonts w:asciiTheme="minorHAnsi" w:eastAsia="Calibri" w:hAnsiTheme="minorHAnsi" w:cstheme="minorHAnsi"/>
          <w:b/>
          <w:bCs/>
          <w:sz w:val="20"/>
          <w:szCs w:val="20"/>
        </w:rPr>
        <w:t xml:space="preserve"> do umowy nr </w:t>
      </w:r>
      <w:r>
        <w:rPr>
          <w:rFonts w:asciiTheme="minorHAnsi" w:eastAsia="Calibri" w:hAnsiTheme="minorHAnsi" w:cstheme="minorHAnsi"/>
          <w:b/>
          <w:bCs/>
          <w:sz w:val="20"/>
          <w:szCs w:val="20"/>
        </w:rPr>
        <w:t>…………………………………………. z</w:t>
      </w:r>
      <w:r w:rsidRPr="00F03281">
        <w:rPr>
          <w:rFonts w:asciiTheme="minorHAnsi" w:hAnsiTheme="minorHAnsi" w:cstheme="minorHAnsi"/>
          <w:b/>
          <w:sz w:val="20"/>
          <w:szCs w:val="20"/>
        </w:rPr>
        <w:t xml:space="preserve"> dnia </w:t>
      </w:r>
      <w:r>
        <w:rPr>
          <w:rFonts w:asciiTheme="minorHAnsi" w:hAnsiTheme="minorHAnsi" w:cstheme="minorHAnsi"/>
          <w:b/>
          <w:sz w:val="20"/>
          <w:szCs w:val="20"/>
        </w:rPr>
        <w:t>………………………………………..</w:t>
      </w:r>
    </w:p>
    <w:p w:rsidR="003C1100" w:rsidRDefault="003C1100" w:rsidP="003C1100">
      <w:pPr>
        <w:spacing w:line="280" w:lineRule="exact"/>
        <w:rPr>
          <w:rFonts w:ascii="Calibri" w:hAnsi="Calibri" w:cs="Calibri"/>
        </w:rPr>
      </w:pPr>
    </w:p>
    <w:p w:rsidR="00DA31ED" w:rsidRPr="00872D10" w:rsidRDefault="00DA31ED" w:rsidP="00DA31ED">
      <w:pPr>
        <w:spacing w:line="280" w:lineRule="exact"/>
        <w:jc w:val="center"/>
        <w:rPr>
          <w:rFonts w:ascii="Calibri" w:hAnsi="Calibri" w:cs="Calibri"/>
        </w:rPr>
      </w:pPr>
      <w:r w:rsidRPr="00872D10">
        <w:rPr>
          <w:rFonts w:ascii="Calibri" w:hAnsi="Calibri" w:cs="Calibri"/>
        </w:rPr>
        <w:t>ZAKRES INFORMACJI PRZEKAZYWANYCH PRZEZ WYKONAWCĘ</w:t>
      </w:r>
    </w:p>
    <w:p w:rsidR="00DA31ED" w:rsidRPr="00872D10" w:rsidRDefault="00DA31ED" w:rsidP="00DA31ED">
      <w:pPr>
        <w:spacing w:line="280" w:lineRule="exact"/>
        <w:jc w:val="center"/>
        <w:rPr>
          <w:rFonts w:ascii="Calibri" w:hAnsi="Calibri" w:cs="Calibri"/>
        </w:rPr>
      </w:pPr>
      <w:r w:rsidRPr="00872D10">
        <w:rPr>
          <w:rFonts w:ascii="Calibri" w:hAnsi="Calibri" w:cs="Calibri"/>
        </w:rPr>
        <w:t>OSOBOM DZIAŁAJĄCYM W JEGO IMIENIU</w:t>
      </w:r>
    </w:p>
    <w:p w:rsidR="00DA31ED" w:rsidRPr="00872D10" w:rsidRDefault="00DA31ED" w:rsidP="00DA31ED">
      <w:pPr>
        <w:spacing w:line="280" w:lineRule="exact"/>
        <w:jc w:val="both"/>
        <w:rPr>
          <w:rFonts w:ascii="Calibri" w:hAnsi="Calibri" w:cs="Calibri"/>
          <w:bCs/>
        </w:rPr>
      </w:pPr>
    </w:p>
    <w:p w:rsidR="00DA31ED" w:rsidRPr="00872D10" w:rsidRDefault="00DA31ED" w:rsidP="00DA31ED">
      <w:pPr>
        <w:pStyle w:val="Akapitzlist"/>
        <w:numPr>
          <w:ilvl w:val="0"/>
          <w:numId w:val="22"/>
        </w:numPr>
        <w:autoSpaceDN w:val="0"/>
        <w:spacing w:line="280" w:lineRule="exact"/>
        <w:jc w:val="both"/>
        <w:rPr>
          <w:rFonts w:ascii="Calibri" w:hAnsi="Calibri" w:cs="Calibri"/>
          <w:bCs/>
        </w:rPr>
      </w:pPr>
      <w:bookmarkStart w:id="1" w:name="_Hlk507153045"/>
      <w:r w:rsidRPr="00872D10">
        <w:rPr>
          <w:rFonts w:ascii="Calibri" w:hAnsi="Calibri" w:cs="Calibri"/>
          <w:bCs/>
        </w:rPr>
        <w:t>Kategorie danych osobowych, które zostaną zawarte w treści umowy albo przekazane Gminie Białe Błota (Gminie) na jej podstawie, w ramach aktualizacji (tj. zmiany lub uzupełnienia) danych zawartych w treści umowy, są następujące:</w:t>
      </w:r>
      <w:r w:rsidRPr="00872D10">
        <w:rPr>
          <w:rFonts w:ascii="Calibri" w:hAnsi="Calibri" w:cs="Calibri"/>
        </w:rPr>
        <w:t xml:space="preserve"> …………….……………………………………………………………….…. imię i nazwisko, seria i numer dokumentu tożsamości (do wglądu dowód osobisty), </w:t>
      </w:r>
      <w:r w:rsidRPr="00872D10">
        <w:rPr>
          <w:rFonts w:ascii="Calibri" w:hAnsi="Calibri" w:cs="Calibri"/>
          <w:bCs/>
        </w:rPr>
        <w:t xml:space="preserve">nazwy podmiotu w imieniu którego dana osoba będzie działać.  </w:t>
      </w:r>
    </w:p>
    <w:bookmarkEnd w:id="1"/>
    <w:p w:rsidR="00DA31ED" w:rsidRPr="00872D10" w:rsidRDefault="00DA31ED" w:rsidP="00DA31ED">
      <w:pPr>
        <w:pStyle w:val="Akapitzlist"/>
        <w:numPr>
          <w:ilvl w:val="0"/>
          <w:numId w:val="22"/>
        </w:numPr>
        <w:suppressAutoHyphens/>
        <w:autoSpaceDN w:val="0"/>
        <w:spacing w:line="280" w:lineRule="exact"/>
        <w:ind w:left="783" w:hanging="357"/>
        <w:jc w:val="both"/>
        <w:rPr>
          <w:rFonts w:ascii="Calibri" w:hAnsi="Calibri" w:cs="Calibri"/>
          <w:bCs/>
        </w:rPr>
      </w:pPr>
      <w:r w:rsidRPr="00872D10">
        <w:rPr>
          <w:rFonts w:ascii="Calibri" w:hAnsi="Calibri" w:cs="Calibri"/>
          <w:bCs/>
        </w:rPr>
        <w:t>Z chwilą udostępnienia Gminie danych osobowych, administratorem tych danych staje się Gmina Białe Błota.</w:t>
      </w:r>
    </w:p>
    <w:p w:rsidR="00DA31ED" w:rsidRPr="00872D10" w:rsidRDefault="00DA31ED" w:rsidP="00DA31ED">
      <w:pPr>
        <w:pStyle w:val="Akapitzlist"/>
        <w:numPr>
          <w:ilvl w:val="0"/>
          <w:numId w:val="22"/>
        </w:numPr>
        <w:suppressAutoHyphens/>
        <w:autoSpaceDN w:val="0"/>
        <w:spacing w:line="280" w:lineRule="exact"/>
        <w:ind w:left="783" w:hanging="357"/>
        <w:jc w:val="both"/>
        <w:rPr>
          <w:rFonts w:ascii="Calibri" w:hAnsi="Calibri" w:cs="Calibri"/>
          <w:bCs/>
        </w:rPr>
      </w:pPr>
      <w:r w:rsidRPr="00872D10">
        <w:rPr>
          <w:rFonts w:ascii="Calibri" w:hAnsi="Calibri" w:cs="Calibri"/>
          <w:bCs/>
        </w:rPr>
        <w:t xml:space="preserve">Gmina zapewnia kontakt z Inspektorem Ochrony Danych w Gminie za pośrednictwem adresu poczty elektronicznej </w:t>
      </w:r>
      <w:r w:rsidRPr="00872D10">
        <w:rPr>
          <w:rFonts w:ascii="Calibri" w:hAnsi="Calibri" w:cs="Calibri"/>
          <w:bCs/>
          <w:color w:val="333333"/>
        </w:rPr>
        <w:t>iod@bialeblota.eu</w:t>
      </w:r>
      <w:r w:rsidRPr="00872D10">
        <w:rPr>
          <w:rFonts w:ascii="Calibri" w:hAnsi="Calibri" w:cs="Calibri"/>
          <w:bCs/>
        </w:rPr>
        <w:t xml:space="preserve"> lub drogą pocztową pod adresem administratora danych osobowych. Szczegółowe informacje dotyczące Inspektora Ochrony Danych znajdują się na stronie internetowej www. www.bip.bialeblota.pl oraz w miejscu powszechnie dostępnym w siedzibie Urzędu Gminy Białe Błota</w:t>
      </w:r>
      <w:r w:rsidRPr="00872D10">
        <w:rPr>
          <w:rFonts w:ascii="Calibri" w:hAnsi="Calibri" w:cs="Calibri"/>
          <w:bCs/>
          <w:i/>
        </w:rPr>
        <w:t>.</w:t>
      </w:r>
    </w:p>
    <w:p w:rsidR="00DA31ED" w:rsidRPr="00872D10" w:rsidRDefault="00DA31ED" w:rsidP="00DA31ED">
      <w:pPr>
        <w:pStyle w:val="Akapitzlist"/>
        <w:numPr>
          <w:ilvl w:val="0"/>
          <w:numId w:val="22"/>
        </w:numPr>
        <w:suppressAutoHyphens/>
        <w:autoSpaceDN w:val="0"/>
        <w:spacing w:line="280" w:lineRule="exact"/>
        <w:ind w:left="783" w:hanging="357"/>
        <w:jc w:val="both"/>
        <w:rPr>
          <w:rFonts w:ascii="Calibri" w:hAnsi="Calibri" w:cs="Calibri"/>
          <w:bCs/>
        </w:rPr>
      </w:pPr>
      <w:r w:rsidRPr="00872D10">
        <w:rPr>
          <w:rFonts w:ascii="Calibri" w:hAnsi="Calibri" w:cs="Calibri"/>
          <w:bCs/>
        </w:rPr>
        <w:t>Celem udostępnienia Gminie danych osobowych jest ustalenie uprawnień i zobowiązań stron, poprzez zawarcie umowy oraz wykonanie umowy przez Wykonawcę i Gminę;</w:t>
      </w:r>
    </w:p>
    <w:p w:rsidR="00DA31ED" w:rsidRPr="00872D10" w:rsidRDefault="00DA31ED" w:rsidP="00DA31ED">
      <w:pPr>
        <w:pStyle w:val="Akapitzlist"/>
        <w:numPr>
          <w:ilvl w:val="0"/>
          <w:numId w:val="22"/>
        </w:numPr>
        <w:suppressAutoHyphens/>
        <w:autoSpaceDN w:val="0"/>
        <w:spacing w:line="280" w:lineRule="exact"/>
        <w:ind w:left="783"/>
        <w:contextualSpacing/>
        <w:jc w:val="both"/>
        <w:rPr>
          <w:rFonts w:ascii="Calibri" w:hAnsi="Calibri" w:cs="Calibri"/>
          <w:bCs/>
        </w:rPr>
      </w:pPr>
      <w:r w:rsidRPr="00872D10">
        <w:rPr>
          <w:rFonts w:ascii="Calibri" w:hAnsi="Calibri" w:cs="Calibri"/>
          <w:bCs/>
        </w:rPr>
        <w:t xml:space="preserve">Podstawą prawną przetwarzania danych osobowych </w:t>
      </w:r>
      <w:r w:rsidRPr="00872D10">
        <w:rPr>
          <w:rStyle w:val="Uwydatnienie"/>
          <w:rFonts w:ascii="Calibri" w:hAnsi="Calibri" w:cs="Calibri"/>
        </w:rPr>
        <w:t>w celu realizacji Umowy, jest art. 6 ust. 1lit. a), b) i c) – RODO -  dotyczy osób podpisujących umowę, a przetwarzanie danych osób kontaktujących się w celu realizacji umowy odbywa się na podstawie 6 ust. 1 lit. f) R</w:t>
      </w:r>
      <w:r w:rsidRPr="00872D10">
        <w:rPr>
          <w:rFonts w:ascii="Calibri" w:hAnsi="Calibri" w:cs="Calibri"/>
        </w:rPr>
        <w:t>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zwanego dalej „RODO”.</w:t>
      </w:r>
    </w:p>
    <w:p w:rsidR="00DA31ED" w:rsidRPr="00872D10" w:rsidRDefault="00DA31ED" w:rsidP="00DA31ED">
      <w:pPr>
        <w:pStyle w:val="Akapitzlist"/>
        <w:numPr>
          <w:ilvl w:val="0"/>
          <w:numId w:val="22"/>
        </w:numPr>
        <w:suppressAutoHyphens/>
        <w:autoSpaceDN w:val="0"/>
        <w:spacing w:line="280" w:lineRule="exact"/>
        <w:ind w:left="783" w:hanging="357"/>
        <w:jc w:val="both"/>
        <w:rPr>
          <w:rFonts w:ascii="Calibri" w:hAnsi="Calibri" w:cs="Calibri"/>
          <w:bCs/>
        </w:rPr>
      </w:pPr>
      <w:r w:rsidRPr="00872D10">
        <w:rPr>
          <w:rFonts w:ascii="Calibri" w:hAnsi="Calibri" w:cs="Calibri"/>
          <w:bCs/>
        </w:rPr>
        <w:t>Kategorie danych, określone w ust. 1, dotyczą wyłącznie osób, których dane zawarte są w treści umowy lub zostaną przekazane Gminie w ramach aktualizacji (tj. zmiany lub uzupełnienia) tych danych.</w:t>
      </w:r>
    </w:p>
    <w:p w:rsidR="00DA31ED" w:rsidRPr="00872D10" w:rsidRDefault="00DA31ED" w:rsidP="00DA31ED">
      <w:pPr>
        <w:pStyle w:val="Akapitzlist"/>
        <w:numPr>
          <w:ilvl w:val="0"/>
          <w:numId w:val="22"/>
        </w:numPr>
        <w:suppressAutoHyphens/>
        <w:autoSpaceDN w:val="0"/>
        <w:spacing w:line="280" w:lineRule="exact"/>
        <w:ind w:left="783" w:hanging="357"/>
        <w:jc w:val="both"/>
        <w:rPr>
          <w:rFonts w:ascii="Calibri" w:hAnsi="Calibri" w:cs="Calibri"/>
          <w:bCs/>
        </w:rPr>
      </w:pPr>
      <w:r w:rsidRPr="00872D10">
        <w:rPr>
          <w:rFonts w:ascii="Calibri" w:hAnsi="Calibri" w:cs="Calibri"/>
          <w:bCs/>
        </w:rPr>
        <w:t>Dane osobowe będą przechowywane w Urzędzie Gminy Białe Błota przez okres 5 lat, licząc od początku roku następnego po zakończeniu rozliczeń związanych z zakończeniem Umowy.</w:t>
      </w:r>
    </w:p>
    <w:p w:rsidR="00DA31ED" w:rsidRPr="00872D10" w:rsidRDefault="00DA31ED" w:rsidP="00DA31ED">
      <w:pPr>
        <w:pStyle w:val="Akapitzlist"/>
        <w:numPr>
          <w:ilvl w:val="0"/>
          <w:numId w:val="22"/>
        </w:numPr>
        <w:suppressAutoHyphens/>
        <w:autoSpaceDN w:val="0"/>
        <w:spacing w:line="280" w:lineRule="exact"/>
        <w:jc w:val="both"/>
        <w:rPr>
          <w:rFonts w:ascii="Calibri" w:hAnsi="Calibri" w:cs="Calibri"/>
          <w:bCs/>
        </w:rPr>
      </w:pPr>
      <w:r w:rsidRPr="00872D10">
        <w:rPr>
          <w:rFonts w:ascii="Calibri" w:hAnsi="Calibri" w:cs="Calibri"/>
          <w:bCs/>
        </w:rPr>
        <w:t>Dane osobowe nie będą udostępniane innym niż Gminie odbiorcom danych lub kategoriom odbiorców danych, poza przypadkami ich udostępnienia organom administracji publicznej lub innym organom państwowym w związku z określonym postępowaniem.</w:t>
      </w:r>
      <w:r w:rsidRPr="00872D10">
        <w:rPr>
          <w:rFonts w:ascii="Calibri" w:hAnsi="Calibri" w:cs="Calibri"/>
        </w:rPr>
        <w:t xml:space="preserve"> </w:t>
      </w:r>
    </w:p>
    <w:p w:rsidR="00DA31ED" w:rsidRPr="00872D10" w:rsidRDefault="00DA31ED" w:rsidP="00DA31ED">
      <w:pPr>
        <w:pStyle w:val="Akapitzlist"/>
        <w:numPr>
          <w:ilvl w:val="0"/>
          <w:numId w:val="22"/>
        </w:numPr>
        <w:suppressAutoHyphens/>
        <w:autoSpaceDN w:val="0"/>
        <w:spacing w:line="280" w:lineRule="exact"/>
        <w:jc w:val="both"/>
        <w:rPr>
          <w:rFonts w:ascii="Calibri" w:hAnsi="Calibri" w:cs="Calibri"/>
          <w:bCs/>
        </w:rPr>
      </w:pPr>
      <w:r w:rsidRPr="00872D10">
        <w:rPr>
          <w:rFonts w:ascii="Calibri" w:hAnsi="Calibri" w:cs="Calibri"/>
          <w:bCs/>
        </w:rPr>
        <w:t xml:space="preserve">Dane osobowe nie będą przekazywane do innego państwa (poza terytorium Rzeczypospolitej Polskiej) lub do organizacji międzynarodowej w rozumieniu art. 4 pkt 26 </w:t>
      </w:r>
      <w:r w:rsidRPr="00872D10">
        <w:rPr>
          <w:rFonts w:ascii="Calibri" w:hAnsi="Calibri" w:cs="Calibr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w:t>
      </w:r>
      <w:r w:rsidRPr="00872D10">
        <w:rPr>
          <w:rFonts w:ascii="Calibri" w:hAnsi="Calibri" w:cs="Calibri"/>
          <w:bCs/>
        </w:rPr>
        <w:t>RODO”.</w:t>
      </w:r>
    </w:p>
    <w:p w:rsidR="00DA31ED" w:rsidRPr="00872D10" w:rsidRDefault="00DA31ED" w:rsidP="00DA31ED">
      <w:pPr>
        <w:pStyle w:val="Akapitzlist"/>
        <w:numPr>
          <w:ilvl w:val="0"/>
          <w:numId w:val="22"/>
        </w:numPr>
        <w:suppressAutoHyphens/>
        <w:autoSpaceDN w:val="0"/>
        <w:spacing w:line="280" w:lineRule="exact"/>
        <w:ind w:left="783" w:hanging="357"/>
        <w:jc w:val="both"/>
        <w:rPr>
          <w:rFonts w:ascii="Calibri" w:hAnsi="Calibri" w:cs="Calibri"/>
          <w:bCs/>
          <w:i/>
        </w:rPr>
      </w:pPr>
      <w:r w:rsidRPr="00872D10">
        <w:rPr>
          <w:rFonts w:ascii="Calibri" w:hAnsi="Calibri" w:cs="Calibri"/>
          <w:bCs/>
        </w:rPr>
        <w:t xml:space="preserve">Osobom, których dane osobowe zostały udostępnione Gminie, przysługuje prawo żądania od Gminy, jako ich administratora, dostępu do danych osobowych, sprostowania, usunięcia lub ograniczenia przetwarzania, a także prawo do przenoszenia danych, prawo wniesienia sprzeciwu wobec przetwarzania ( wyżej wymienione prawa mogą zostać ograniczone jeżeli przepisy prawa tak stanowią) oraz możliwość wniesienia skargi do organu nadzorczego, tj. </w:t>
      </w:r>
      <w:r w:rsidRPr="00872D10">
        <w:rPr>
          <w:rFonts w:ascii="Calibri" w:hAnsi="Calibri" w:cs="Calibri"/>
          <w:bCs/>
          <w:i/>
        </w:rPr>
        <w:t xml:space="preserve"> </w:t>
      </w:r>
      <w:r w:rsidRPr="00872D10">
        <w:rPr>
          <w:rFonts w:ascii="Calibri" w:hAnsi="Calibri" w:cs="Calibri"/>
          <w:b/>
          <w:bCs/>
        </w:rPr>
        <w:t>Prezesa</w:t>
      </w:r>
      <w:r w:rsidRPr="00872D10">
        <w:rPr>
          <w:rFonts w:ascii="Calibri" w:eastAsia="Calibri" w:hAnsi="Calibri" w:cs="Calibri"/>
          <w:b/>
          <w:bCs/>
        </w:rPr>
        <w:t xml:space="preserve"> Urzędu Ochrony Danych Osobowych, z siedzibą w Warszawie</w:t>
      </w:r>
      <w:r w:rsidRPr="00872D10">
        <w:rPr>
          <w:rFonts w:ascii="Calibri" w:eastAsia="Calibri" w:hAnsi="Calibri" w:cs="Calibri"/>
          <w:bCs/>
        </w:rPr>
        <w:t>).</w:t>
      </w:r>
    </w:p>
    <w:p w:rsidR="00DA31ED" w:rsidRPr="00872D10" w:rsidRDefault="00DA31ED" w:rsidP="00DA31ED">
      <w:pPr>
        <w:pStyle w:val="Akapitzlist"/>
        <w:numPr>
          <w:ilvl w:val="0"/>
          <w:numId w:val="22"/>
        </w:numPr>
        <w:suppressAutoHyphens/>
        <w:autoSpaceDN w:val="0"/>
        <w:spacing w:line="280" w:lineRule="exact"/>
        <w:ind w:left="782" w:hanging="357"/>
        <w:jc w:val="both"/>
        <w:rPr>
          <w:rFonts w:ascii="Calibri" w:hAnsi="Calibri" w:cs="Calibri"/>
          <w:bCs/>
        </w:rPr>
      </w:pPr>
      <w:bookmarkStart w:id="2" w:name="_Hlk507157083"/>
      <w:r w:rsidRPr="00872D10">
        <w:rPr>
          <w:rFonts w:ascii="Calibri" w:hAnsi="Calibri" w:cs="Calibri"/>
          <w:bCs/>
        </w:rPr>
        <w:t>Przetwarzane dane osobowe nie będą wykorzystywane przez Gminę do podejmowania zautomatyzowanych decyzji w indywidualnych przypadkach, w tym do profilowania</w:t>
      </w:r>
      <w:bookmarkEnd w:id="2"/>
      <w:r w:rsidRPr="00872D10">
        <w:rPr>
          <w:rFonts w:ascii="Calibri" w:hAnsi="Calibri" w:cs="Calibri"/>
          <w:bCs/>
          <w:i/>
        </w:rPr>
        <w:t>.</w:t>
      </w:r>
    </w:p>
    <w:p w:rsidR="00DA31ED" w:rsidRPr="00872D10" w:rsidRDefault="00DA31ED" w:rsidP="00DA31ED">
      <w:pPr>
        <w:pStyle w:val="Akapitzlist"/>
        <w:numPr>
          <w:ilvl w:val="0"/>
          <w:numId w:val="22"/>
        </w:numPr>
        <w:suppressAutoHyphens/>
        <w:autoSpaceDN w:val="0"/>
        <w:spacing w:line="280" w:lineRule="exact"/>
        <w:ind w:left="783" w:hanging="357"/>
        <w:jc w:val="both"/>
        <w:rPr>
          <w:rFonts w:ascii="Calibri" w:hAnsi="Calibri" w:cs="Calibri"/>
          <w:bCs/>
        </w:rPr>
      </w:pPr>
      <w:r w:rsidRPr="00872D10">
        <w:rPr>
          <w:rFonts w:ascii="Calibri" w:hAnsi="Calibri" w:cs="Calibri"/>
          <w:bCs/>
        </w:rPr>
        <w:t>Realizacja praw osób, o których mowa w pkt 9 jest realizowana za pośrednictwem Wykonawcy.</w:t>
      </w:r>
    </w:p>
    <w:p w:rsidR="00DA31ED" w:rsidRPr="00872D10" w:rsidRDefault="00DA31ED" w:rsidP="00DA31ED">
      <w:pPr>
        <w:tabs>
          <w:tab w:val="left" w:pos="1701"/>
          <w:tab w:val="left" w:pos="2565"/>
          <w:tab w:val="left" w:pos="4085"/>
          <w:tab w:val="left" w:pos="4785"/>
        </w:tabs>
        <w:spacing w:line="360" w:lineRule="auto"/>
        <w:ind w:right="-1"/>
        <w:jc w:val="both"/>
        <w:rPr>
          <w:rFonts w:ascii="Calibri" w:hAnsi="Calibri" w:cs="Calibri"/>
          <w:b/>
        </w:rPr>
      </w:pPr>
    </w:p>
    <w:p w:rsidR="00DA31ED" w:rsidRPr="00872D10" w:rsidRDefault="00DA31ED" w:rsidP="00DA31ED">
      <w:pPr>
        <w:pStyle w:val="Normal1"/>
        <w:tabs>
          <w:tab w:val="left" w:pos="720"/>
        </w:tabs>
        <w:spacing w:line="360" w:lineRule="auto"/>
        <w:jc w:val="both"/>
        <w:rPr>
          <w:rFonts w:ascii="Calibri" w:hAnsi="Calibri" w:cs="Calibri"/>
          <w:sz w:val="20"/>
          <w:szCs w:val="20"/>
        </w:rPr>
      </w:pPr>
      <w:r w:rsidRPr="00872D10">
        <w:rPr>
          <w:rFonts w:ascii="Calibri" w:hAnsi="Calibri" w:cs="Calibri"/>
          <w:b/>
          <w:sz w:val="20"/>
          <w:szCs w:val="20"/>
        </w:rPr>
        <w:tab/>
      </w:r>
      <w:r>
        <w:rPr>
          <w:rFonts w:ascii="Calibri" w:hAnsi="Calibri" w:cs="Calibri"/>
          <w:b/>
          <w:sz w:val="20"/>
          <w:szCs w:val="20"/>
        </w:rPr>
        <w:t xml:space="preserve">                   </w:t>
      </w:r>
      <w:r w:rsidRPr="00872D10">
        <w:rPr>
          <w:rFonts w:ascii="Calibri" w:hAnsi="Calibri" w:cs="Calibri"/>
          <w:b/>
          <w:sz w:val="20"/>
          <w:szCs w:val="20"/>
        </w:rPr>
        <w:t>ZAMAWIAJĄCY:</w:t>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t>WYKONAWCA:</w:t>
      </w:r>
    </w:p>
    <w:p w:rsidR="00DA31ED" w:rsidRPr="003C1100" w:rsidRDefault="003C1100" w:rsidP="003C1100">
      <w:pPr>
        <w:pStyle w:val="Normal1"/>
        <w:pageBreakBefore/>
        <w:spacing w:after="120" w:line="336" w:lineRule="auto"/>
        <w:jc w:val="both"/>
        <w:rPr>
          <w:rFonts w:asciiTheme="minorHAnsi" w:hAnsiTheme="minorHAnsi" w:cstheme="minorHAnsi"/>
          <w:b/>
          <w:sz w:val="20"/>
          <w:szCs w:val="20"/>
        </w:rPr>
      </w:pPr>
      <w:r w:rsidRPr="00F03281">
        <w:rPr>
          <w:rFonts w:asciiTheme="minorHAnsi" w:eastAsia="Calibri" w:hAnsiTheme="minorHAnsi" w:cstheme="minorHAnsi"/>
          <w:b/>
          <w:bCs/>
          <w:sz w:val="20"/>
          <w:szCs w:val="20"/>
        </w:rPr>
        <w:lastRenderedPageBreak/>
        <w:t xml:space="preserve">Załącznik nr </w:t>
      </w:r>
      <w:r>
        <w:rPr>
          <w:rFonts w:asciiTheme="minorHAnsi" w:eastAsia="Calibri" w:hAnsiTheme="minorHAnsi" w:cstheme="minorHAnsi"/>
          <w:b/>
          <w:bCs/>
          <w:sz w:val="20"/>
          <w:szCs w:val="20"/>
        </w:rPr>
        <w:t>3</w:t>
      </w:r>
      <w:r w:rsidRPr="00F03281">
        <w:rPr>
          <w:rFonts w:asciiTheme="minorHAnsi" w:eastAsia="Calibri" w:hAnsiTheme="minorHAnsi" w:cstheme="minorHAnsi"/>
          <w:b/>
          <w:bCs/>
          <w:sz w:val="20"/>
          <w:szCs w:val="20"/>
        </w:rPr>
        <w:t xml:space="preserve"> do umowy nr </w:t>
      </w:r>
      <w:r>
        <w:rPr>
          <w:rFonts w:asciiTheme="minorHAnsi" w:eastAsia="Calibri" w:hAnsiTheme="minorHAnsi" w:cstheme="minorHAnsi"/>
          <w:b/>
          <w:bCs/>
          <w:sz w:val="20"/>
          <w:szCs w:val="20"/>
        </w:rPr>
        <w:t>…………………………………………. z</w:t>
      </w:r>
      <w:r w:rsidRPr="00F03281">
        <w:rPr>
          <w:rFonts w:asciiTheme="minorHAnsi" w:hAnsiTheme="minorHAnsi" w:cstheme="minorHAnsi"/>
          <w:b/>
          <w:sz w:val="20"/>
          <w:szCs w:val="20"/>
        </w:rPr>
        <w:t xml:space="preserve"> dnia </w:t>
      </w:r>
      <w:r>
        <w:rPr>
          <w:rFonts w:asciiTheme="minorHAnsi" w:hAnsiTheme="minorHAnsi" w:cstheme="minorHAnsi"/>
          <w:b/>
          <w:sz w:val="20"/>
          <w:szCs w:val="20"/>
        </w:rPr>
        <w:t>………………………………………..</w:t>
      </w:r>
    </w:p>
    <w:p w:rsidR="00DA31ED" w:rsidRDefault="00DA31ED" w:rsidP="00DA31ED">
      <w:pPr>
        <w:spacing w:line="280" w:lineRule="exact"/>
        <w:jc w:val="center"/>
        <w:rPr>
          <w:rFonts w:ascii="Calibri" w:hAnsi="Calibri" w:cs="Calibri"/>
        </w:rPr>
      </w:pPr>
    </w:p>
    <w:p w:rsidR="00DA31ED" w:rsidRPr="00872D10" w:rsidRDefault="00DA31ED" w:rsidP="00DA31ED">
      <w:pPr>
        <w:spacing w:line="280" w:lineRule="exact"/>
        <w:jc w:val="center"/>
        <w:rPr>
          <w:rFonts w:ascii="Calibri" w:hAnsi="Calibri" w:cs="Calibri"/>
        </w:rPr>
      </w:pPr>
      <w:r w:rsidRPr="00872D10">
        <w:rPr>
          <w:rFonts w:ascii="Calibri" w:hAnsi="Calibri" w:cs="Calibri"/>
        </w:rPr>
        <w:t>ZAKRES INFORMACJI PRZEKAZYWANYCH PRZEZ GMINĘ BIAŁE BŁOTA</w:t>
      </w:r>
    </w:p>
    <w:p w:rsidR="00DA31ED" w:rsidRPr="00872D10" w:rsidRDefault="00DA31ED" w:rsidP="00DA31ED">
      <w:pPr>
        <w:spacing w:line="280" w:lineRule="exact"/>
        <w:jc w:val="center"/>
        <w:rPr>
          <w:rFonts w:ascii="Calibri" w:hAnsi="Calibri" w:cs="Calibri"/>
        </w:rPr>
      </w:pPr>
      <w:r w:rsidRPr="00872D10">
        <w:rPr>
          <w:rFonts w:ascii="Calibri" w:hAnsi="Calibri" w:cs="Calibri"/>
        </w:rPr>
        <w:t xml:space="preserve">OSOBOM DZIAŁAJĄCYM W JEJ IMIENIU </w:t>
      </w:r>
    </w:p>
    <w:p w:rsidR="00DA31ED" w:rsidRPr="00872D10" w:rsidRDefault="00DA31ED" w:rsidP="00DA31ED">
      <w:pPr>
        <w:spacing w:line="280" w:lineRule="exact"/>
        <w:jc w:val="both"/>
        <w:rPr>
          <w:rFonts w:ascii="Calibri" w:hAnsi="Calibri" w:cs="Calibri"/>
          <w:bCs/>
        </w:rPr>
      </w:pPr>
    </w:p>
    <w:p w:rsidR="00DA31ED" w:rsidRPr="00872D10" w:rsidRDefault="00DA31ED" w:rsidP="00DA31ED">
      <w:pPr>
        <w:pStyle w:val="Akapitzlist"/>
        <w:numPr>
          <w:ilvl w:val="0"/>
          <w:numId w:val="23"/>
        </w:numPr>
        <w:autoSpaceDN w:val="0"/>
        <w:spacing w:line="280" w:lineRule="exact"/>
        <w:ind w:left="567"/>
        <w:jc w:val="both"/>
        <w:rPr>
          <w:rFonts w:ascii="Calibri" w:hAnsi="Calibri" w:cs="Calibri"/>
          <w:bCs/>
        </w:rPr>
      </w:pPr>
      <w:r w:rsidRPr="00872D10">
        <w:rPr>
          <w:rFonts w:ascii="Calibri" w:hAnsi="Calibri" w:cs="Calibri"/>
          <w:bCs/>
        </w:rPr>
        <w:t xml:space="preserve">Kategorie danych osobowych, które zostaną zawarte w treści umowy albo przekazane Wykonawcy na jej podstawie, w ramach aktualizacji (tj. zmiany lub uzupełnienia) danych zawartych w treści umowy, są następujące: ………………………………………………………………… (imię, nazwisko, nazwa podmiotu w imieniu którego dana osoba będzie działać).  </w:t>
      </w:r>
    </w:p>
    <w:p w:rsidR="00DA31ED" w:rsidRPr="00872D10" w:rsidRDefault="00DA31ED" w:rsidP="00DA31ED">
      <w:pPr>
        <w:pStyle w:val="Akapitzlist"/>
        <w:numPr>
          <w:ilvl w:val="0"/>
          <w:numId w:val="23"/>
        </w:numPr>
        <w:autoSpaceDN w:val="0"/>
        <w:spacing w:line="280" w:lineRule="exact"/>
        <w:ind w:left="567"/>
        <w:jc w:val="both"/>
        <w:rPr>
          <w:rFonts w:ascii="Calibri" w:hAnsi="Calibri" w:cs="Calibri"/>
          <w:bCs/>
        </w:rPr>
      </w:pPr>
      <w:r w:rsidRPr="00872D10">
        <w:rPr>
          <w:rFonts w:ascii="Calibri" w:hAnsi="Calibri" w:cs="Calibri"/>
          <w:bCs/>
        </w:rPr>
        <w:t xml:space="preserve">Z chwilą udostępnienia Wykonawcy danych osobowych, administratorem tych danych staje się ………………………………………………….………………………………………………..……………….. </w:t>
      </w:r>
      <w:r w:rsidRPr="00872D10">
        <w:rPr>
          <w:rFonts w:ascii="Calibri" w:hAnsi="Calibri" w:cs="Calibri"/>
          <w:bCs/>
          <w:i/>
        </w:rPr>
        <w:t>(nazwa i adres Wykonawcy)</w:t>
      </w:r>
      <w:r w:rsidRPr="00872D10">
        <w:rPr>
          <w:rFonts w:ascii="Calibri" w:hAnsi="Calibri" w:cs="Calibri"/>
          <w:bCs/>
        </w:rPr>
        <w:t>.</w:t>
      </w:r>
    </w:p>
    <w:p w:rsidR="00DA31ED" w:rsidRPr="00872D10" w:rsidRDefault="00DA31ED" w:rsidP="00DA31ED">
      <w:pPr>
        <w:pStyle w:val="Akapitzlist"/>
        <w:numPr>
          <w:ilvl w:val="0"/>
          <w:numId w:val="23"/>
        </w:numPr>
        <w:suppressAutoHyphens/>
        <w:autoSpaceDN w:val="0"/>
        <w:spacing w:line="280" w:lineRule="exact"/>
        <w:ind w:left="567" w:hanging="357"/>
        <w:jc w:val="both"/>
        <w:rPr>
          <w:rFonts w:ascii="Calibri" w:hAnsi="Calibri" w:cs="Calibri"/>
          <w:bCs/>
        </w:rPr>
      </w:pPr>
      <w:r w:rsidRPr="00872D10">
        <w:rPr>
          <w:rFonts w:ascii="Calibri" w:hAnsi="Calibri" w:cs="Calibri"/>
          <w:bCs/>
        </w:rPr>
        <w:t>Celem udostępnienia Wykonawcy danych osobowych jest ustalenie uprawnień i zobowiązań stron, poprzez zawarcie umowy oraz wykonanie umowy przez Gminę Białe Błota i Wykonawcę.</w:t>
      </w:r>
    </w:p>
    <w:p w:rsidR="00DA31ED" w:rsidRPr="00872D10" w:rsidRDefault="00DA31ED" w:rsidP="00DA31ED">
      <w:pPr>
        <w:pStyle w:val="Akapitzlist"/>
        <w:numPr>
          <w:ilvl w:val="0"/>
          <w:numId w:val="23"/>
        </w:numPr>
        <w:suppressAutoHyphens/>
        <w:autoSpaceDN w:val="0"/>
        <w:spacing w:line="280" w:lineRule="exact"/>
        <w:ind w:left="567" w:hanging="357"/>
        <w:jc w:val="both"/>
        <w:rPr>
          <w:rFonts w:ascii="Calibri" w:hAnsi="Calibri" w:cs="Calibri"/>
          <w:bCs/>
        </w:rPr>
      </w:pPr>
      <w:r w:rsidRPr="00872D10">
        <w:rPr>
          <w:rFonts w:ascii="Calibri" w:hAnsi="Calibri" w:cs="Calibri"/>
          <w:bCs/>
        </w:rPr>
        <w:t xml:space="preserve">Wykonawca zapewnia kontakt w kwestiach dotyczących przetwarzania danych osobowych za pośrednictwem adresu poczty elektronicznej </w:t>
      </w:r>
      <w:r w:rsidRPr="00872D10">
        <w:rPr>
          <w:rFonts w:ascii="Calibri" w:hAnsi="Calibri" w:cs="Calibri"/>
          <w:bCs/>
          <w:color w:val="333333"/>
        </w:rPr>
        <w:t>………………………………………..…………….</w:t>
      </w:r>
      <w:r w:rsidRPr="00872D10">
        <w:rPr>
          <w:rFonts w:ascii="Calibri" w:hAnsi="Calibri" w:cs="Calibri"/>
          <w:bCs/>
        </w:rPr>
        <w:t xml:space="preserve"> lub drogą pocztową pod adresem siedziby wykonawcy. </w:t>
      </w:r>
    </w:p>
    <w:p w:rsidR="00DA31ED" w:rsidRPr="00872D10" w:rsidRDefault="00DA31ED" w:rsidP="00DA31ED">
      <w:pPr>
        <w:pStyle w:val="Akapitzlist"/>
        <w:numPr>
          <w:ilvl w:val="0"/>
          <w:numId w:val="23"/>
        </w:numPr>
        <w:suppressAutoHyphens/>
        <w:autoSpaceDN w:val="0"/>
        <w:spacing w:line="280" w:lineRule="exact"/>
        <w:ind w:left="567" w:hanging="357"/>
        <w:jc w:val="both"/>
        <w:rPr>
          <w:rFonts w:ascii="Calibri" w:hAnsi="Calibri" w:cs="Calibri"/>
          <w:bCs/>
        </w:rPr>
      </w:pPr>
      <w:r w:rsidRPr="00872D10">
        <w:rPr>
          <w:rFonts w:ascii="Calibri" w:hAnsi="Calibri" w:cs="Calibri"/>
          <w:bCs/>
        </w:rPr>
        <w:t xml:space="preserve">Podstawą prawną przetwarzania danych osobowych </w:t>
      </w:r>
      <w:r w:rsidRPr="00872D10">
        <w:rPr>
          <w:rStyle w:val="Uwydatnienie"/>
          <w:rFonts w:ascii="Calibri" w:hAnsi="Calibri" w:cs="Calibri"/>
        </w:rPr>
        <w:t>w celu realizacji Umowy, jest art. 6 ust. 1lit. a), b) i c) – RODO -  dotyczy osób podpisujących umowę, a przetwarzanie danych osób kontaktujących się w celu realizacji umowy odbywa się na podstawie 6 ust. 1 lit. f) R</w:t>
      </w:r>
      <w:r w:rsidRPr="00872D10">
        <w:rPr>
          <w:rFonts w:ascii="Calibri" w:hAnsi="Calibri" w:cs="Calibri"/>
        </w:rPr>
        <w:t>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zwanego dalej „RODO”</w:t>
      </w:r>
      <w:r w:rsidRPr="00872D10">
        <w:rPr>
          <w:rFonts w:ascii="Calibri" w:hAnsi="Calibri" w:cs="Calibri"/>
          <w:bCs/>
        </w:rPr>
        <w:t>.</w:t>
      </w:r>
    </w:p>
    <w:p w:rsidR="00DA31ED" w:rsidRPr="00872D10" w:rsidRDefault="00DA31ED" w:rsidP="00DA31ED">
      <w:pPr>
        <w:spacing w:line="280" w:lineRule="exact"/>
        <w:ind w:left="567" w:hanging="425"/>
        <w:jc w:val="both"/>
        <w:rPr>
          <w:rFonts w:ascii="Calibri" w:hAnsi="Calibri" w:cs="Calibri"/>
          <w:bCs/>
        </w:rPr>
      </w:pPr>
      <w:r w:rsidRPr="00872D10">
        <w:rPr>
          <w:rFonts w:ascii="Calibri" w:hAnsi="Calibri" w:cs="Calibri"/>
          <w:bCs/>
        </w:rPr>
        <w:t xml:space="preserve"> 6)   Kategorie danych, określone w ust. 1, dotyczą wyłącznie osób, których dane zawarte są w treści umowy lub zostaną przekazane Wykonawcy w ramach aktualizacji  (tj. zmiany lub uzupełnienia) tych danych.</w:t>
      </w:r>
    </w:p>
    <w:p w:rsidR="00DA31ED" w:rsidRPr="00872D10" w:rsidRDefault="00DA31ED" w:rsidP="00DA31ED">
      <w:pPr>
        <w:spacing w:line="280" w:lineRule="exact"/>
        <w:ind w:left="567" w:hanging="357"/>
        <w:jc w:val="both"/>
        <w:rPr>
          <w:rFonts w:ascii="Calibri" w:hAnsi="Calibri" w:cs="Calibri"/>
          <w:bCs/>
        </w:rPr>
      </w:pPr>
      <w:bookmarkStart w:id="3" w:name="_Hlk507150718"/>
      <w:r w:rsidRPr="00872D10">
        <w:rPr>
          <w:rFonts w:ascii="Calibri" w:hAnsi="Calibri" w:cs="Calibri"/>
          <w:bCs/>
        </w:rPr>
        <w:t>7)  Dane osobowe będą przechowywane przez Wykonawcę przez okres 3 lat, licząc od początku roku następnego po zakończeniu realizacji Umowy.</w:t>
      </w:r>
    </w:p>
    <w:p w:rsidR="00DA31ED" w:rsidRPr="00872D10" w:rsidRDefault="00DA31ED" w:rsidP="00DA31ED">
      <w:pPr>
        <w:spacing w:line="280" w:lineRule="exact"/>
        <w:ind w:left="567" w:hanging="357"/>
        <w:jc w:val="both"/>
        <w:rPr>
          <w:rFonts w:ascii="Calibri" w:hAnsi="Calibri" w:cs="Calibri"/>
        </w:rPr>
      </w:pPr>
      <w:bookmarkStart w:id="4" w:name="_Hlk507150622"/>
      <w:bookmarkEnd w:id="3"/>
      <w:r w:rsidRPr="00872D10">
        <w:rPr>
          <w:rFonts w:ascii="Calibri" w:hAnsi="Calibri" w:cs="Calibri"/>
          <w:bCs/>
        </w:rPr>
        <w:t>8)</w:t>
      </w:r>
      <w:r w:rsidRPr="00872D10">
        <w:rPr>
          <w:rFonts w:ascii="Calibri" w:hAnsi="Calibri" w:cs="Calibri"/>
          <w:b/>
          <w:bCs/>
        </w:rPr>
        <w:t xml:space="preserve"> </w:t>
      </w:r>
      <w:r w:rsidRPr="00872D10">
        <w:rPr>
          <w:rFonts w:ascii="Calibri" w:hAnsi="Calibri" w:cs="Calibri"/>
          <w:bCs/>
        </w:rPr>
        <w:t>Dane osobowe nie będą udostępniane innym niż Wykonawca odbiorcom danych lub kategoriom odbiorców danych, poza przypadkami ich udostępnienia organom administracji publicznej lub innym organom państwowym w związku z określonym postępowaniem.</w:t>
      </w:r>
      <w:r w:rsidRPr="00872D10">
        <w:rPr>
          <w:rFonts w:ascii="Calibri" w:hAnsi="Calibri" w:cs="Calibri"/>
        </w:rPr>
        <w:t xml:space="preserve"> </w:t>
      </w:r>
    </w:p>
    <w:p w:rsidR="00DA31ED" w:rsidRPr="00872D10" w:rsidRDefault="00DA31ED" w:rsidP="00DA31ED">
      <w:pPr>
        <w:spacing w:line="280" w:lineRule="exact"/>
        <w:ind w:left="567" w:hanging="357"/>
        <w:jc w:val="both"/>
        <w:rPr>
          <w:rFonts w:ascii="Calibri" w:hAnsi="Calibri" w:cs="Calibri"/>
          <w:bCs/>
        </w:rPr>
      </w:pPr>
      <w:r w:rsidRPr="00872D10">
        <w:rPr>
          <w:rFonts w:ascii="Calibri" w:hAnsi="Calibri" w:cs="Calibri"/>
        </w:rPr>
        <w:t xml:space="preserve">9) </w:t>
      </w:r>
      <w:r w:rsidRPr="00872D10">
        <w:rPr>
          <w:rFonts w:ascii="Calibri" w:hAnsi="Calibri" w:cs="Calibri"/>
          <w:bCs/>
        </w:rPr>
        <w:t xml:space="preserve">Dane osobowe nie będą przekazywane do innego państwa (poza terytorium Rzeczypospolitej Polskiej) lub do organizacji międzynarodowej w rozumieniu art. 4 pkt 26 </w:t>
      </w:r>
      <w:r w:rsidRPr="00872D10">
        <w:rPr>
          <w:rFonts w:ascii="Calibri" w:hAnsi="Calibri" w:cs="Calibr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w:t>
      </w:r>
      <w:r w:rsidRPr="00872D10">
        <w:rPr>
          <w:rFonts w:ascii="Calibri" w:hAnsi="Calibri" w:cs="Calibri"/>
          <w:bCs/>
        </w:rPr>
        <w:t>RODO”.</w:t>
      </w:r>
    </w:p>
    <w:p w:rsidR="00DA31ED" w:rsidRPr="00872D10" w:rsidRDefault="00DA31ED" w:rsidP="00DA31ED">
      <w:pPr>
        <w:spacing w:line="280" w:lineRule="exact"/>
        <w:ind w:left="567" w:hanging="357"/>
        <w:jc w:val="both"/>
        <w:rPr>
          <w:rFonts w:ascii="Calibri" w:hAnsi="Calibri" w:cs="Calibri"/>
          <w:bCs/>
        </w:rPr>
      </w:pPr>
      <w:r w:rsidRPr="00872D10">
        <w:rPr>
          <w:rFonts w:ascii="Calibri" w:hAnsi="Calibri" w:cs="Calibri"/>
        </w:rPr>
        <w:t xml:space="preserve">10) </w:t>
      </w:r>
      <w:r w:rsidRPr="00872D10">
        <w:rPr>
          <w:rFonts w:ascii="Calibri" w:hAnsi="Calibri" w:cs="Calibri"/>
          <w:bCs/>
        </w:rPr>
        <w:t xml:space="preserve">Osobom, których dane osobowe zostały udostępnione Kontrahentowi, przysługuje prawo żądania od Kontrahenta, jako ich administratora, dostępu do danych osobowych, sprostowania, usunięcia lub ograniczenia przetwarzania, a także prawo do przenoszenia danych, prawo wniesienia sprzeciwu wobec przetwarzania (wyżej wymienione prawa mogą zostać ograniczone jeżeli przepisy prawa tak stanowią) oraz możliwość wniesienia skargi do organu nadzorczego: </w:t>
      </w:r>
      <w:r w:rsidRPr="00872D10">
        <w:rPr>
          <w:rFonts w:ascii="Calibri" w:hAnsi="Calibri" w:cs="Calibri"/>
          <w:b/>
          <w:bCs/>
        </w:rPr>
        <w:t>Prezesa</w:t>
      </w:r>
      <w:r w:rsidRPr="00872D10">
        <w:rPr>
          <w:rFonts w:ascii="Calibri" w:hAnsi="Calibri" w:cs="Calibri"/>
          <w:bCs/>
        </w:rPr>
        <w:t xml:space="preserve"> </w:t>
      </w:r>
      <w:r w:rsidRPr="00872D10">
        <w:rPr>
          <w:rFonts w:ascii="Calibri" w:hAnsi="Calibri" w:cs="Calibri"/>
          <w:b/>
          <w:bCs/>
        </w:rPr>
        <w:t>Urzędu Ochrony Danych Osobowych, z siedzibą w Warszawie</w:t>
      </w:r>
      <w:r w:rsidRPr="00872D10">
        <w:rPr>
          <w:rFonts w:ascii="Calibri" w:hAnsi="Calibri" w:cs="Calibri"/>
          <w:bCs/>
        </w:rPr>
        <w:t>).</w:t>
      </w:r>
    </w:p>
    <w:p w:rsidR="00DA31ED" w:rsidRPr="00872D10" w:rsidRDefault="00DA31ED" w:rsidP="00DA31ED">
      <w:pPr>
        <w:ind w:left="567" w:hanging="425"/>
        <w:jc w:val="both"/>
        <w:rPr>
          <w:rFonts w:ascii="Calibri" w:hAnsi="Calibri" w:cs="Calibri"/>
        </w:rPr>
      </w:pPr>
      <w:r w:rsidRPr="00872D10">
        <w:rPr>
          <w:rFonts w:ascii="Calibri" w:hAnsi="Calibri" w:cs="Calibri"/>
          <w:bCs/>
        </w:rPr>
        <w:t>11)</w:t>
      </w:r>
      <w:r w:rsidRPr="00872D10">
        <w:rPr>
          <w:rFonts w:ascii="Calibri" w:hAnsi="Calibri" w:cs="Calibri"/>
          <w:b/>
          <w:bCs/>
        </w:rPr>
        <w:t xml:space="preserve"> </w:t>
      </w:r>
      <w:bookmarkEnd w:id="4"/>
      <w:r w:rsidRPr="00872D10">
        <w:rPr>
          <w:rFonts w:ascii="Calibri" w:hAnsi="Calibri" w:cs="Calibri"/>
          <w:bCs/>
        </w:rPr>
        <w:t>Przetwarzane dane osobowe nie będą wykorzystywane przez Wykonawcę do podejmowania zautomatyzowanych decyzji w indywidualnych przypadkach, w tym do profilowania</w:t>
      </w:r>
      <w:r w:rsidRPr="00872D10">
        <w:rPr>
          <w:rFonts w:ascii="Calibri" w:hAnsi="Calibri" w:cs="Calibri"/>
          <w:bCs/>
          <w:i/>
        </w:rPr>
        <w:t>.</w:t>
      </w:r>
    </w:p>
    <w:p w:rsidR="00DA31ED" w:rsidRPr="00872D10" w:rsidRDefault="00DA31ED" w:rsidP="00DA31ED">
      <w:pPr>
        <w:rPr>
          <w:rFonts w:ascii="Calibri" w:hAnsi="Calibri" w:cs="Calibri"/>
        </w:rPr>
      </w:pPr>
    </w:p>
    <w:p w:rsidR="00DA31ED" w:rsidRPr="00872D10" w:rsidRDefault="00DA31ED" w:rsidP="00DA31ED">
      <w:pPr>
        <w:spacing w:line="360" w:lineRule="auto"/>
        <w:ind w:firstLine="360"/>
        <w:jc w:val="center"/>
        <w:rPr>
          <w:rFonts w:ascii="Calibri" w:hAnsi="Calibri" w:cs="Calibri"/>
          <w:b/>
        </w:rPr>
      </w:pPr>
    </w:p>
    <w:p w:rsidR="00DA31ED" w:rsidRPr="00872D10" w:rsidRDefault="00DA31ED" w:rsidP="00DA31ED">
      <w:pPr>
        <w:pStyle w:val="Normal1"/>
        <w:tabs>
          <w:tab w:val="left" w:pos="720"/>
        </w:tabs>
        <w:spacing w:line="360" w:lineRule="auto"/>
        <w:jc w:val="both"/>
        <w:rPr>
          <w:rFonts w:ascii="Calibri" w:hAnsi="Calibri" w:cs="Calibri"/>
          <w:sz w:val="20"/>
          <w:szCs w:val="20"/>
        </w:rPr>
      </w:pPr>
      <w:r w:rsidRPr="00872D10">
        <w:rPr>
          <w:rFonts w:ascii="Calibri" w:hAnsi="Calibri" w:cs="Calibri"/>
          <w:b/>
          <w:sz w:val="20"/>
          <w:szCs w:val="20"/>
        </w:rPr>
        <w:tab/>
      </w:r>
      <w:r>
        <w:rPr>
          <w:rFonts w:ascii="Calibri" w:hAnsi="Calibri" w:cs="Calibri"/>
          <w:b/>
          <w:sz w:val="20"/>
          <w:szCs w:val="20"/>
        </w:rPr>
        <w:t xml:space="preserve">               </w:t>
      </w:r>
      <w:r w:rsidRPr="00872D10">
        <w:rPr>
          <w:rFonts w:ascii="Calibri" w:hAnsi="Calibri" w:cs="Calibri"/>
          <w:b/>
          <w:sz w:val="20"/>
          <w:szCs w:val="20"/>
        </w:rPr>
        <w:t>ZAMAWIAJĄCY:</w:t>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t>WYKONAWCA:</w:t>
      </w:r>
    </w:p>
    <w:p w:rsidR="00DA31ED" w:rsidRPr="00872D10" w:rsidRDefault="00DA31ED" w:rsidP="00DA31ED">
      <w:pPr>
        <w:pStyle w:val="Tekstpodstawowy"/>
      </w:pPr>
    </w:p>
    <w:p w:rsidR="00CA3FEB" w:rsidRDefault="003E53DA" w:rsidP="00EC6C62">
      <w:pPr>
        <w:spacing w:line="360" w:lineRule="auto"/>
        <w:rPr>
          <w:rFonts w:asciiTheme="minorHAnsi" w:hAnsiTheme="minorHAnsi" w:cstheme="minorHAnsi"/>
          <w:sz w:val="24"/>
          <w:szCs w:val="24"/>
        </w:rPr>
      </w:pPr>
    </w:p>
    <w:p w:rsidR="003F59FB" w:rsidRDefault="003F59FB" w:rsidP="00EC6C62">
      <w:pPr>
        <w:spacing w:line="360" w:lineRule="auto"/>
        <w:rPr>
          <w:rFonts w:asciiTheme="minorHAnsi" w:hAnsiTheme="minorHAnsi" w:cstheme="minorHAnsi"/>
          <w:sz w:val="24"/>
          <w:szCs w:val="24"/>
        </w:rPr>
      </w:pPr>
    </w:p>
    <w:p w:rsidR="003F59FB" w:rsidRPr="003C1100" w:rsidRDefault="003F59FB" w:rsidP="003F59FB">
      <w:pPr>
        <w:pStyle w:val="Normal1"/>
        <w:pageBreakBefore/>
        <w:spacing w:after="120" w:line="336" w:lineRule="auto"/>
        <w:jc w:val="both"/>
        <w:rPr>
          <w:rFonts w:asciiTheme="minorHAnsi" w:hAnsiTheme="minorHAnsi" w:cstheme="minorHAnsi"/>
          <w:b/>
          <w:sz w:val="20"/>
          <w:szCs w:val="20"/>
        </w:rPr>
      </w:pPr>
      <w:r w:rsidRPr="00F03281">
        <w:rPr>
          <w:rFonts w:asciiTheme="minorHAnsi" w:eastAsia="Calibri" w:hAnsiTheme="minorHAnsi" w:cstheme="minorHAnsi"/>
          <w:b/>
          <w:bCs/>
          <w:sz w:val="20"/>
          <w:szCs w:val="20"/>
        </w:rPr>
        <w:lastRenderedPageBreak/>
        <w:t xml:space="preserve">Załącznik nr </w:t>
      </w:r>
      <w:r>
        <w:rPr>
          <w:rFonts w:asciiTheme="minorHAnsi" w:eastAsia="Calibri" w:hAnsiTheme="minorHAnsi" w:cstheme="minorHAnsi"/>
          <w:b/>
          <w:bCs/>
          <w:sz w:val="20"/>
          <w:szCs w:val="20"/>
        </w:rPr>
        <w:t>4</w:t>
      </w:r>
      <w:r w:rsidRPr="00F03281">
        <w:rPr>
          <w:rFonts w:asciiTheme="minorHAnsi" w:eastAsia="Calibri" w:hAnsiTheme="minorHAnsi" w:cstheme="minorHAnsi"/>
          <w:b/>
          <w:bCs/>
          <w:sz w:val="20"/>
          <w:szCs w:val="20"/>
        </w:rPr>
        <w:t xml:space="preserve"> do umowy nr </w:t>
      </w:r>
      <w:r>
        <w:rPr>
          <w:rFonts w:asciiTheme="minorHAnsi" w:eastAsia="Calibri" w:hAnsiTheme="minorHAnsi" w:cstheme="minorHAnsi"/>
          <w:b/>
          <w:bCs/>
          <w:sz w:val="20"/>
          <w:szCs w:val="20"/>
        </w:rPr>
        <w:t>…………………………………………. z</w:t>
      </w:r>
      <w:r w:rsidRPr="00F03281">
        <w:rPr>
          <w:rFonts w:asciiTheme="minorHAnsi" w:hAnsiTheme="minorHAnsi" w:cstheme="minorHAnsi"/>
          <w:b/>
          <w:sz w:val="20"/>
          <w:szCs w:val="20"/>
        </w:rPr>
        <w:t xml:space="preserve"> dnia </w:t>
      </w:r>
      <w:r>
        <w:rPr>
          <w:rFonts w:asciiTheme="minorHAnsi" w:hAnsiTheme="minorHAnsi" w:cstheme="minorHAnsi"/>
          <w:b/>
          <w:sz w:val="20"/>
          <w:szCs w:val="20"/>
        </w:rPr>
        <w:t>………………………………………..</w:t>
      </w:r>
    </w:p>
    <w:p w:rsidR="003F59FB" w:rsidRDefault="003F59FB" w:rsidP="003F59FB">
      <w:pPr>
        <w:pStyle w:val="Default"/>
        <w:rPr>
          <w:sz w:val="16"/>
          <w:szCs w:val="16"/>
        </w:rPr>
      </w:pPr>
    </w:p>
    <w:p w:rsidR="003F59FB" w:rsidRPr="00DA2219" w:rsidRDefault="003F59FB" w:rsidP="003F59FB">
      <w:pPr>
        <w:pStyle w:val="Default"/>
        <w:jc w:val="center"/>
        <w:rPr>
          <w:rFonts w:asciiTheme="minorHAnsi" w:hAnsiTheme="minorHAnsi" w:cstheme="minorHAnsi"/>
          <w:sz w:val="20"/>
          <w:szCs w:val="16"/>
        </w:rPr>
      </w:pPr>
      <w:r w:rsidRPr="00DA2219">
        <w:rPr>
          <w:rFonts w:asciiTheme="minorHAnsi" w:hAnsiTheme="minorHAnsi" w:cstheme="minorHAnsi"/>
          <w:b/>
          <w:bCs/>
          <w:sz w:val="20"/>
          <w:szCs w:val="16"/>
        </w:rPr>
        <w:t>Klauzula antykorupcyjna</w:t>
      </w:r>
    </w:p>
    <w:p w:rsidR="003F59FB" w:rsidRPr="00DA2219" w:rsidRDefault="003F59FB" w:rsidP="003F59FB">
      <w:pPr>
        <w:pStyle w:val="Default"/>
        <w:numPr>
          <w:ilvl w:val="0"/>
          <w:numId w:val="29"/>
        </w:numPr>
        <w:ind w:left="567" w:hanging="283"/>
        <w:jc w:val="both"/>
        <w:rPr>
          <w:rFonts w:asciiTheme="minorHAnsi" w:hAnsiTheme="minorHAnsi" w:cstheme="minorHAnsi"/>
          <w:sz w:val="20"/>
          <w:szCs w:val="16"/>
        </w:rPr>
      </w:pPr>
      <w:r w:rsidRPr="00DA2219">
        <w:rPr>
          <w:rFonts w:asciiTheme="minorHAnsi" w:hAnsiTheme="minorHAnsi" w:cstheme="minorHAnsi"/>
          <w:sz w:val="20"/>
          <w:szCs w:val="16"/>
        </w:rPr>
        <w:t xml:space="preserve">Strony Umowy zapewniają, że w związku z wykonywaniem Umowy zachowają należytą staranność i stosować się będą do wszystkich obowiązujących Strony przepisów prawa powszechnie obowiązującego na terenie Rzeczypospolitej Polskiej i na terenie Unii Europejskiej w zakresie zapobiegania działaniom o charakterze korupcyjnym zarówno bezpośrednio, jak i działając poprzez kontrolowane lub powiązane podmioty gospodarcze Stron. </w:t>
      </w:r>
    </w:p>
    <w:p w:rsidR="003F59FB" w:rsidRPr="00DA2219" w:rsidRDefault="003F59FB" w:rsidP="003F59FB">
      <w:pPr>
        <w:pStyle w:val="Default"/>
        <w:numPr>
          <w:ilvl w:val="0"/>
          <w:numId w:val="29"/>
        </w:numPr>
        <w:spacing w:after="30"/>
        <w:ind w:left="567" w:hanging="283"/>
        <w:jc w:val="both"/>
        <w:rPr>
          <w:rFonts w:asciiTheme="minorHAnsi" w:hAnsiTheme="minorHAnsi" w:cstheme="minorHAnsi"/>
          <w:sz w:val="20"/>
          <w:szCs w:val="16"/>
        </w:rPr>
      </w:pPr>
      <w:r w:rsidRPr="00DA2219">
        <w:rPr>
          <w:rFonts w:asciiTheme="minorHAnsi" w:hAnsiTheme="minorHAnsi" w:cstheme="minorHAnsi"/>
          <w:sz w:val="20"/>
          <w:szCs w:val="16"/>
        </w:rPr>
        <w:t xml:space="preserve">Każda ze Stron dodatkowo zapewnia, że w związku z wykonywaniem Umowy stosować się będzie do obowiązujących Strony procedur antykorupcyjnych, zgodnego z prawem rozliczania transakcji, kosztów i wydatków, przestrzegania postanowień aktów wewnętrznych obowiązujących Strony w zakresie przeciwdziałania konfliktowi interesów, wręczania i przyjmowania upominków oraz anonimowego zgłaszania i wyjaśniania nieprawidłowości zarówno bezpośrednio, jak i działając poprzez kontrolowane lub powiązane podmioty gospodarcze Stron. </w:t>
      </w:r>
    </w:p>
    <w:p w:rsidR="003F59FB" w:rsidRPr="00DA2219" w:rsidRDefault="003F59FB" w:rsidP="003F59FB">
      <w:pPr>
        <w:pStyle w:val="Default"/>
        <w:numPr>
          <w:ilvl w:val="0"/>
          <w:numId w:val="29"/>
        </w:numPr>
        <w:spacing w:after="30"/>
        <w:ind w:left="567" w:hanging="283"/>
        <w:jc w:val="both"/>
        <w:rPr>
          <w:rFonts w:asciiTheme="minorHAnsi" w:hAnsiTheme="minorHAnsi" w:cstheme="minorHAnsi"/>
          <w:sz w:val="20"/>
          <w:szCs w:val="16"/>
        </w:rPr>
      </w:pPr>
      <w:r w:rsidRPr="00DA2219">
        <w:rPr>
          <w:rFonts w:asciiTheme="minorHAnsi" w:hAnsiTheme="minorHAnsi" w:cstheme="minorHAnsi"/>
          <w:sz w:val="20"/>
          <w:szCs w:val="16"/>
        </w:rPr>
        <w:t xml:space="preserve">Strony zapewniają, że w związku z zawarciem i realizacją Umowy żadna ze Stron, ani żaden z ich właścicieli, udziałowców, akcjonariuszy, członków zarządu, dyrektorów, pracowników, podwykonawców, ani też żadna inna osoba działająca w ich imieniu, nie dokonywała, nie proponowała, ani nie obiecywała, że dokona, ani nie upoważniała, a także nie dokona, nie zaproponuje, ani też nie obieca, że dokona, ani nie upoważni do dokonania żadnej płatności lub innego przekazu stanowiącego korzyść finansową lub inną, ani też żadnej innej korzyści bezpośrednio lub pośrednio żadnemu z niżej wymienionych: </w:t>
      </w:r>
    </w:p>
    <w:p w:rsidR="003F59FB" w:rsidRDefault="003F59FB" w:rsidP="003F59FB">
      <w:pPr>
        <w:pStyle w:val="Default"/>
        <w:numPr>
          <w:ilvl w:val="0"/>
          <w:numId w:val="30"/>
        </w:numPr>
        <w:spacing w:after="30"/>
        <w:jc w:val="both"/>
        <w:rPr>
          <w:rFonts w:asciiTheme="minorHAnsi" w:hAnsiTheme="minorHAnsi" w:cstheme="minorHAnsi"/>
          <w:sz w:val="20"/>
          <w:szCs w:val="16"/>
        </w:rPr>
      </w:pPr>
      <w:r w:rsidRPr="00DA2219">
        <w:rPr>
          <w:rFonts w:asciiTheme="minorHAnsi" w:hAnsiTheme="minorHAnsi" w:cstheme="minorHAnsi"/>
          <w:sz w:val="20"/>
          <w:szCs w:val="16"/>
        </w:rPr>
        <w:t xml:space="preserve">żadnemu członkowi zarządu lub pracownikowi Strony; </w:t>
      </w:r>
    </w:p>
    <w:p w:rsidR="003F59FB" w:rsidRDefault="003F59FB" w:rsidP="003F59FB">
      <w:pPr>
        <w:pStyle w:val="Default"/>
        <w:numPr>
          <w:ilvl w:val="0"/>
          <w:numId w:val="30"/>
        </w:numPr>
        <w:spacing w:after="30"/>
        <w:jc w:val="both"/>
        <w:rPr>
          <w:rFonts w:asciiTheme="minorHAnsi" w:hAnsiTheme="minorHAnsi" w:cstheme="minorHAnsi"/>
          <w:sz w:val="20"/>
          <w:szCs w:val="16"/>
        </w:rPr>
      </w:pPr>
      <w:r w:rsidRPr="00DA2219">
        <w:rPr>
          <w:rFonts w:asciiTheme="minorHAnsi" w:hAnsiTheme="minorHAnsi" w:cstheme="minorHAnsi"/>
          <w:sz w:val="20"/>
          <w:szCs w:val="16"/>
        </w:rPr>
        <w:t xml:space="preserve">żadnemu funkcjonariuszowi państwowemu rozumianemu jako osobie fizycznej pełniącej funkcję publiczną w znaczeniu nadanym temu pojęciu w systemie prawnym kraju, w którym następuje realizacja Umowy; </w:t>
      </w:r>
    </w:p>
    <w:p w:rsidR="003F59FB" w:rsidRDefault="003F59FB" w:rsidP="003F59FB">
      <w:pPr>
        <w:pStyle w:val="Default"/>
        <w:numPr>
          <w:ilvl w:val="0"/>
          <w:numId w:val="30"/>
        </w:numPr>
        <w:spacing w:after="30"/>
        <w:jc w:val="both"/>
        <w:rPr>
          <w:rFonts w:asciiTheme="minorHAnsi" w:hAnsiTheme="minorHAnsi" w:cstheme="minorHAnsi"/>
          <w:sz w:val="20"/>
          <w:szCs w:val="16"/>
        </w:rPr>
      </w:pPr>
      <w:r w:rsidRPr="00DA2219">
        <w:rPr>
          <w:rFonts w:asciiTheme="minorHAnsi" w:hAnsiTheme="minorHAnsi" w:cstheme="minorHAnsi"/>
          <w:sz w:val="20"/>
          <w:szCs w:val="16"/>
        </w:rPr>
        <w:t xml:space="preserve">żadnej partii politycznej, członkowi partii politycznej, ani </w:t>
      </w:r>
      <w:r>
        <w:rPr>
          <w:rFonts w:asciiTheme="minorHAnsi" w:hAnsiTheme="minorHAnsi" w:cstheme="minorHAnsi"/>
          <w:sz w:val="20"/>
          <w:szCs w:val="16"/>
        </w:rPr>
        <w:t>kandydatowi na urząd państwowy;</w:t>
      </w:r>
    </w:p>
    <w:p w:rsidR="003F59FB" w:rsidRPr="00DA2219" w:rsidRDefault="003F59FB" w:rsidP="003F59FB">
      <w:pPr>
        <w:pStyle w:val="Default"/>
        <w:numPr>
          <w:ilvl w:val="0"/>
          <w:numId w:val="30"/>
        </w:numPr>
        <w:spacing w:after="30"/>
        <w:jc w:val="both"/>
        <w:rPr>
          <w:rFonts w:asciiTheme="minorHAnsi" w:hAnsiTheme="minorHAnsi" w:cstheme="minorHAnsi"/>
          <w:sz w:val="20"/>
          <w:szCs w:val="16"/>
        </w:rPr>
      </w:pPr>
      <w:r w:rsidRPr="00DA2219">
        <w:rPr>
          <w:rFonts w:asciiTheme="minorHAnsi" w:hAnsiTheme="minorHAnsi" w:cstheme="minorHAnsi"/>
          <w:sz w:val="20"/>
          <w:szCs w:val="16"/>
        </w:rPr>
        <w:t xml:space="preserve">żadnej 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wydanych przez uprawnione organy administracji publicznej w Polsce i na terenie Unii Europejskiej. </w:t>
      </w:r>
    </w:p>
    <w:p w:rsidR="003F59FB" w:rsidRPr="00661B0C" w:rsidRDefault="003F59FB" w:rsidP="003F59FB">
      <w:pPr>
        <w:pStyle w:val="Default"/>
        <w:numPr>
          <w:ilvl w:val="0"/>
          <w:numId w:val="29"/>
        </w:numPr>
        <w:spacing w:after="30"/>
        <w:ind w:left="567" w:hanging="283"/>
        <w:jc w:val="both"/>
        <w:rPr>
          <w:rFonts w:asciiTheme="minorHAnsi" w:hAnsiTheme="minorHAnsi" w:cstheme="minorHAnsi"/>
          <w:color w:val="auto"/>
          <w:sz w:val="20"/>
          <w:szCs w:val="16"/>
        </w:rPr>
      </w:pPr>
      <w:r w:rsidRPr="00661B0C">
        <w:rPr>
          <w:rFonts w:asciiTheme="minorHAnsi" w:hAnsiTheme="minorHAnsi" w:cstheme="minorHAnsi"/>
          <w:color w:val="auto"/>
          <w:sz w:val="20"/>
          <w:szCs w:val="16"/>
        </w:rPr>
        <w:t xml:space="preserve">Strony akceptują, że naruszenie postanowień zawartych w niniejszej klauzuli antykorupcyjnej może spowodować rozwiązanie Umowy bez zachowania okresu wypowiedzenia w niej przewidzianego, zaś </w:t>
      </w:r>
      <w:r w:rsidRPr="00661B0C">
        <w:rPr>
          <w:rFonts w:asciiTheme="minorHAnsi" w:hAnsiTheme="minorHAnsi" w:cstheme="minorHAnsi"/>
          <w:b/>
          <w:bCs/>
          <w:color w:val="auto"/>
          <w:sz w:val="20"/>
          <w:szCs w:val="16"/>
        </w:rPr>
        <w:t xml:space="preserve">Stronom nie będą przysługiwać żadne roszczenia z tego tytułu. </w:t>
      </w:r>
    </w:p>
    <w:p w:rsidR="003F59FB" w:rsidRPr="00DA2219" w:rsidRDefault="003F59FB" w:rsidP="003F59FB">
      <w:pPr>
        <w:pStyle w:val="Default"/>
        <w:numPr>
          <w:ilvl w:val="0"/>
          <w:numId w:val="29"/>
        </w:numPr>
        <w:spacing w:after="30"/>
        <w:ind w:left="567" w:hanging="283"/>
        <w:jc w:val="both"/>
        <w:rPr>
          <w:rFonts w:asciiTheme="minorHAnsi" w:hAnsiTheme="minorHAnsi" w:cstheme="minorHAnsi"/>
          <w:sz w:val="20"/>
          <w:szCs w:val="16"/>
        </w:rPr>
      </w:pPr>
      <w:r w:rsidRPr="00DA2219">
        <w:rPr>
          <w:rFonts w:asciiTheme="minorHAnsi" w:hAnsiTheme="minorHAnsi" w:cstheme="minorHAnsi"/>
          <w:sz w:val="20"/>
          <w:szCs w:val="16"/>
        </w:rPr>
        <w:t xml:space="preserve">Każda ze Stron zobowiązuje się do bezzwłocznego informowania się wzajemnie o każdym przypadku naruszenia niniejszych postanowień. Na pisemny wniosek jednej ze Stron, druga Strona dostarczy informacje i udzieli odpowiedzi na uzasadnione pytania drugiej Strony, które dotyczyć będą wykonywania Umowy zgodnie z niniejszymi postanowieniami. </w:t>
      </w:r>
    </w:p>
    <w:p w:rsidR="003F59FB" w:rsidRPr="00DA2219" w:rsidRDefault="003F59FB" w:rsidP="003F59FB">
      <w:pPr>
        <w:pStyle w:val="Default"/>
        <w:numPr>
          <w:ilvl w:val="0"/>
          <w:numId w:val="29"/>
        </w:numPr>
        <w:spacing w:after="30"/>
        <w:ind w:left="567" w:hanging="283"/>
        <w:jc w:val="both"/>
        <w:rPr>
          <w:rFonts w:asciiTheme="minorHAnsi" w:hAnsiTheme="minorHAnsi" w:cstheme="minorHAnsi"/>
          <w:sz w:val="20"/>
          <w:szCs w:val="16"/>
        </w:rPr>
      </w:pPr>
      <w:r w:rsidRPr="00DA2219">
        <w:rPr>
          <w:rFonts w:asciiTheme="minorHAnsi" w:hAnsiTheme="minorHAnsi" w:cstheme="minorHAnsi"/>
          <w:sz w:val="20"/>
          <w:szCs w:val="16"/>
        </w:rPr>
        <w:t xml:space="preserve">W celu należytego wykonania zobowiązania, o którym mowa powyżej, każda ze Stron zapewnia, iż w okresie realizacji Umowy umożliwi każdej osobie działającej w dobrej wierze dokonanie anonimowego zgłaszania nieprawidłowości za pośrednictwem poczty elektronicznej na adres e-mail: </w:t>
      </w:r>
      <w:hyperlink r:id="rId8" w:history="1">
        <w:r w:rsidRPr="002A66CF">
          <w:rPr>
            <w:rStyle w:val="Hipercze"/>
            <w:rFonts w:asciiTheme="minorHAnsi" w:hAnsiTheme="minorHAnsi" w:cstheme="minorHAnsi"/>
            <w:sz w:val="20"/>
            <w:szCs w:val="16"/>
          </w:rPr>
          <w:t>etyka@poczta-polska.pl</w:t>
        </w:r>
      </w:hyperlink>
      <w:r>
        <w:rPr>
          <w:rFonts w:asciiTheme="minorHAnsi" w:hAnsiTheme="minorHAnsi" w:cstheme="minorHAnsi"/>
          <w:sz w:val="20"/>
          <w:szCs w:val="16"/>
        </w:rPr>
        <w:t xml:space="preserve"> oraz </w:t>
      </w:r>
      <w:hyperlink r:id="rId9" w:history="1">
        <w:r w:rsidRPr="002A66CF">
          <w:rPr>
            <w:rStyle w:val="Hipercze"/>
            <w:rFonts w:asciiTheme="minorHAnsi" w:hAnsiTheme="minorHAnsi" w:cstheme="minorHAnsi"/>
            <w:sz w:val="20"/>
            <w:szCs w:val="16"/>
          </w:rPr>
          <w:t>sekretariat@bialeblota.eu</w:t>
        </w:r>
      </w:hyperlink>
      <w:r>
        <w:rPr>
          <w:rFonts w:asciiTheme="minorHAnsi" w:hAnsiTheme="minorHAnsi" w:cstheme="minorHAnsi"/>
          <w:sz w:val="20"/>
          <w:szCs w:val="16"/>
        </w:rPr>
        <w:t xml:space="preserve"> </w:t>
      </w:r>
    </w:p>
    <w:p w:rsidR="003F59FB" w:rsidRPr="00DA2219" w:rsidRDefault="003F59FB" w:rsidP="003F59FB">
      <w:pPr>
        <w:pStyle w:val="Default"/>
        <w:numPr>
          <w:ilvl w:val="0"/>
          <w:numId w:val="29"/>
        </w:numPr>
        <w:ind w:left="567" w:hanging="283"/>
        <w:jc w:val="both"/>
        <w:rPr>
          <w:rFonts w:asciiTheme="minorHAnsi" w:hAnsiTheme="minorHAnsi" w:cstheme="minorHAnsi"/>
          <w:sz w:val="20"/>
          <w:szCs w:val="16"/>
        </w:rPr>
      </w:pPr>
      <w:r w:rsidRPr="00DA2219">
        <w:rPr>
          <w:rFonts w:asciiTheme="minorHAnsi" w:hAnsiTheme="minorHAnsi" w:cstheme="minorHAnsi"/>
          <w:sz w:val="20"/>
          <w:szCs w:val="16"/>
        </w:rPr>
        <w:t xml:space="preserve">Strony mają na uwadze, że sankcje ustalone w wyniku niniejszych postanowień nie wykluczają, nie zastępują ani nie zmieniają w żaden sposób sankcji karnych, cywilnych, dyscyplinarnych lub administracyjnych ustanowionych przez przepisy prawa powszechnie obowiązującego w Rzeczypospolitej Polskiej i na terenie Unii Europejskiej. </w:t>
      </w:r>
    </w:p>
    <w:p w:rsidR="003F59FB" w:rsidRDefault="003F59FB" w:rsidP="003F59FB"/>
    <w:p w:rsidR="003F59FB" w:rsidRDefault="003F59FB" w:rsidP="003F59FB"/>
    <w:p w:rsidR="003F59FB" w:rsidRPr="00872D10" w:rsidRDefault="003F59FB" w:rsidP="003F59FB">
      <w:pPr>
        <w:pStyle w:val="Normal1"/>
        <w:tabs>
          <w:tab w:val="left" w:pos="720"/>
        </w:tabs>
        <w:spacing w:line="360" w:lineRule="auto"/>
        <w:jc w:val="both"/>
        <w:rPr>
          <w:rFonts w:ascii="Calibri" w:hAnsi="Calibri" w:cs="Calibri"/>
          <w:sz w:val="20"/>
          <w:szCs w:val="20"/>
        </w:rPr>
      </w:pPr>
      <w:r>
        <w:rPr>
          <w:rFonts w:ascii="Calibri" w:hAnsi="Calibri" w:cs="Calibri"/>
          <w:b/>
          <w:sz w:val="20"/>
          <w:szCs w:val="20"/>
        </w:rPr>
        <w:t xml:space="preserve">                   </w:t>
      </w:r>
      <w:r w:rsidRPr="00872D10">
        <w:rPr>
          <w:rFonts w:ascii="Calibri" w:hAnsi="Calibri" w:cs="Calibri"/>
          <w:b/>
          <w:sz w:val="20"/>
          <w:szCs w:val="20"/>
        </w:rPr>
        <w:t>ZAMAWIAJĄCY:</w:t>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t>WYKONAWCA:</w:t>
      </w:r>
    </w:p>
    <w:p w:rsidR="003F59FB" w:rsidRPr="00DA2219" w:rsidRDefault="003F59FB" w:rsidP="003F59FB"/>
    <w:p w:rsidR="003F59FB" w:rsidRDefault="003F59FB" w:rsidP="00EC6C62">
      <w:pPr>
        <w:spacing w:line="360" w:lineRule="auto"/>
        <w:rPr>
          <w:rFonts w:asciiTheme="minorHAnsi" w:hAnsiTheme="minorHAnsi" w:cstheme="minorHAnsi"/>
          <w:sz w:val="24"/>
          <w:szCs w:val="24"/>
        </w:rPr>
      </w:pPr>
    </w:p>
    <w:p w:rsidR="005552E5" w:rsidRDefault="005552E5" w:rsidP="00EC6C62">
      <w:pPr>
        <w:spacing w:line="360" w:lineRule="auto"/>
        <w:rPr>
          <w:rFonts w:asciiTheme="minorHAnsi" w:hAnsiTheme="minorHAnsi" w:cstheme="minorHAnsi"/>
          <w:sz w:val="24"/>
          <w:szCs w:val="24"/>
        </w:rPr>
      </w:pPr>
    </w:p>
    <w:p w:rsidR="005552E5" w:rsidRDefault="005552E5" w:rsidP="00EC6C62">
      <w:pPr>
        <w:spacing w:line="360" w:lineRule="auto"/>
        <w:rPr>
          <w:rFonts w:asciiTheme="minorHAnsi" w:hAnsiTheme="minorHAnsi" w:cstheme="minorHAnsi"/>
          <w:sz w:val="24"/>
          <w:szCs w:val="24"/>
        </w:rPr>
      </w:pPr>
    </w:p>
    <w:p w:rsidR="005552E5" w:rsidRDefault="005552E5" w:rsidP="00EC6C62">
      <w:pPr>
        <w:spacing w:line="360" w:lineRule="auto"/>
        <w:rPr>
          <w:rFonts w:asciiTheme="minorHAnsi" w:hAnsiTheme="minorHAnsi" w:cstheme="minorHAnsi"/>
          <w:b/>
        </w:rPr>
      </w:pPr>
      <w:r w:rsidRPr="00F03281">
        <w:rPr>
          <w:rFonts w:asciiTheme="minorHAnsi" w:eastAsia="Calibri" w:hAnsiTheme="minorHAnsi" w:cstheme="minorHAnsi"/>
          <w:b/>
          <w:bCs/>
        </w:rPr>
        <w:lastRenderedPageBreak/>
        <w:t xml:space="preserve">Załącznik nr </w:t>
      </w:r>
      <w:r>
        <w:rPr>
          <w:rFonts w:asciiTheme="minorHAnsi" w:eastAsia="Calibri" w:hAnsiTheme="minorHAnsi" w:cstheme="minorHAnsi"/>
          <w:b/>
          <w:bCs/>
        </w:rPr>
        <w:t>5</w:t>
      </w:r>
      <w:r w:rsidRPr="00F03281">
        <w:rPr>
          <w:rFonts w:asciiTheme="minorHAnsi" w:eastAsia="Calibri" w:hAnsiTheme="minorHAnsi" w:cstheme="minorHAnsi"/>
          <w:b/>
          <w:bCs/>
        </w:rPr>
        <w:t xml:space="preserve"> do umowy nr </w:t>
      </w:r>
      <w:r>
        <w:rPr>
          <w:rFonts w:asciiTheme="minorHAnsi" w:eastAsia="Calibri" w:hAnsiTheme="minorHAnsi" w:cstheme="minorHAnsi"/>
          <w:b/>
          <w:bCs/>
        </w:rPr>
        <w:t>…………………………………………. z</w:t>
      </w:r>
      <w:r w:rsidRPr="00F03281">
        <w:rPr>
          <w:rFonts w:asciiTheme="minorHAnsi" w:hAnsiTheme="minorHAnsi" w:cstheme="minorHAnsi"/>
          <w:b/>
        </w:rPr>
        <w:t xml:space="preserve"> dnia </w:t>
      </w:r>
      <w:r>
        <w:rPr>
          <w:rFonts w:asciiTheme="minorHAnsi" w:hAnsiTheme="minorHAnsi" w:cstheme="minorHAnsi"/>
          <w:b/>
        </w:rPr>
        <w:t>………………………………………..</w:t>
      </w:r>
    </w:p>
    <w:p w:rsidR="005552E5" w:rsidRDefault="005552E5">
      <w:pPr>
        <w:spacing w:after="160" w:line="259" w:lineRule="auto"/>
        <w:rPr>
          <w:rFonts w:asciiTheme="minorHAnsi" w:hAnsiTheme="minorHAnsi" w:cstheme="minorHAnsi"/>
          <w:sz w:val="24"/>
          <w:szCs w:val="24"/>
        </w:rPr>
      </w:pPr>
    </w:p>
    <w:p w:rsidR="005552E5" w:rsidRDefault="005552E5">
      <w:pPr>
        <w:spacing w:after="160" w:line="259" w:lineRule="auto"/>
        <w:rPr>
          <w:rFonts w:asciiTheme="minorHAnsi" w:hAnsiTheme="minorHAnsi" w:cstheme="minorHAnsi"/>
          <w:sz w:val="24"/>
          <w:szCs w:val="24"/>
        </w:rPr>
      </w:pPr>
      <w:r w:rsidRPr="005552E5">
        <w:rPr>
          <w:rFonts w:asciiTheme="minorHAnsi" w:hAnsiTheme="minorHAnsi" w:cstheme="minorHAnsi"/>
          <w:noProof/>
          <w:sz w:val="24"/>
          <w:szCs w:val="24"/>
        </w:rPr>
        <w:drawing>
          <wp:inline distT="0" distB="0" distL="0" distR="0">
            <wp:extent cx="5636113" cy="3655060"/>
            <wp:effectExtent l="0" t="0" r="3175" b="254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44578" cy="3660549"/>
                    </a:xfrm>
                    <a:prstGeom prst="rect">
                      <a:avLst/>
                    </a:prstGeom>
                    <a:noFill/>
                    <a:ln>
                      <a:noFill/>
                    </a:ln>
                  </pic:spPr>
                </pic:pic>
              </a:graphicData>
            </a:graphic>
          </wp:inline>
        </w:drawing>
      </w:r>
    </w:p>
    <w:p w:rsidR="005552E5" w:rsidRDefault="005552E5">
      <w:pPr>
        <w:spacing w:after="160" w:line="259" w:lineRule="auto"/>
        <w:rPr>
          <w:rFonts w:asciiTheme="minorHAnsi" w:hAnsiTheme="minorHAnsi" w:cstheme="minorHAnsi"/>
          <w:sz w:val="24"/>
          <w:szCs w:val="24"/>
        </w:rPr>
      </w:pPr>
    </w:p>
    <w:p w:rsidR="005552E5" w:rsidRDefault="005552E5">
      <w:pPr>
        <w:spacing w:after="160" w:line="259" w:lineRule="auto"/>
        <w:rPr>
          <w:rFonts w:asciiTheme="minorHAnsi" w:hAnsiTheme="minorHAnsi" w:cstheme="minorHAnsi"/>
          <w:sz w:val="24"/>
          <w:szCs w:val="24"/>
        </w:rPr>
      </w:pPr>
      <w:r w:rsidRPr="005552E5">
        <w:rPr>
          <w:rFonts w:asciiTheme="minorHAnsi" w:hAnsiTheme="minorHAnsi" w:cstheme="minorHAnsi"/>
          <w:noProof/>
          <w:sz w:val="24"/>
          <w:szCs w:val="24"/>
        </w:rPr>
        <w:drawing>
          <wp:inline distT="0" distB="0" distL="0" distR="0">
            <wp:extent cx="5760085" cy="3665933"/>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085" cy="3665933"/>
                    </a:xfrm>
                    <a:prstGeom prst="rect">
                      <a:avLst/>
                    </a:prstGeom>
                    <a:noFill/>
                    <a:ln>
                      <a:noFill/>
                    </a:ln>
                  </pic:spPr>
                </pic:pic>
              </a:graphicData>
            </a:graphic>
          </wp:inline>
        </w:drawing>
      </w:r>
    </w:p>
    <w:p w:rsidR="005552E5" w:rsidRDefault="005552E5" w:rsidP="005552E5"/>
    <w:p w:rsidR="005552E5" w:rsidRPr="005552E5" w:rsidRDefault="005552E5" w:rsidP="005552E5">
      <w:pPr>
        <w:pStyle w:val="Normal1"/>
        <w:tabs>
          <w:tab w:val="left" w:pos="720"/>
        </w:tabs>
        <w:spacing w:line="360" w:lineRule="auto"/>
        <w:jc w:val="both"/>
        <w:rPr>
          <w:rFonts w:ascii="Calibri" w:hAnsi="Calibri" w:cs="Calibri"/>
          <w:sz w:val="20"/>
          <w:szCs w:val="20"/>
        </w:rPr>
      </w:pPr>
      <w:r>
        <w:rPr>
          <w:rFonts w:ascii="Calibri" w:hAnsi="Calibri" w:cs="Calibri"/>
          <w:b/>
          <w:sz w:val="20"/>
          <w:szCs w:val="20"/>
        </w:rPr>
        <w:t xml:space="preserve">                   </w:t>
      </w:r>
      <w:r w:rsidRPr="00872D10">
        <w:rPr>
          <w:rFonts w:ascii="Calibri" w:hAnsi="Calibri" w:cs="Calibri"/>
          <w:b/>
          <w:sz w:val="20"/>
          <w:szCs w:val="20"/>
        </w:rPr>
        <w:t>ZAMAWIAJĄCY:</w:t>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t>WYKONAWCA:</w:t>
      </w:r>
    </w:p>
    <w:p w:rsidR="005552E5" w:rsidRDefault="005552E5" w:rsidP="00EC6C62">
      <w:pPr>
        <w:spacing w:line="360" w:lineRule="auto"/>
        <w:rPr>
          <w:rFonts w:asciiTheme="minorHAnsi" w:hAnsiTheme="minorHAnsi" w:cstheme="minorHAnsi"/>
          <w:b/>
        </w:rPr>
      </w:pPr>
      <w:r w:rsidRPr="00F03281">
        <w:rPr>
          <w:rFonts w:asciiTheme="minorHAnsi" w:eastAsia="Calibri" w:hAnsiTheme="minorHAnsi" w:cstheme="minorHAnsi"/>
          <w:b/>
          <w:bCs/>
        </w:rPr>
        <w:lastRenderedPageBreak/>
        <w:t xml:space="preserve">Załącznik nr </w:t>
      </w:r>
      <w:r>
        <w:rPr>
          <w:rFonts w:asciiTheme="minorHAnsi" w:eastAsia="Calibri" w:hAnsiTheme="minorHAnsi" w:cstheme="minorHAnsi"/>
          <w:b/>
          <w:bCs/>
        </w:rPr>
        <w:t>6</w:t>
      </w:r>
      <w:r w:rsidRPr="00F03281">
        <w:rPr>
          <w:rFonts w:asciiTheme="minorHAnsi" w:eastAsia="Calibri" w:hAnsiTheme="minorHAnsi" w:cstheme="minorHAnsi"/>
          <w:b/>
          <w:bCs/>
        </w:rPr>
        <w:t xml:space="preserve"> do umowy nr </w:t>
      </w:r>
      <w:r>
        <w:rPr>
          <w:rFonts w:asciiTheme="minorHAnsi" w:eastAsia="Calibri" w:hAnsiTheme="minorHAnsi" w:cstheme="minorHAnsi"/>
          <w:b/>
          <w:bCs/>
        </w:rPr>
        <w:t>…………………………………………. z</w:t>
      </w:r>
      <w:r w:rsidRPr="00F03281">
        <w:rPr>
          <w:rFonts w:asciiTheme="minorHAnsi" w:hAnsiTheme="minorHAnsi" w:cstheme="minorHAnsi"/>
          <w:b/>
        </w:rPr>
        <w:t xml:space="preserve"> dnia </w:t>
      </w:r>
      <w:r>
        <w:rPr>
          <w:rFonts w:asciiTheme="minorHAnsi" w:hAnsiTheme="minorHAnsi" w:cstheme="minorHAnsi"/>
          <w:b/>
        </w:rPr>
        <w:t>………………………………………..</w:t>
      </w:r>
    </w:p>
    <w:p w:rsidR="005552E5" w:rsidRDefault="005552E5" w:rsidP="00EC6C62">
      <w:pPr>
        <w:spacing w:line="360" w:lineRule="auto"/>
        <w:rPr>
          <w:rFonts w:asciiTheme="minorHAnsi" w:hAnsiTheme="minorHAnsi" w:cstheme="minorHAnsi"/>
          <w:sz w:val="24"/>
          <w:szCs w:val="24"/>
        </w:rPr>
      </w:pPr>
      <w:r w:rsidRPr="005552E5">
        <w:rPr>
          <w:rFonts w:asciiTheme="minorHAnsi" w:hAnsiTheme="minorHAnsi" w:cstheme="minorHAnsi"/>
          <w:noProof/>
          <w:sz w:val="24"/>
          <w:szCs w:val="24"/>
        </w:rPr>
        <w:drawing>
          <wp:inline distT="0" distB="0" distL="0" distR="0">
            <wp:extent cx="5760085" cy="3770502"/>
            <wp:effectExtent l="0" t="0" r="0" b="190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085" cy="3770502"/>
                    </a:xfrm>
                    <a:prstGeom prst="rect">
                      <a:avLst/>
                    </a:prstGeom>
                    <a:noFill/>
                    <a:ln>
                      <a:noFill/>
                    </a:ln>
                  </pic:spPr>
                </pic:pic>
              </a:graphicData>
            </a:graphic>
          </wp:inline>
        </w:drawing>
      </w:r>
    </w:p>
    <w:p w:rsidR="005552E5" w:rsidRDefault="005552E5" w:rsidP="00EC6C62">
      <w:pPr>
        <w:spacing w:line="360" w:lineRule="auto"/>
        <w:rPr>
          <w:rFonts w:asciiTheme="minorHAnsi" w:hAnsiTheme="minorHAnsi" w:cstheme="minorHAnsi"/>
          <w:sz w:val="24"/>
          <w:szCs w:val="24"/>
        </w:rPr>
      </w:pPr>
      <w:r w:rsidRPr="005552E5">
        <w:rPr>
          <w:rFonts w:asciiTheme="minorHAnsi" w:hAnsiTheme="minorHAnsi" w:cstheme="minorHAnsi"/>
          <w:noProof/>
          <w:sz w:val="24"/>
          <w:szCs w:val="24"/>
        </w:rPr>
        <w:drawing>
          <wp:inline distT="0" distB="0" distL="0" distR="0">
            <wp:extent cx="5760085" cy="3911357"/>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085" cy="3911357"/>
                    </a:xfrm>
                    <a:prstGeom prst="rect">
                      <a:avLst/>
                    </a:prstGeom>
                    <a:noFill/>
                    <a:ln>
                      <a:noFill/>
                    </a:ln>
                  </pic:spPr>
                </pic:pic>
              </a:graphicData>
            </a:graphic>
          </wp:inline>
        </w:drawing>
      </w:r>
    </w:p>
    <w:p w:rsidR="005552E5" w:rsidRDefault="005552E5" w:rsidP="005552E5"/>
    <w:p w:rsidR="005552E5" w:rsidRPr="00872D10" w:rsidRDefault="005552E5" w:rsidP="005552E5">
      <w:pPr>
        <w:pStyle w:val="Normal1"/>
        <w:tabs>
          <w:tab w:val="left" w:pos="720"/>
        </w:tabs>
        <w:spacing w:line="360" w:lineRule="auto"/>
        <w:jc w:val="both"/>
        <w:rPr>
          <w:rFonts w:ascii="Calibri" w:hAnsi="Calibri" w:cs="Calibri"/>
          <w:sz w:val="20"/>
          <w:szCs w:val="20"/>
        </w:rPr>
      </w:pPr>
      <w:r>
        <w:rPr>
          <w:rFonts w:ascii="Calibri" w:hAnsi="Calibri" w:cs="Calibri"/>
          <w:b/>
          <w:sz w:val="20"/>
          <w:szCs w:val="20"/>
        </w:rPr>
        <w:t xml:space="preserve">                   </w:t>
      </w:r>
      <w:r w:rsidRPr="00872D10">
        <w:rPr>
          <w:rFonts w:ascii="Calibri" w:hAnsi="Calibri" w:cs="Calibri"/>
          <w:b/>
          <w:sz w:val="20"/>
          <w:szCs w:val="20"/>
        </w:rPr>
        <w:t>ZAMAWIAJĄCY:</w:t>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t>WYKONAWCA:</w:t>
      </w:r>
    </w:p>
    <w:p w:rsidR="005552E5" w:rsidRPr="005552E5" w:rsidRDefault="005552E5" w:rsidP="005552E5">
      <w:pPr>
        <w:rPr>
          <w:rFonts w:asciiTheme="minorHAnsi" w:hAnsiTheme="minorHAnsi" w:cstheme="minorHAnsi"/>
          <w:sz w:val="24"/>
          <w:szCs w:val="24"/>
        </w:rPr>
      </w:pPr>
    </w:p>
    <w:sectPr w:rsidR="005552E5" w:rsidRPr="005552E5" w:rsidSect="003C1100">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52E5" w:rsidRDefault="005552E5" w:rsidP="005552E5">
      <w:r>
        <w:separator/>
      </w:r>
    </w:p>
  </w:endnote>
  <w:endnote w:type="continuationSeparator" w:id="0">
    <w:p w:rsidR="005552E5" w:rsidRDefault="005552E5" w:rsidP="00555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NGNEKO+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52E5" w:rsidRDefault="005552E5" w:rsidP="005552E5">
      <w:r>
        <w:separator/>
      </w:r>
    </w:p>
  </w:footnote>
  <w:footnote w:type="continuationSeparator" w:id="0">
    <w:p w:rsidR="005552E5" w:rsidRDefault="005552E5" w:rsidP="005552E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7144D022"/>
    <w:name w:val="WW8Num1"/>
    <w:lvl w:ilvl="0">
      <w:start w:val="1"/>
      <w:numFmt w:val="decimal"/>
      <w:lvlText w:val="%1)"/>
      <w:lvlJc w:val="left"/>
      <w:pPr>
        <w:tabs>
          <w:tab w:val="num" w:pos="360"/>
        </w:tabs>
        <w:ind w:left="360" w:hanging="360"/>
      </w:pPr>
      <w:rPr>
        <w:rFonts w:ascii="Arial" w:hAnsi="Arial" w:cs="Arial" w:hint="default"/>
        <w:b w:val="0"/>
        <w:bCs/>
      </w:rPr>
    </w:lvl>
    <w:lvl w:ilvl="1">
      <w:start w:val="1"/>
      <w:numFmt w:val="lowerLetter"/>
      <w:lvlText w:val="%2."/>
      <w:lvlJc w:val="left"/>
      <w:pPr>
        <w:tabs>
          <w:tab w:val="num" w:pos="1080"/>
        </w:tabs>
        <w:ind w:left="1080" w:hanging="360"/>
      </w:pPr>
      <w:rPr>
        <w:rFonts w:ascii="Times New Roman" w:hAnsi="Times New Roman" w:cs="Times New Roman" w:hint="default"/>
        <w:b w:val="0"/>
        <w:bCs/>
      </w:rPr>
    </w:lvl>
    <w:lvl w:ilvl="2">
      <w:start w:val="1"/>
      <w:numFmt w:val="bullet"/>
      <w:lvlText w:val=""/>
      <w:lvlJc w:val="left"/>
      <w:pPr>
        <w:tabs>
          <w:tab w:val="num" w:pos="1980"/>
        </w:tabs>
        <w:ind w:left="1980" w:hanging="360"/>
      </w:pPr>
      <w:rPr>
        <w:rFonts w:ascii="Wingdings" w:hAnsi="Wingdings" w:cs="Wingdings" w:hint="default"/>
        <w:b w:val="0"/>
        <w:sz w:val="24"/>
        <w:szCs w:val="24"/>
      </w:r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rPr>
        <w:b w:val="0"/>
      </w:r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7E4E16D4"/>
    <w:name w:val="WW8Num6"/>
    <w:lvl w:ilvl="0">
      <w:start w:val="6"/>
      <w:numFmt w:val="decimal"/>
      <w:lvlText w:val="%1."/>
      <w:lvlJc w:val="left"/>
      <w:pPr>
        <w:tabs>
          <w:tab w:val="num" w:pos="360"/>
        </w:tabs>
        <w:ind w:left="360" w:hanging="360"/>
      </w:pPr>
      <w:rPr>
        <w:rFonts w:hint="default"/>
      </w:rPr>
    </w:lvl>
  </w:abstractNum>
  <w:abstractNum w:abstractNumId="2" w15:restartNumberingAfterBreak="0">
    <w:nsid w:val="01611AB6"/>
    <w:multiLevelType w:val="hybridMultilevel"/>
    <w:tmpl w:val="FE48A4C2"/>
    <w:lvl w:ilvl="0" w:tplc="176003A6">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 w15:restartNumberingAfterBreak="0">
    <w:nsid w:val="045568C2"/>
    <w:multiLevelType w:val="hybridMultilevel"/>
    <w:tmpl w:val="4D868AEA"/>
    <w:lvl w:ilvl="0" w:tplc="176003A6">
      <w:start w:val="1"/>
      <w:numFmt w:val="bullet"/>
      <w:lvlText w:val=""/>
      <w:lvlJc w:val="left"/>
      <w:pPr>
        <w:ind w:left="1146" w:hanging="360"/>
      </w:pPr>
      <w:rPr>
        <w:rFonts w:ascii="Symbol" w:hAnsi="Symbol"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B9B6D6C"/>
    <w:multiLevelType w:val="hybridMultilevel"/>
    <w:tmpl w:val="C24A1202"/>
    <w:lvl w:ilvl="0" w:tplc="E6F60A22">
      <w:start w:val="1"/>
      <w:numFmt w:val="lowerLetter"/>
      <w:lvlText w:val="%1)"/>
      <w:lvlJc w:val="left"/>
      <w:pPr>
        <w:ind w:left="360" w:hanging="360"/>
      </w:pPr>
      <w:rPr>
        <w:rFonts w:hint="default"/>
      </w:rPr>
    </w:lvl>
    <w:lvl w:ilvl="1" w:tplc="1F1E1258">
      <w:start w:val="1"/>
      <w:numFmt w:val="lowerLetter"/>
      <w:lvlText w:val="%2)"/>
      <w:lvlJc w:val="left"/>
      <w:pPr>
        <w:ind w:left="2160" w:hanging="360"/>
      </w:pPr>
      <w:rPr>
        <w:rFonts w:ascii="Times New Roman" w:eastAsia="Times New Roman" w:hAnsi="Times New Roman" w:cs="Times New Roman"/>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C0E34B3"/>
    <w:multiLevelType w:val="hybridMultilevel"/>
    <w:tmpl w:val="4AF070EA"/>
    <w:lvl w:ilvl="0" w:tplc="B30438BE">
      <w:start w:val="1"/>
      <w:numFmt w:val="lowerLetter"/>
      <w:lvlText w:val="%1."/>
      <w:lvlJc w:val="left"/>
      <w:pPr>
        <w:tabs>
          <w:tab w:val="num" w:pos="964"/>
        </w:tabs>
        <w:ind w:left="964" w:hanging="397"/>
      </w:pPr>
      <w:rPr>
        <w:rFonts w:hint="default"/>
      </w:rPr>
    </w:lvl>
    <w:lvl w:ilvl="1" w:tplc="1DA805AA">
      <w:start w:val="1"/>
      <w:numFmt w:val="decimal"/>
      <w:lvlText w:val="%2."/>
      <w:lvlJc w:val="left"/>
      <w:pPr>
        <w:tabs>
          <w:tab w:val="num" w:pos="1534"/>
        </w:tabs>
        <w:ind w:left="1534" w:hanging="454"/>
      </w:pPr>
      <w:rPr>
        <w:rFonts w:hint="default"/>
      </w:rPr>
    </w:lvl>
    <w:lvl w:ilvl="2" w:tplc="04150011">
      <w:start w:val="1"/>
      <w:numFmt w:val="decimal"/>
      <w:lvlText w:val="%3)"/>
      <w:lvlJc w:val="left"/>
      <w:pPr>
        <w:tabs>
          <w:tab w:val="num" w:pos="2340"/>
        </w:tabs>
        <w:ind w:left="2340" w:hanging="360"/>
      </w:pPr>
      <w:rPr>
        <w:rFonts w:hint="default"/>
      </w:rPr>
    </w:lvl>
    <w:lvl w:ilvl="3" w:tplc="7E2499A8">
      <w:start w:val="2"/>
      <w:numFmt w:val="decimal"/>
      <w:lvlText w:val="%4."/>
      <w:lvlJc w:val="left"/>
      <w:pPr>
        <w:tabs>
          <w:tab w:val="num" w:pos="2974"/>
        </w:tabs>
        <w:ind w:left="2974" w:hanging="454"/>
      </w:pPr>
      <w:rPr>
        <w:rFonts w:hint="default"/>
      </w:rPr>
    </w:lvl>
    <w:lvl w:ilvl="4" w:tplc="399C6262">
      <w:start w:val="1"/>
      <w:numFmt w:val="bullet"/>
      <w:lvlText w:val="-"/>
      <w:lvlJc w:val="left"/>
      <w:pPr>
        <w:tabs>
          <w:tab w:val="num" w:pos="814"/>
        </w:tabs>
        <w:ind w:left="794" w:hanging="340"/>
      </w:pPr>
      <w:rPr>
        <w:rFonts w:ascii="Times New Roman" w:hAnsi="Times New Roman" w:cs="Times New Roman" w:hint="default"/>
        <w:b/>
      </w:rPr>
    </w:lvl>
    <w:lvl w:ilvl="5" w:tplc="39D658D8">
      <w:start w:val="1"/>
      <w:numFmt w:val="lowerLetter"/>
      <w:lvlText w:val="%6)"/>
      <w:lvlJc w:val="left"/>
      <w:pPr>
        <w:ind w:left="4500" w:hanging="360"/>
      </w:pPr>
      <w:rPr>
        <w:rFonts w:ascii="Times New Roman" w:eastAsia="Times New Roman" w:hAnsi="Times New Roman" w:cs="Times New Roman"/>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FF96E9F"/>
    <w:multiLevelType w:val="hybridMultilevel"/>
    <w:tmpl w:val="38B27E8C"/>
    <w:lvl w:ilvl="0" w:tplc="B2F4D1BE">
      <w:start w:val="1"/>
      <w:numFmt w:val="decimal"/>
      <w:lvlText w:val="%1."/>
      <w:lvlJc w:val="left"/>
      <w:pPr>
        <w:tabs>
          <w:tab w:val="num" w:pos="780"/>
        </w:tabs>
        <w:ind w:left="780" w:hanging="360"/>
      </w:pPr>
      <w:rPr>
        <w:rFonts w:hint="default"/>
        <w:b w:val="0"/>
        <w:i w:val="0"/>
      </w:r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7" w15:restartNumberingAfterBreak="0">
    <w:nsid w:val="18576FBD"/>
    <w:multiLevelType w:val="hybridMultilevel"/>
    <w:tmpl w:val="B7F0F0A8"/>
    <w:lvl w:ilvl="0" w:tplc="F5DC851E">
      <w:start w:val="1"/>
      <w:numFmt w:val="decimal"/>
      <w:lvlText w:val="%1."/>
      <w:lvlJc w:val="left"/>
      <w:pPr>
        <w:tabs>
          <w:tab w:val="num" w:pos="1140"/>
        </w:tabs>
        <w:ind w:left="1140" w:hanging="360"/>
      </w:pPr>
      <w:rPr>
        <w:rFonts w:hint="default"/>
        <w:b w:val="0"/>
        <w:i w:val="0"/>
        <w:color w:val="auto"/>
      </w:rPr>
    </w:lvl>
    <w:lvl w:ilvl="1" w:tplc="04150019" w:tentative="1">
      <w:start w:val="1"/>
      <w:numFmt w:val="lowerLetter"/>
      <w:lvlText w:val="%2."/>
      <w:lvlJc w:val="left"/>
      <w:pPr>
        <w:tabs>
          <w:tab w:val="num" w:pos="2220"/>
        </w:tabs>
        <w:ind w:left="2220" w:hanging="360"/>
      </w:pPr>
    </w:lvl>
    <w:lvl w:ilvl="2" w:tplc="0415001B">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8" w15:restartNumberingAfterBreak="0">
    <w:nsid w:val="1A2C4D7C"/>
    <w:multiLevelType w:val="hybridMultilevel"/>
    <w:tmpl w:val="A32A33DC"/>
    <w:lvl w:ilvl="0" w:tplc="B2F4D1BE">
      <w:start w:val="1"/>
      <w:numFmt w:val="decimal"/>
      <w:lvlText w:val="%1."/>
      <w:lvlJc w:val="left"/>
      <w:pPr>
        <w:tabs>
          <w:tab w:val="num" w:pos="780"/>
        </w:tabs>
        <w:ind w:left="780" w:hanging="360"/>
      </w:pPr>
      <w:rPr>
        <w:rFonts w:hint="default"/>
        <w:b w:val="0"/>
        <w:i w:val="0"/>
      </w:r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9" w15:restartNumberingAfterBreak="0">
    <w:nsid w:val="1C8F6019"/>
    <w:multiLevelType w:val="hybridMultilevel"/>
    <w:tmpl w:val="DF82345E"/>
    <w:lvl w:ilvl="0" w:tplc="B2F4D1BE">
      <w:start w:val="1"/>
      <w:numFmt w:val="decimal"/>
      <w:lvlText w:val="%1."/>
      <w:lvlJc w:val="left"/>
      <w:pPr>
        <w:tabs>
          <w:tab w:val="num" w:pos="780"/>
        </w:tabs>
        <w:ind w:left="780" w:hanging="360"/>
      </w:pPr>
      <w:rPr>
        <w:rFonts w:hint="default"/>
        <w:b w:val="0"/>
        <w:i w:val="0"/>
      </w:r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10" w15:restartNumberingAfterBreak="0">
    <w:nsid w:val="20650D9C"/>
    <w:multiLevelType w:val="hybridMultilevel"/>
    <w:tmpl w:val="8538263E"/>
    <w:lvl w:ilvl="0" w:tplc="B2F4D1BE">
      <w:start w:val="1"/>
      <w:numFmt w:val="decimal"/>
      <w:lvlText w:val="%1."/>
      <w:lvlJc w:val="left"/>
      <w:pPr>
        <w:tabs>
          <w:tab w:val="num" w:pos="780"/>
        </w:tabs>
        <w:ind w:left="780" w:hanging="360"/>
      </w:pPr>
      <w:rPr>
        <w:rFonts w:hint="default"/>
        <w:b w:val="0"/>
        <w:i w:val="0"/>
      </w:r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11" w15:restartNumberingAfterBreak="0">
    <w:nsid w:val="21323426"/>
    <w:multiLevelType w:val="hybridMultilevel"/>
    <w:tmpl w:val="1C2E7AF8"/>
    <w:lvl w:ilvl="0" w:tplc="421695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44051E8"/>
    <w:multiLevelType w:val="hybridMultilevel"/>
    <w:tmpl w:val="F0767B0C"/>
    <w:lvl w:ilvl="0" w:tplc="B2F4D1BE">
      <w:start w:val="1"/>
      <w:numFmt w:val="decimal"/>
      <w:lvlText w:val="%1."/>
      <w:lvlJc w:val="left"/>
      <w:pPr>
        <w:tabs>
          <w:tab w:val="num" w:pos="780"/>
        </w:tabs>
        <w:ind w:left="780" w:hanging="360"/>
      </w:pPr>
      <w:rPr>
        <w:rFonts w:hint="default"/>
        <w:b w:val="0"/>
        <w:i w:val="0"/>
      </w:r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13" w15:restartNumberingAfterBreak="0">
    <w:nsid w:val="26A70B29"/>
    <w:multiLevelType w:val="hybridMultilevel"/>
    <w:tmpl w:val="9954C1C6"/>
    <w:lvl w:ilvl="0" w:tplc="04150011">
      <w:start w:val="1"/>
      <w:numFmt w:val="decimal"/>
      <w:lvlText w:val="%1)"/>
      <w:lvlJc w:val="left"/>
      <w:pPr>
        <w:ind w:left="1866" w:hanging="360"/>
      </w:pPr>
    </w:lvl>
    <w:lvl w:ilvl="1" w:tplc="04150019">
      <w:start w:val="1"/>
      <w:numFmt w:val="lowerLetter"/>
      <w:lvlText w:val="%2."/>
      <w:lvlJc w:val="left"/>
      <w:pPr>
        <w:ind w:left="2586" w:hanging="360"/>
      </w:pPr>
    </w:lvl>
    <w:lvl w:ilvl="2" w:tplc="0415001B">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4" w15:restartNumberingAfterBreak="0">
    <w:nsid w:val="2D3C0EFC"/>
    <w:multiLevelType w:val="hybridMultilevel"/>
    <w:tmpl w:val="25245450"/>
    <w:lvl w:ilvl="0" w:tplc="DDD011AE">
      <w:start w:val="1"/>
      <w:numFmt w:val="bullet"/>
      <w:lvlText w:val=""/>
      <w:lvlJc w:val="left"/>
      <w:pPr>
        <w:ind w:left="1287" w:hanging="360"/>
      </w:pPr>
      <w:rPr>
        <w:rFonts w:ascii="Symbol" w:hAnsi="Symbol" w:hint="default"/>
        <w:b w:val="0"/>
        <w:i w:val="0"/>
        <w:sz w:val="24"/>
        <w:szCs w:val="24"/>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0">
    <w:nsid w:val="2E4F392D"/>
    <w:multiLevelType w:val="hybridMultilevel"/>
    <w:tmpl w:val="B474624E"/>
    <w:lvl w:ilvl="0" w:tplc="04150011">
      <w:start w:val="1"/>
      <w:numFmt w:val="decimal"/>
      <w:lvlText w:val="%1)"/>
      <w:lvlJc w:val="left"/>
      <w:pPr>
        <w:ind w:left="510" w:hanging="360"/>
      </w:pPr>
      <w:rPr>
        <w:i w:val="0"/>
      </w:rPr>
    </w:lvl>
    <w:lvl w:ilvl="1" w:tplc="04150019">
      <w:start w:val="1"/>
      <w:numFmt w:val="lowerLetter"/>
      <w:lvlText w:val="%2."/>
      <w:lvlJc w:val="left"/>
      <w:pPr>
        <w:ind w:left="1590" w:hanging="360"/>
      </w:pPr>
    </w:lvl>
    <w:lvl w:ilvl="2" w:tplc="0415001B">
      <w:start w:val="1"/>
      <w:numFmt w:val="lowerRoman"/>
      <w:lvlText w:val="%3."/>
      <w:lvlJc w:val="right"/>
      <w:pPr>
        <w:ind w:left="2310" w:hanging="180"/>
      </w:pPr>
    </w:lvl>
    <w:lvl w:ilvl="3" w:tplc="0415000F">
      <w:start w:val="1"/>
      <w:numFmt w:val="decimal"/>
      <w:lvlText w:val="%4."/>
      <w:lvlJc w:val="left"/>
      <w:pPr>
        <w:ind w:left="3030" w:hanging="360"/>
      </w:pPr>
    </w:lvl>
    <w:lvl w:ilvl="4" w:tplc="04150019">
      <w:start w:val="1"/>
      <w:numFmt w:val="lowerLetter"/>
      <w:lvlText w:val="%5."/>
      <w:lvlJc w:val="left"/>
      <w:pPr>
        <w:ind w:left="3750" w:hanging="360"/>
      </w:pPr>
    </w:lvl>
    <w:lvl w:ilvl="5" w:tplc="0415001B">
      <w:start w:val="1"/>
      <w:numFmt w:val="lowerRoman"/>
      <w:lvlText w:val="%6."/>
      <w:lvlJc w:val="right"/>
      <w:pPr>
        <w:ind w:left="4470" w:hanging="180"/>
      </w:pPr>
    </w:lvl>
    <w:lvl w:ilvl="6" w:tplc="0415000F">
      <w:start w:val="1"/>
      <w:numFmt w:val="decimal"/>
      <w:lvlText w:val="%7."/>
      <w:lvlJc w:val="left"/>
      <w:pPr>
        <w:ind w:left="5190" w:hanging="360"/>
      </w:pPr>
    </w:lvl>
    <w:lvl w:ilvl="7" w:tplc="04150019">
      <w:start w:val="1"/>
      <w:numFmt w:val="lowerLetter"/>
      <w:lvlText w:val="%8."/>
      <w:lvlJc w:val="left"/>
      <w:pPr>
        <w:ind w:left="5910" w:hanging="360"/>
      </w:pPr>
    </w:lvl>
    <w:lvl w:ilvl="8" w:tplc="0415001B">
      <w:start w:val="1"/>
      <w:numFmt w:val="lowerRoman"/>
      <w:lvlText w:val="%9."/>
      <w:lvlJc w:val="right"/>
      <w:pPr>
        <w:ind w:left="6630" w:hanging="180"/>
      </w:pPr>
    </w:lvl>
  </w:abstractNum>
  <w:abstractNum w:abstractNumId="16" w15:restartNumberingAfterBreak="0">
    <w:nsid w:val="303E6B14"/>
    <w:multiLevelType w:val="hybridMultilevel"/>
    <w:tmpl w:val="60D2AD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703456"/>
    <w:multiLevelType w:val="hybridMultilevel"/>
    <w:tmpl w:val="14E2618C"/>
    <w:lvl w:ilvl="0" w:tplc="B2F4D1BE">
      <w:start w:val="1"/>
      <w:numFmt w:val="decimal"/>
      <w:lvlText w:val="%1."/>
      <w:lvlJc w:val="left"/>
      <w:pPr>
        <w:tabs>
          <w:tab w:val="num" w:pos="780"/>
        </w:tabs>
        <w:ind w:left="780" w:hanging="360"/>
      </w:pPr>
      <w:rPr>
        <w:rFonts w:hint="default"/>
        <w:b w:val="0"/>
        <w:i w:val="0"/>
      </w:r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18" w15:restartNumberingAfterBreak="0">
    <w:nsid w:val="34A84C8A"/>
    <w:multiLevelType w:val="hybridMultilevel"/>
    <w:tmpl w:val="414EA18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37027DE3"/>
    <w:multiLevelType w:val="hybridMultilevel"/>
    <w:tmpl w:val="97BA37A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6073BAF"/>
    <w:multiLevelType w:val="multilevel"/>
    <w:tmpl w:val="5C2ECA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0E94E49"/>
    <w:multiLevelType w:val="hybridMultilevel"/>
    <w:tmpl w:val="09928EB8"/>
    <w:lvl w:ilvl="0" w:tplc="DDD011AE">
      <w:start w:val="1"/>
      <w:numFmt w:val="bullet"/>
      <w:lvlText w:val=""/>
      <w:lvlJc w:val="left"/>
      <w:pPr>
        <w:tabs>
          <w:tab w:val="num" w:pos="1440"/>
        </w:tabs>
        <w:ind w:left="1440" w:hanging="360"/>
      </w:pPr>
      <w:rPr>
        <w:rFonts w:ascii="Symbol" w:hAnsi="Symbol" w:hint="default"/>
        <w:sz w:val="24"/>
        <w:szCs w:val="24"/>
      </w:rPr>
    </w:lvl>
    <w:lvl w:ilvl="1" w:tplc="04150001">
      <w:start w:val="1"/>
      <w:numFmt w:val="bullet"/>
      <w:lvlText w:val=""/>
      <w:lvlJc w:val="left"/>
      <w:pPr>
        <w:tabs>
          <w:tab w:val="num" w:pos="2100"/>
        </w:tabs>
        <w:ind w:left="2100" w:hanging="360"/>
      </w:pPr>
      <w:rPr>
        <w:rFonts w:ascii="Symbol" w:hAnsi="Symbol" w:hint="default"/>
        <w:sz w:val="24"/>
        <w:szCs w:val="24"/>
      </w:rPr>
    </w:lvl>
    <w:lvl w:ilvl="2" w:tplc="04150005">
      <w:start w:val="1"/>
      <w:numFmt w:val="bullet"/>
      <w:lvlText w:val=""/>
      <w:lvlJc w:val="left"/>
      <w:pPr>
        <w:tabs>
          <w:tab w:val="num" w:pos="2820"/>
        </w:tabs>
        <w:ind w:left="2820" w:hanging="360"/>
      </w:pPr>
      <w:rPr>
        <w:rFonts w:ascii="Wingdings" w:hAnsi="Wingdings" w:hint="default"/>
      </w:rPr>
    </w:lvl>
    <w:lvl w:ilvl="3" w:tplc="04150001" w:tentative="1">
      <w:start w:val="1"/>
      <w:numFmt w:val="bullet"/>
      <w:lvlText w:val=""/>
      <w:lvlJc w:val="left"/>
      <w:pPr>
        <w:tabs>
          <w:tab w:val="num" w:pos="3540"/>
        </w:tabs>
        <w:ind w:left="3540" w:hanging="360"/>
      </w:pPr>
      <w:rPr>
        <w:rFonts w:ascii="Symbol" w:hAnsi="Symbol" w:hint="default"/>
      </w:rPr>
    </w:lvl>
    <w:lvl w:ilvl="4" w:tplc="04150003" w:tentative="1">
      <w:start w:val="1"/>
      <w:numFmt w:val="bullet"/>
      <w:lvlText w:val="o"/>
      <w:lvlJc w:val="left"/>
      <w:pPr>
        <w:tabs>
          <w:tab w:val="num" w:pos="4260"/>
        </w:tabs>
        <w:ind w:left="4260" w:hanging="360"/>
      </w:pPr>
      <w:rPr>
        <w:rFonts w:ascii="Courier New" w:hAnsi="Courier New" w:cs="Courier New" w:hint="default"/>
      </w:rPr>
    </w:lvl>
    <w:lvl w:ilvl="5" w:tplc="04150005" w:tentative="1">
      <w:start w:val="1"/>
      <w:numFmt w:val="bullet"/>
      <w:lvlText w:val=""/>
      <w:lvlJc w:val="left"/>
      <w:pPr>
        <w:tabs>
          <w:tab w:val="num" w:pos="4980"/>
        </w:tabs>
        <w:ind w:left="4980" w:hanging="360"/>
      </w:pPr>
      <w:rPr>
        <w:rFonts w:ascii="Wingdings" w:hAnsi="Wingdings" w:hint="default"/>
      </w:rPr>
    </w:lvl>
    <w:lvl w:ilvl="6" w:tplc="04150001" w:tentative="1">
      <w:start w:val="1"/>
      <w:numFmt w:val="bullet"/>
      <w:lvlText w:val=""/>
      <w:lvlJc w:val="left"/>
      <w:pPr>
        <w:tabs>
          <w:tab w:val="num" w:pos="5700"/>
        </w:tabs>
        <w:ind w:left="5700" w:hanging="360"/>
      </w:pPr>
      <w:rPr>
        <w:rFonts w:ascii="Symbol" w:hAnsi="Symbol" w:hint="default"/>
      </w:rPr>
    </w:lvl>
    <w:lvl w:ilvl="7" w:tplc="04150003" w:tentative="1">
      <w:start w:val="1"/>
      <w:numFmt w:val="bullet"/>
      <w:lvlText w:val="o"/>
      <w:lvlJc w:val="left"/>
      <w:pPr>
        <w:tabs>
          <w:tab w:val="num" w:pos="6420"/>
        </w:tabs>
        <w:ind w:left="6420" w:hanging="360"/>
      </w:pPr>
      <w:rPr>
        <w:rFonts w:ascii="Courier New" w:hAnsi="Courier New" w:cs="Courier New" w:hint="default"/>
      </w:rPr>
    </w:lvl>
    <w:lvl w:ilvl="8" w:tplc="04150005" w:tentative="1">
      <w:start w:val="1"/>
      <w:numFmt w:val="bullet"/>
      <w:lvlText w:val=""/>
      <w:lvlJc w:val="left"/>
      <w:pPr>
        <w:tabs>
          <w:tab w:val="num" w:pos="7140"/>
        </w:tabs>
        <w:ind w:left="7140" w:hanging="360"/>
      </w:pPr>
      <w:rPr>
        <w:rFonts w:ascii="Wingdings" w:hAnsi="Wingdings" w:hint="default"/>
      </w:rPr>
    </w:lvl>
  </w:abstractNum>
  <w:abstractNum w:abstractNumId="22" w15:restartNumberingAfterBreak="0">
    <w:nsid w:val="581C65DE"/>
    <w:multiLevelType w:val="hybridMultilevel"/>
    <w:tmpl w:val="C20846E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58F02F42"/>
    <w:multiLevelType w:val="hybridMultilevel"/>
    <w:tmpl w:val="20723D4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ACA3DCD"/>
    <w:multiLevelType w:val="hybridMultilevel"/>
    <w:tmpl w:val="DBD04E90"/>
    <w:lvl w:ilvl="0" w:tplc="AA52A5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1D20551"/>
    <w:multiLevelType w:val="hybridMultilevel"/>
    <w:tmpl w:val="59546F98"/>
    <w:lvl w:ilvl="0" w:tplc="82FEAB9E">
      <w:start w:val="1"/>
      <w:numFmt w:val="decimal"/>
      <w:lvlText w:val="%1)"/>
      <w:lvlJc w:val="left"/>
      <w:pPr>
        <w:ind w:left="717" w:hanging="360"/>
      </w:pPr>
      <w:rPr>
        <w:i w:val="0"/>
      </w:r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26" w15:restartNumberingAfterBreak="0">
    <w:nsid w:val="710B78BE"/>
    <w:multiLevelType w:val="hybridMultilevel"/>
    <w:tmpl w:val="D5665668"/>
    <w:lvl w:ilvl="0" w:tplc="B2F4D1BE">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1192933"/>
    <w:multiLevelType w:val="hybridMultilevel"/>
    <w:tmpl w:val="F3EAEC2C"/>
    <w:lvl w:ilvl="0" w:tplc="B2F4D1BE">
      <w:start w:val="1"/>
      <w:numFmt w:val="decimal"/>
      <w:lvlText w:val="%1."/>
      <w:lvlJc w:val="left"/>
      <w:pPr>
        <w:tabs>
          <w:tab w:val="num" w:pos="786"/>
        </w:tabs>
        <w:ind w:left="786" w:hanging="360"/>
      </w:pPr>
      <w:rPr>
        <w:rFonts w:hint="default"/>
        <w:b w:val="0"/>
        <w:i w:val="0"/>
        <w:sz w:val="24"/>
        <w:szCs w:val="24"/>
      </w:rPr>
    </w:lvl>
    <w:lvl w:ilvl="1" w:tplc="DDD011AE">
      <w:start w:val="1"/>
      <w:numFmt w:val="bullet"/>
      <w:lvlText w:val=""/>
      <w:lvlJc w:val="left"/>
      <w:pPr>
        <w:tabs>
          <w:tab w:val="num" w:pos="1440"/>
        </w:tabs>
        <w:ind w:left="1440" w:hanging="360"/>
      </w:pPr>
      <w:rPr>
        <w:rFonts w:ascii="Symbol" w:hAnsi="Symbol" w:hint="default"/>
        <w:b w:val="0"/>
        <w:i w:val="0"/>
        <w:sz w:val="24"/>
        <w:szCs w:val="24"/>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5316B4"/>
    <w:multiLevelType w:val="hybridMultilevel"/>
    <w:tmpl w:val="6CA42848"/>
    <w:lvl w:ilvl="0" w:tplc="E6F60A22">
      <w:start w:val="1"/>
      <w:numFmt w:val="lowerLetter"/>
      <w:lvlText w:val="%1)"/>
      <w:lvlJc w:val="left"/>
      <w:pPr>
        <w:ind w:left="360" w:hanging="360"/>
      </w:pPr>
      <w:rPr>
        <w:rFonts w:hint="default"/>
      </w:rPr>
    </w:lvl>
    <w:lvl w:ilvl="1" w:tplc="42169516">
      <w:start w:val="1"/>
      <w:numFmt w:val="lowerLetter"/>
      <w:lvlText w:val="%2)"/>
      <w:lvlJc w:val="left"/>
      <w:pPr>
        <w:ind w:left="2160" w:hanging="360"/>
      </w:pPr>
      <w:rPr>
        <w:rFonts w:hint="default"/>
      </w:rPr>
    </w:lvl>
    <w:lvl w:ilvl="2" w:tplc="B98E2B2C">
      <w:start w:val="1"/>
      <w:numFmt w:val="decimal"/>
      <w:lvlText w:val="%3)"/>
      <w:lvlJc w:val="left"/>
      <w:pPr>
        <w:ind w:left="3060" w:hanging="360"/>
      </w:pPr>
      <w:rPr>
        <w:rFonts w:hint="default"/>
        <w:color w:val="auto"/>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7E8A1AF4"/>
    <w:multiLevelType w:val="hybridMultilevel"/>
    <w:tmpl w:val="8E7CCCA4"/>
    <w:lvl w:ilvl="0" w:tplc="04150011">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7"/>
  </w:num>
  <w:num w:numId="2">
    <w:abstractNumId w:val="21"/>
  </w:num>
  <w:num w:numId="3">
    <w:abstractNumId w:val="17"/>
  </w:num>
  <w:num w:numId="4">
    <w:abstractNumId w:val="8"/>
  </w:num>
  <w:num w:numId="5">
    <w:abstractNumId w:val="7"/>
  </w:num>
  <w:num w:numId="6">
    <w:abstractNumId w:val="9"/>
  </w:num>
  <w:num w:numId="7">
    <w:abstractNumId w:val="10"/>
  </w:num>
  <w:num w:numId="8">
    <w:abstractNumId w:val="12"/>
  </w:num>
  <w:num w:numId="9">
    <w:abstractNumId w:val="6"/>
  </w:num>
  <w:num w:numId="10">
    <w:abstractNumId w:val="23"/>
  </w:num>
  <w:num w:numId="11">
    <w:abstractNumId w:val="11"/>
  </w:num>
  <w:num w:numId="12">
    <w:abstractNumId w:val="26"/>
  </w:num>
  <w:num w:numId="13">
    <w:abstractNumId w:val="28"/>
  </w:num>
  <w:num w:numId="14">
    <w:abstractNumId w:val="4"/>
  </w:num>
  <w:num w:numId="15">
    <w:abstractNumId w:val="5"/>
  </w:num>
  <w:num w:numId="16">
    <w:abstractNumId w:val="0"/>
  </w:num>
  <w:num w:numId="17">
    <w:abstractNumId w:val="3"/>
  </w:num>
  <w:num w:numId="18">
    <w:abstractNumId w:val="22"/>
  </w:num>
  <w:num w:numId="19">
    <w:abstractNumId w:val="2"/>
  </w:num>
  <w:num w:numId="20">
    <w:abstractNumId w:val="16"/>
  </w:num>
  <w:num w:numId="21">
    <w:abstractNumId w:val="18"/>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13"/>
  </w:num>
  <w:num w:numId="26">
    <w:abstractNumId w:val="1"/>
  </w:num>
  <w:num w:numId="27">
    <w:abstractNumId w:val="19"/>
  </w:num>
  <w:num w:numId="28">
    <w:abstractNumId w:val="24"/>
  </w:num>
  <w:num w:numId="29">
    <w:abstractNumId w:val="29"/>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877"/>
    <w:rsid w:val="000B2DA0"/>
    <w:rsid w:val="000C6F00"/>
    <w:rsid w:val="000E7291"/>
    <w:rsid w:val="00114E8D"/>
    <w:rsid w:val="00137871"/>
    <w:rsid w:val="002624C6"/>
    <w:rsid w:val="00264F83"/>
    <w:rsid w:val="002A1085"/>
    <w:rsid w:val="002B43DC"/>
    <w:rsid w:val="002E4D0E"/>
    <w:rsid w:val="00316A94"/>
    <w:rsid w:val="003B6572"/>
    <w:rsid w:val="003C1100"/>
    <w:rsid w:val="003E31B2"/>
    <w:rsid w:val="003E53DA"/>
    <w:rsid w:val="003F59FB"/>
    <w:rsid w:val="004F5907"/>
    <w:rsid w:val="005531C0"/>
    <w:rsid w:val="005552E5"/>
    <w:rsid w:val="00576170"/>
    <w:rsid w:val="005A5772"/>
    <w:rsid w:val="005E3F55"/>
    <w:rsid w:val="0062577A"/>
    <w:rsid w:val="00682683"/>
    <w:rsid w:val="006931CA"/>
    <w:rsid w:val="007074E0"/>
    <w:rsid w:val="007340C8"/>
    <w:rsid w:val="007407DF"/>
    <w:rsid w:val="007B2110"/>
    <w:rsid w:val="007D0C6A"/>
    <w:rsid w:val="007D4D0C"/>
    <w:rsid w:val="007D4FB1"/>
    <w:rsid w:val="0084554F"/>
    <w:rsid w:val="008B0877"/>
    <w:rsid w:val="008E57AD"/>
    <w:rsid w:val="00A04D3E"/>
    <w:rsid w:val="00A13C38"/>
    <w:rsid w:val="00A312C9"/>
    <w:rsid w:val="00AA7848"/>
    <w:rsid w:val="00AB634C"/>
    <w:rsid w:val="00B05BEB"/>
    <w:rsid w:val="00BC115E"/>
    <w:rsid w:val="00BE3230"/>
    <w:rsid w:val="00C12048"/>
    <w:rsid w:val="00C53CCE"/>
    <w:rsid w:val="00C8011A"/>
    <w:rsid w:val="00C97AE3"/>
    <w:rsid w:val="00D42AAC"/>
    <w:rsid w:val="00DA31ED"/>
    <w:rsid w:val="00DD75AF"/>
    <w:rsid w:val="00E06A23"/>
    <w:rsid w:val="00E7179D"/>
    <w:rsid w:val="00E75B56"/>
    <w:rsid w:val="00EA7831"/>
    <w:rsid w:val="00EB7E14"/>
    <w:rsid w:val="00EC6C62"/>
    <w:rsid w:val="00EE0813"/>
    <w:rsid w:val="00EE6B0E"/>
    <w:rsid w:val="00F61C88"/>
    <w:rsid w:val="00F84C15"/>
    <w:rsid w:val="00F96998"/>
    <w:rsid w:val="00FC78FA"/>
    <w:rsid w:val="00FE71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49542"/>
  <w15:chartTrackingRefBased/>
  <w15:docId w15:val="{C177EE15-E93C-4699-B8D3-6890C86ED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Standardowy1,Standardowy11,Standardowy111,Standardowy1111,Standardowy11111"/>
    <w:qFormat/>
    <w:rsid w:val="008B0877"/>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rsid w:val="008B0877"/>
    <w:pPr>
      <w:spacing w:before="100" w:beforeAutospacing="1" w:after="100" w:afterAutospacing="1"/>
      <w:jc w:val="both"/>
    </w:pPr>
    <w:rPr>
      <w:rFonts w:ascii="Arial Unicode MS" w:eastAsia="Arial Unicode MS" w:hAnsi="Arial Unicode MS" w:cs="Arial Unicode MS"/>
    </w:rPr>
  </w:style>
  <w:style w:type="paragraph" w:styleId="Akapitzlist">
    <w:name w:val="List Paragraph"/>
    <w:aliases w:val="Podsis rysunku,Akapit z listą numerowaną,normalny tekst"/>
    <w:basedOn w:val="Normalny"/>
    <w:link w:val="AkapitzlistZnak"/>
    <w:uiPriority w:val="34"/>
    <w:qFormat/>
    <w:rsid w:val="008B0877"/>
    <w:pPr>
      <w:ind w:left="708"/>
    </w:pPr>
  </w:style>
  <w:style w:type="paragraph" w:customStyle="1" w:styleId="Default">
    <w:name w:val="Default"/>
    <w:rsid w:val="008B0877"/>
    <w:pPr>
      <w:autoSpaceDE w:val="0"/>
      <w:autoSpaceDN w:val="0"/>
      <w:adjustRightInd w:val="0"/>
      <w:spacing w:after="0" w:line="240" w:lineRule="auto"/>
    </w:pPr>
    <w:rPr>
      <w:rFonts w:ascii="NGNEKO+TimesNewRoman,Bold" w:eastAsia="Times New Roman" w:hAnsi="NGNEKO+TimesNewRoman,Bold" w:cs="Times New Roman"/>
      <w:color w:val="000000"/>
      <w:sz w:val="24"/>
      <w:szCs w:val="24"/>
      <w:lang w:eastAsia="pl-PL"/>
    </w:rPr>
  </w:style>
  <w:style w:type="paragraph" w:styleId="Stopka">
    <w:name w:val="footer"/>
    <w:basedOn w:val="Normalny"/>
    <w:link w:val="StopkaZnak"/>
    <w:uiPriority w:val="99"/>
    <w:unhideWhenUsed/>
    <w:rsid w:val="008B0877"/>
    <w:pPr>
      <w:tabs>
        <w:tab w:val="center" w:pos="4536"/>
        <w:tab w:val="right" w:pos="9072"/>
      </w:tabs>
    </w:pPr>
  </w:style>
  <w:style w:type="character" w:customStyle="1" w:styleId="StopkaZnak">
    <w:name w:val="Stopka Znak"/>
    <w:basedOn w:val="Domylnaczcionkaakapitu"/>
    <w:link w:val="Stopka"/>
    <w:uiPriority w:val="99"/>
    <w:rsid w:val="008B0877"/>
    <w:rPr>
      <w:rFonts w:ascii="Times New Roman" w:eastAsia="Times New Roman" w:hAnsi="Times New Roman" w:cs="Times New Roman"/>
      <w:sz w:val="20"/>
      <w:szCs w:val="20"/>
      <w:lang w:eastAsia="pl-PL"/>
    </w:rPr>
  </w:style>
  <w:style w:type="character" w:styleId="Hipercze">
    <w:name w:val="Hyperlink"/>
    <w:uiPriority w:val="99"/>
    <w:unhideWhenUsed/>
    <w:rsid w:val="008B0877"/>
    <w:rPr>
      <w:color w:val="0563C1"/>
      <w:u w:val="single"/>
    </w:rPr>
  </w:style>
  <w:style w:type="paragraph" w:styleId="Tekstdymka">
    <w:name w:val="Balloon Text"/>
    <w:basedOn w:val="Normalny"/>
    <w:link w:val="TekstdymkaZnak"/>
    <w:uiPriority w:val="99"/>
    <w:semiHidden/>
    <w:unhideWhenUsed/>
    <w:rsid w:val="00EA7831"/>
    <w:rPr>
      <w:rFonts w:ascii="Segoe UI" w:hAnsi="Segoe UI" w:cs="Segoe UI"/>
      <w:sz w:val="18"/>
      <w:szCs w:val="18"/>
    </w:rPr>
  </w:style>
  <w:style w:type="character" w:customStyle="1" w:styleId="TekstdymkaZnak">
    <w:name w:val="Tekst dymka Znak"/>
    <w:basedOn w:val="Domylnaczcionkaakapitu"/>
    <w:link w:val="Tekstdymka"/>
    <w:uiPriority w:val="99"/>
    <w:semiHidden/>
    <w:rsid w:val="00EA7831"/>
    <w:rPr>
      <w:rFonts w:ascii="Segoe UI" w:eastAsia="Times New Roman" w:hAnsi="Segoe UI" w:cs="Segoe UI"/>
      <w:sz w:val="18"/>
      <w:szCs w:val="18"/>
      <w:lang w:eastAsia="pl-PL"/>
    </w:rPr>
  </w:style>
  <w:style w:type="character" w:customStyle="1" w:styleId="Teksttreci2">
    <w:name w:val="Tekst treści (2)_"/>
    <w:basedOn w:val="Domylnaczcionkaakapitu"/>
    <w:link w:val="Teksttreci20"/>
    <w:rsid w:val="00EE0813"/>
    <w:rPr>
      <w:rFonts w:ascii="Verdana" w:eastAsia="Verdana" w:hAnsi="Verdana" w:cs="Verdana"/>
      <w:sz w:val="20"/>
      <w:szCs w:val="20"/>
      <w:shd w:val="clear" w:color="auto" w:fill="FFFFFF"/>
    </w:rPr>
  </w:style>
  <w:style w:type="paragraph" w:customStyle="1" w:styleId="Teksttreci20">
    <w:name w:val="Tekst treści (2)"/>
    <w:basedOn w:val="Normalny"/>
    <w:link w:val="Teksttreci2"/>
    <w:rsid w:val="00EE0813"/>
    <w:pPr>
      <w:widowControl w:val="0"/>
      <w:shd w:val="clear" w:color="auto" w:fill="FFFFFF"/>
      <w:spacing w:before="300" w:line="365" w:lineRule="exact"/>
      <w:ind w:hanging="880"/>
      <w:jc w:val="both"/>
    </w:pPr>
    <w:rPr>
      <w:rFonts w:ascii="Verdana" w:eastAsia="Verdana" w:hAnsi="Verdana" w:cs="Verdana"/>
      <w:lang w:eastAsia="en-US"/>
    </w:rPr>
  </w:style>
  <w:style w:type="character" w:customStyle="1" w:styleId="Teksttreci">
    <w:name w:val="Tekst treści_"/>
    <w:link w:val="Teksttreci0"/>
    <w:locked/>
    <w:rsid w:val="00EE0813"/>
    <w:rPr>
      <w:rFonts w:ascii="Verdana" w:hAnsi="Verdana"/>
      <w:shd w:val="clear" w:color="auto" w:fill="FFFFFF"/>
    </w:rPr>
  </w:style>
  <w:style w:type="paragraph" w:customStyle="1" w:styleId="Teksttreci0">
    <w:name w:val="Tekst treści"/>
    <w:basedOn w:val="Normalny"/>
    <w:link w:val="Teksttreci"/>
    <w:rsid w:val="00EE0813"/>
    <w:pPr>
      <w:shd w:val="clear" w:color="auto" w:fill="FFFFFF"/>
      <w:spacing w:before="3000" w:after="840" w:line="0" w:lineRule="atLeast"/>
      <w:ind w:hanging="2120"/>
    </w:pPr>
    <w:rPr>
      <w:rFonts w:ascii="Verdana" w:eastAsiaTheme="minorHAnsi" w:hAnsi="Verdana" w:cstheme="minorBidi"/>
      <w:sz w:val="22"/>
      <w:szCs w:val="22"/>
      <w:lang w:eastAsia="en-US"/>
    </w:rPr>
  </w:style>
  <w:style w:type="paragraph" w:customStyle="1" w:styleId="Heading">
    <w:name w:val="Heading"/>
    <w:basedOn w:val="Normalny"/>
    <w:next w:val="Tekstpodstawowy"/>
    <w:rsid w:val="00DA31ED"/>
    <w:pPr>
      <w:suppressAutoHyphens/>
      <w:jc w:val="center"/>
    </w:pPr>
    <w:rPr>
      <w:b/>
      <w:sz w:val="40"/>
      <w:lang w:eastAsia="zh-CN"/>
    </w:rPr>
  </w:style>
  <w:style w:type="paragraph" w:styleId="Tekstpodstawowy">
    <w:name w:val="Body Text"/>
    <w:basedOn w:val="Normalny"/>
    <w:link w:val="TekstpodstawowyZnak"/>
    <w:uiPriority w:val="99"/>
    <w:rsid w:val="00DA31ED"/>
    <w:pPr>
      <w:suppressAutoHyphens/>
      <w:ind w:right="-142"/>
      <w:jc w:val="both"/>
    </w:pPr>
    <w:rPr>
      <w:rFonts w:ascii="Arial" w:hAnsi="Arial" w:cs="Arial"/>
      <w:sz w:val="22"/>
      <w:lang w:eastAsia="zh-CN"/>
    </w:rPr>
  </w:style>
  <w:style w:type="character" w:customStyle="1" w:styleId="TekstpodstawowyZnak">
    <w:name w:val="Tekst podstawowy Znak"/>
    <w:basedOn w:val="Domylnaczcionkaakapitu"/>
    <w:link w:val="Tekstpodstawowy"/>
    <w:uiPriority w:val="99"/>
    <w:rsid w:val="00DA31ED"/>
    <w:rPr>
      <w:rFonts w:ascii="Arial" w:eastAsia="Times New Roman" w:hAnsi="Arial" w:cs="Arial"/>
      <w:szCs w:val="20"/>
      <w:lang w:eastAsia="zh-CN"/>
    </w:rPr>
  </w:style>
  <w:style w:type="character" w:customStyle="1" w:styleId="AkapitzlistZnak">
    <w:name w:val="Akapit z listą Znak"/>
    <w:aliases w:val="Podsis rysunku Znak,Akapit z listą numerowaną Znak,normalny tekst Znak"/>
    <w:link w:val="Akapitzlist"/>
    <w:uiPriority w:val="34"/>
    <w:rsid w:val="00DA31ED"/>
    <w:rPr>
      <w:rFonts w:ascii="Times New Roman" w:eastAsia="Times New Roman" w:hAnsi="Times New Roman" w:cs="Times New Roman"/>
      <w:sz w:val="20"/>
      <w:szCs w:val="20"/>
      <w:lang w:eastAsia="pl-PL"/>
    </w:rPr>
  </w:style>
  <w:style w:type="character" w:styleId="Uwydatnienie">
    <w:name w:val="Emphasis"/>
    <w:uiPriority w:val="20"/>
    <w:qFormat/>
    <w:rsid w:val="00DA31ED"/>
    <w:rPr>
      <w:i/>
      <w:iCs/>
    </w:rPr>
  </w:style>
  <w:style w:type="paragraph" w:customStyle="1" w:styleId="Normal1">
    <w:name w:val="Normal1"/>
    <w:rsid w:val="00DA31ED"/>
    <w:pPr>
      <w:widowControl w:val="0"/>
      <w:suppressAutoHyphens/>
      <w:spacing w:after="0" w:line="240" w:lineRule="auto"/>
    </w:pPr>
    <w:rPr>
      <w:rFonts w:ascii="Times New Roman" w:eastAsia="Arial Unicode MS" w:hAnsi="Times New Roman" w:cs="Times New Roman"/>
      <w:color w:val="00000A"/>
      <w:kern w:val="1"/>
      <w:sz w:val="24"/>
      <w:szCs w:val="24"/>
      <w:lang w:eastAsia="ar-SA"/>
    </w:rPr>
  </w:style>
  <w:style w:type="paragraph" w:customStyle="1" w:styleId="Subhead2">
    <w:name w:val="Subhead 2"/>
    <w:basedOn w:val="Normalny"/>
    <w:rsid w:val="00F96998"/>
    <w:rPr>
      <w:b/>
      <w:sz w:val="24"/>
    </w:rPr>
  </w:style>
  <w:style w:type="paragraph" w:styleId="Nagwek">
    <w:name w:val="header"/>
    <w:basedOn w:val="Normalny"/>
    <w:link w:val="NagwekZnak"/>
    <w:uiPriority w:val="99"/>
    <w:unhideWhenUsed/>
    <w:rsid w:val="005552E5"/>
    <w:pPr>
      <w:tabs>
        <w:tab w:val="center" w:pos="4536"/>
        <w:tab w:val="right" w:pos="9072"/>
      </w:tabs>
    </w:pPr>
  </w:style>
  <w:style w:type="character" w:customStyle="1" w:styleId="NagwekZnak">
    <w:name w:val="Nagłówek Znak"/>
    <w:basedOn w:val="Domylnaczcionkaakapitu"/>
    <w:link w:val="Nagwek"/>
    <w:uiPriority w:val="99"/>
    <w:rsid w:val="005552E5"/>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tyka@poczta-polska.pl" TargetMode="External"/><Relationship Id="rId13"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hyperlink" Target="mailto:sekretariat@bialeblota.eu" TargetMode="External"/><Relationship Id="rId12"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hyperlink" Target="mailto:sekretariat@bialeblota.eu"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4477</Words>
  <Characters>26862</Characters>
  <Application>Microsoft Office Word</Application>
  <DocSecurity>0</DocSecurity>
  <Lines>223</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AG. Grygrowicz</dc:creator>
  <cp:keywords/>
  <dc:description/>
  <cp:lastModifiedBy>Katarzyna KM. Mazur-Skoczylas</cp:lastModifiedBy>
  <cp:revision>2</cp:revision>
  <cp:lastPrinted>2023-12-13T09:48:00Z</cp:lastPrinted>
  <dcterms:created xsi:type="dcterms:W3CDTF">2023-12-21T08:35:00Z</dcterms:created>
  <dcterms:modified xsi:type="dcterms:W3CDTF">2023-12-21T08:35:00Z</dcterms:modified>
</cp:coreProperties>
</file>