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4" w:rsidRPr="00F03198" w:rsidRDefault="00AF3374" w:rsidP="00AF3374">
      <w:pPr>
        <w:spacing w:line="360" w:lineRule="auto"/>
        <w:rPr>
          <w:b/>
        </w:rPr>
      </w:pPr>
      <w:r w:rsidRPr="00C667FB">
        <w:rPr>
          <w:b/>
          <w:u w:val="single"/>
        </w:rPr>
        <w:t>Nr sprawy:</w:t>
      </w:r>
      <w:r w:rsidRPr="00F03198">
        <w:rPr>
          <w:b/>
        </w:rPr>
        <w:t xml:space="preserve">   RZP.271.</w:t>
      </w:r>
      <w:r w:rsidR="00C573BE">
        <w:rPr>
          <w:b/>
        </w:rPr>
        <w:t xml:space="preserve"> </w:t>
      </w:r>
      <w:r>
        <w:rPr>
          <w:b/>
        </w:rPr>
        <w:t>3</w:t>
      </w:r>
      <w:r w:rsidR="00C573BE">
        <w:rPr>
          <w:b/>
        </w:rPr>
        <w:t>.2024.ZP1</w:t>
      </w:r>
      <w:r w:rsidRPr="00F03198">
        <w:rPr>
          <w:b/>
        </w:rPr>
        <w:tab/>
      </w:r>
      <w:r w:rsidRPr="00F03198">
        <w:rPr>
          <w:b/>
        </w:rPr>
        <w:tab/>
      </w:r>
      <w:r w:rsidRPr="00F03198">
        <w:rPr>
          <w:b/>
        </w:rPr>
        <w:tab/>
      </w:r>
      <w:r w:rsidRPr="00F03198">
        <w:rPr>
          <w:b/>
        </w:rPr>
        <w:tab/>
        <w:t xml:space="preserve">             </w:t>
      </w:r>
    </w:p>
    <w:p w:rsidR="00AF3374" w:rsidRPr="00F03198" w:rsidRDefault="00AF3374" w:rsidP="00AF3374">
      <w:pPr>
        <w:spacing w:line="360" w:lineRule="auto"/>
        <w:jc w:val="right"/>
        <w:rPr>
          <w:b/>
        </w:rPr>
      </w:pPr>
      <w:r w:rsidRPr="00F03198">
        <w:t xml:space="preserve">Białe Błota, dnia </w:t>
      </w:r>
      <w:r w:rsidR="001D59C6">
        <w:t>26.</w:t>
      </w:r>
      <w:bookmarkStart w:id="0" w:name="_GoBack"/>
      <w:bookmarkEnd w:id="0"/>
      <w:r w:rsidR="00C573BE">
        <w:t>02.2024</w:t>
      </w:r>
      <w:r w:rsidRPr="00F03198">
        <w:t xml:space="preserve"> r.</w:t>
      </w:r>
    </w:p>
    <w:p w:rsidR="00AF3374" w:rsidRDefault="00AF3374" w:rsidP="00AF3374">
      <w:pPr>
        <w:spacing w:line="360" w:lineRule="auto"/>
        <w:rPr>
          <w:b/>
        </w:rPr>
      </w:pPr>
    </w:p>
    <w:p w:rsidR="00590302" w:rsidRPr="00F03198" w:rsidRDefault="00590302" w:rsidP="00AF3374">
      <w:pPr>
        <w:spacing w:line="360" w:lineRule="auto"/>
        <w:rPr>
          <w:b/>
        </w:rPr>
      </w:pPr>
    </w:p>
    <w:p w:rsidR="00AF3374" w:rsidRPr="00F03198" w:rsidRDefault="00AF3374" w:rsidP="00AF3374">
      <w:pPr>
        <w:spacing w:line="360" w:lineRule="auto"/>
      </w:pPr>
      <w:r w:rsidRPr="00F03198">
        <w:t xml:space="preserve">Dotyczy postępowania pn.: </w:t>
      </w:r>
    </w:p>
    <w:p w:rsidR="00C573BE" w:rsidRPr="00077B6D" w:rsidRDefault="00C573BE" w:rsidP="00C573BE">
      <w:pPr>
        <w:rPr>
          <w:sz w:val="18"/>
          <w:szCs w:val="18"/>
        </w:rPr>
      </w:pPr>
      <w:r w:rsidRPr="00866B9D">
        <w:rPr>
          <w:b/>
          <w:szCs w:val="24"/>
        </w:rPr>
        <w:t>Budowa ulicy Łąkowej na odcinku od ul. Ślesińskiej do ul. Ptasiej w Łochowicach</w:t>
      </w:r>
      <w:r>
        <w:rPr>
          <w:b/>
          <w:szCs w:val="24"/>
        </w:rPr>
        <w:t>.</w:t>
      </w:r>
    </w:p>
    <w:p w:rsidR="00AF3374" w:rsidRPr="00F03198" w:rsidRDefault="00AF3374" w:rsidP="00AF3374">
      <w:pPr>
        <w:pStyle w:val="Akapitzlist"/>
        <w:spacing w:line="360" w:lineRule="auto"/>
        <w:ind w:left="0"/>
        <w:jc w:val="both"/>
        <w:rPr>
          <w:b/>
        </w:rPr>
      </w:pPr>
    </w:p>
    <w:p w:rsidR="00AF3374" w:rsidRPr="00B0167A" w:rsidRDefault="00AF3374" w:rsidP="00B0167A">
      <w:pPr>
        <w:pStyle w:val="Akapitzlist"/>
        <w:spacing w:line="360" w:lineRule="auto"/>
        <w:ind w:left="0"/>
        <w:jc w:val="center"/>
        <w:rPr>
          <w:b/>
        </w:rPr>
      </w:pPr>
      <w:r w:rsidRPr="00F03198">
        <w:rPr>
          <w:b/>
        </w:rPr>
        <w:t xml:space="preserve">WYJAŚNIENIE </w:t>
      </w:r>
      <w:bookmarkStart w:id="1" w:name="_Hlk89338287"/>
    </w:p>
    <w:p w:rsidR="00AF3374" w:rsidRPr="00BA59C5" w:rsidRDefault="00AF3374" w:rsidP="00BA59C5">
      <w:pPr>
        <w:spacing w:line="360" w:lineRule="auto"/>
        <w:ind w:left="567" w:hanging="567"/>
        <w:rPr>
          <w:rFonts w:asciiTheme="minorHAnsi" w:hAnsiTheme="minorHAnsi" w:cstheme="minorHAnsi"/>
          <w:color w:val="2E74B5"/>
          <w:szCs w:val="24"/>
        </w:rPr>
      </w:pPr>
    </w:p>
    <w:bookmarkEnd w:id="1"/>
    <w:p w:rsidR="00B0167A" w:rsidRPr="00B0167A" w:rsidRDefault="00B0167A" w:rsidP="00B0167A">
      <w:pPr>
        <w:pStyle w:val="dowiadomoci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CE7C1E">
        <w:rPr>
          <w:rFonts w:ascii="Times New Roman" w:hAnsi="Times New Roman"/>
          <w:spacing w:val="-8"/>
          <w:sz w:val="24"/>
          <w:szCs w:val="24"/>
          <w:lang w:eastAsia="ar-SA"/>
        </w:rPr>
        <w:t>W związku ze zwróceniem się Wykonawców do Zamawiającego o wyjaśnienie SWZ, działając w trybie art. 284 ust. 1 oraz ust. 2 ustawy z dnia 11 września 2019 r. Prawo Zamówień Publicznych (</w:t>
      </w:r>
      <w:r w:rsidRPr="00C573BE">
        <w:rPr>
          <w:rFonts w:ascii="Times New Roman" w:hAnsi="Times New Roman"/>
          <w:i/>
          <w:spacing w:val="-8"/>
          <w:sz w:val="24"/>
          <w:szCs w:val="24"/>
          <w:lang w:eastAsia="ar-SA"/>
        </w:rPr>
        <w:t xml:space="preserve">dalej zwana ustawą </w:t>
      </w:r>
      <w:proofErr w:type="spellStart"/>
      <w:r w:rsidRPr="00C573BE">
        <w:rPr>
          <w:rFonts w:ascii="Times New Roman" w:hAnsi="Times New Roman"/>
          <w:i/>
          <w:spacing w:val="-8"/>
          <w:sz w:val="24"/>
          <w:szCs w:val="24"/>
          <w:lang w:eastAsia="ar-SA"/>
        </w:rPr>
        <w:t>Pzp</w:t>
      </w:r>
      <w:proofErr w:type="spellEnd"/>
      <w:r w:rsidRPr="00CE7C1E">
        <w:rPr>
          <w:rFonts w:ascii="Times New Roman" w:hAnsi="Times New Roman"/>
          <w:spacing w:val="-8"/>
          <w:sz w:val="24"/>
          <w:szCs w:val="24"/>
          <w:lang w:eastAsia="ar-SA"/>
        </w:rPr>
        <w:t>), Zamawiający przekazuje treść zapytań wraz z wyjaśnieniami:</w:t>
      </w:r>
    </w:p>
    <w:p w:rsidR="00B0167A" w:rsidRPr="00C573BE" w:rsidRDefault="00B0167A" w:rsidP="00B0167A">
      <w:pPr>
        <w:spacing w:line="360" w:lineRule="auto"/>
        <w:ind w:left="426" w:hanging="284"/>
        <w:rPr>
          <w:b/>
          <w:color w:val="FF0000"/>
        </w:rPr>
      </w:pPr>
      <w:bookmarkStart w:id="2" w:name="_Hlk72131992"/>
      <w:r w:rsidRPr="00C573BE">
        <w:rPr>
          <w:b/>
          <w:color w:val="FF0000"/>
        </w:rPr>
        <w:t>Pytania- zestaw 1</w:t>
      </w:r>
    </w:p>
    <w:bookmarkEnd w:id="2"/>
    <w:p w:rsidR="00C573BE" w:rsidRPr="00187237" w:rsidRDefault="00C573BE" w:rsidP="00C573BE">
      <w:pPr>
        <w:spacing w:line="360" w:lineRule="auto"/>
        <w:ind w:left="426"/>
        <w:rPr>
          <w:b/>
          <w:i/>
          <w:spacing w:val="-6"/>
        </w:rPr>
      </w:pPr>
      <w:r w:rsidRPr="00187237">
        <w:rPr>
          <w:b/>
          <w:i/>
          <w:spacing w:val="-6"/>
        </w:rPr>
        <w:t>Pytanie 1</w:t>
      </w:r>
    </w:p>
    <w:p w:rsidR="00C573BE" w:rsidRDefault="00C573BE" w:rsidP="00C573BE">
      <w:pPr>
        <w:spacing w:line="360" w:lineRule="auto"/>
        <w:ind w:left="425"/>
      </w:pPr>
      <w:r w:rsidRPr="008E1613">
        <w:t>W przetargu „ Budowa ulicy Łąkowej na odcinku od ul. Ślesińskiej do ul. Ptasiej w Łochowicach.” występują kolizje energetyczne oznaczone od nr 3 do nr 6. Natomiast kolizja nr 7 i nr 8 , na której występuje wymiana kabla NAY2Y-J 4x240 mm2 (odpowiednio odcinki 58 m i 77 m występuje na odcinku od ul. Ptasiej do ul. Kanałowej). Czy załączony do dokumentacji przetargowej kosztorys obejmuje również kolizję nr 7 i nr 8, która występuje na odcinku od ul. Ptasiej do ul. Kanałowej? Proszę o informację czy tą kolizję również należy wycenić?</w:t>
      </w:r>
    </w:p>
    <w:p w:rsidR="00C573BE" w:rsidRPr="00B5086B" w:rsidRDefault="00C573BE" w:rsidP="00C573BE">
      <w:pPr>
        <w:spacing w:line="360" w:lineRule="auto"/>
        <w:ind w:left="425"/>
        <w:rPr>
          <w:b/>
          <w:i/>
          <w:color w:val="2E74B5" w:themeColor="accent1" w:themeShade="BF"/>
        </w:rPr>
      </w:pPr>
      <w:r w:rsidRPr="00B5086B">
        <w:rPr>
          <w:b/>
          <w:i/>
          <w:color w:val="2E74B5" w:themeColor="accent1" w:themeShade="BF"/>
        </w:rPr>
        <w:t>Odpowiedź 1.</w:t>
      </w:r>
    </w:p>
    <w:p w:rsidR="00C573BE" w:rsidRDefault="00C573BE" w:rsidP="00C573BE">
      <w:pPr>
        <w:spacing w:line="360" w:lineRule="auto"/>
        <w:ind w:left="426"/>
        <w:rPr>
          <w:rStyle w:val="cs9d249ccb1"/>
        </w:rPr>
      </w:pPr>
      <w:r>
        <w:rPr>
          <w:rStyle w:val="cs9d249ccb1"/>
        </w:rPr>
        <w:t>Załączony do dokumentacji projektowej kosztorys obejmuje kolizję 3 do 6 oraz kolizję nr 7. Nie obejmuje wykonania kolizji nr 8, której nie należy wyceniać z uwagi na brak realizacji na tym etapie inwestycji.</w:t>
      </w:r>
    </w:p>
    <w:p w:rsidR="00BA59C5" w:rsidRPr="00BA59C5" w:rsidRDefault="00BA59C5" w:rsidP="00BA59C5">
      <w:pPr>
        <w:pStyle w:val="Akapitzlist"/>
        <w:spacing w:line="360" w:lineRule="auto"/>
        <w:ind w:left="567" w:hanging="567"/>
        <w:jc w:val="both"/>
        <w:rPr>
          <w:lang w:eastAsia="en-US"/>
        </w:rPr>
      </w:pPr>
    </w:p>
    <w:p w:rsidR="00BA59C5" w:rsidRDefault="00BA59C5" w:rsidP="00BA59C5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lang w:eastAsia="en-US"/>
        </w:rPr>
      </w:pPr>
      <w:r w:rsidRPr="00BA59C5">
        <w:rPr>
          <w:lang w:eastAsia="en-US"/>
        </w:rPr>
        <w:t>Zmiana, o której mowa powyżej nie prowadzi do zmiany treści ogłoszenia o zamówieniu i nie wymaga dodatkowego czasu na przygotowanie ofert.</w:t>
      </w:r>
    </w:p>
    <w:p w:rsidR="00BA59C5" w:rsidRDefault="00BA59C5" w:rsidP="00BA59C5">
      <w:pPr>
        <w:pStyle w:val="Akapitzlist"/>
        <w:rPr>
          <w:lang w:eastAsia="en-US"/>
        </w:rPr>
      </w:pPr>
    </w:p>
    <w:p w:rsidR="00BA59C5" w:rsidRPr="00BA59C5" w:rsidRDefault="00BA59C5" w:rsidP="00BA59C5">
      <w:pPr>
        <w:pStyle w:val="Akapitzlist"/>
        <w:spacing w:line="360" w:lineRule="auto"/>
        <w:ind w:left="567"/>
        <w:jc w:val="both"/>
        <w:rPr>
          <w:lang w:eastAsia="en-US"/>
        </w:rPr>
      </w:pPr>
    </w:p>
    <w:p w:rsidR="00C70F52" w:rsidRPr="00BA59C5" w:rsidRDefault="00BA59C5" w:rsidP="00BA59C5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spacing w:val="-10"/>
        </w:rPr>
      </w:pPr>
      <w:r>
        <w:rPr>
          <w:spacing w:val="-10"/>
        </w:rPr>
        <w:lastRenderedPageBreak/>
        <w:t>Z</w:t>
      </w:r>
      <w:r w:rsidR="00C70F52" w:rsidRPr="00BA59C5">
        <w:rPr>
          <w:spacing w:val="-10"/>
        </w:rPr>
        <w:t>miana treści SWZ, staj</w:t>
      </w:r>
      <w:r>
        <w:rPr>
          <w:spacing w:val="-10"/>
        </w:rPr>
        <w:t>e</w:t>
      </w:r>
      <w:r w:rsidR="00C70F52" w:rsidRPr="00BA59C5">
        <w:rPr>
          <w:spacing w:val="-10"/>
        </w:rPr>
        <w:t xml:space="preserve"> się obowiązując</w:t>
      </w:r>
      <w:r>
        <w:rPr>
          <w:spacing w:val="-10"/>
        </w:rPr>
        <w:t>a</w:t>
      </w:r>
      <w:r w:rsidR="00C70F52" w:rsidRPr="00BA59C5">
        <w:rPr>
          <w:spacing w:val="-10"/>
        </w:rPr>
        <w:t xml:space="preserve"> dla wszystkich Wykonawców ubiegających się </w:t>
      </w:r>
      <w:r w:rsidR="00C70F52" w:rsidRPr="00BA59C5">
        <w:rPr>
          <w:spacing w:val="-10"/>
        </w:rPr>
        <w:br/>
        <w:t xml:space="preserve">o udzielenie przedmiotowego zamówienia z dniem </w:t>
      </w:r>
      <w:r>
        <w:rPr>
          <w:spacing w:val="-10"/>
        </w:rPr>
        <w:t>jej</w:t>
      </w:r>
      <w:r w:rsidR="00C70F52" w:rsidRPr="00BA59C5">
        <w:rPr>
          <w:spacing w:val="-10"/>
        </w:rPr>
        <w:t xml:space="preserve"> zamieszczenia na dedykowanej platformie zakupowej oraz stronie internetowej Zamawiającego w miejscu udostępnienia SWZ.</w:t>
      </w:r>
    </w:p>
    <w:p w:rsidR="00C70F52" w:rsidRDefault="00C70F52" w:rsidP="00C70F52">
      <w:pPr>
        <w:spacing w:line="360" w:lineRule="auto"/>
      </w:pPr>
    </w:p>
    <w:p w:rsidR="00C70F52" w:rsidRDefault="00C70F52" w:rsidP="00C70F52">
      <w:pPr>
        <w:spacing w:line="360" w:lineRule="auto"/>
      </w:pPr>
    </w:p>
    <w:p w:rsidR="00BA59C5" w:rsidRDefault="00BA59C5" w:rsidP="00C70F52">
      <w:pPr>
        <w:spacing w:line="360" w:lineRule="auto"/>
      </w:pPr>
    </w:p>
    <w:p w:rsidR="00C70F52" w:rsidRDefault="00C70F52" w:rsidP="00C70F52">
      <w:pPr>
        <w:spacing w:line="360" w:lineRule="auto"/>
      </w:pPr>
    </w:p>
    <w:p w:rsidR="00C70F52" w:rsidRPr="00A47FC3" w:rsidRDefault="00C70F52" w:rsidP="00C70F52">
      <w:pPr>
        <w:spacing w:line="360" w:lineRule="auto"/>
        <w:jc w:val="right"/>
      </w:pPr>
      <w:r>
        <w:t>…………………………………….</w:t>
      </w:r>
    </w:p>
    <w:p w:rsidR="00A74343" w:rsidRPr="00C70F52" w:rsidRDefault="00A74343" w:rsidP="00C70F52"/>
    <w:sectPr w:rsidR="00A74343" w:rsidRPr="00C70F52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C573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F945C48" wp14:editId="09A52607">
          <wp:simplePos x="0" y="0"/>
          <wp:positionH relativeFrom="column">
            <wp:posOffset>4991100</wp:posOffset>
          </wp:positionH>
          <wp:positionV relativeFrom="paragraph">
            <wp:posOffset>22225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918A2"/>
    <w:multiLevelType w:val="hybridMultilevel"/>
    <w:tmpl w:val="C2665E9C"/>
    <w:lvl w:ilvl="0" w:tplc="C1822FA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345CB"/>
    <w:rsid w:val="001D59C6"/>
    <w:rsid w:val="00251530"/>
    <w:rsid w:val="00256348"/>
    <w:rsid w:val="00257450"/>
    <w:rsid w:val="003106C6"/>
    <w:rsid w:val="003D6534"/>
    <w:rsid w:val="004A08F9"/>
    <w:rsid w:val="00550469"/>
    <w:rsid w:val="00590302"/>
    <w:rsid w:val="00616C7C"/>
    <w:rsid w:val="006217A5"/>
    <w:rsid w:val="00622956"/>
    <w:rsid w:val="006B1823"/>
    <w:rsid w:val="006E7146"/>
    <w:rsid w:val="00716663"/>
    <w:rsid w:val="007C1ACB"/>
    <w:rsid w:val="00864595"/>
    <w:rsid w:val="009F396B"/>
    <w:rsid w:val="009F6102"/>
    <w:rsid w:val="00A74343"/>
    <w:rsid w:val="00AF3374"/>
    <w:rsid w:val="00B0167A"/>
    <w:rsid w:val="00B65E7B"/>
    <w:rsid w:val="00BA59C5"/>
    <w:rsid w:val="00C573BE"/>
    <w:rsid w:val="00C70F52"/>
    <w:rsid w:val="00CC706E"/>
    <w:rsid w:val="00D26A0E"/>
    <w:rsid w:val="00D26F7D"/>
    <w:rsid w:val="00DB0374"/>
    <w:rsid w:val="00E10039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F8FCED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s95e872d0">
    <w:name w:val="cs95e872d0"/>
    <w:basedOn w:val="Normalny"/>
    <w:rsid w:val="00C70F52"/>
    <w:pPr>
      <w:spacing w:line="240" w:lineRule="auto"/>
      <w:ind w:left="0" w:firstLine="0"/>
      <w:jc w:val="left"/>
    </w:pPr>
    <w:rPr>
      <w:color w:val="auto"/>
      <w:szCs w:val="24"/>
    </w:rPr>
  </w:style>
  <w:style w:type="character" w:customStyle="1" w:styleId="csd5d7d2901">
    <w:name w:val="csd5d7d2901"/>
    <w:basedOn w:val="Domylnaczcionkaakapitu"/>
    <w:rsid w:val="00C70F5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paragraph" w:styleId="Akapitzlist">
    <w:name w:val="List Paragraph"/>
    <w:aliases w:val="Podsis rysunku,Akapit z listą numerowaną,List Paragraph,Normal2,List Paragraph1,L1,Numerowanie,Akapit z listą5,normalny tekst"/>
    <w:basedOn w:val="Normalny"/>
    <w:link w:val="AkapitzlistZnak"/>
    <w:uiPriority w:val="34"/>
    <w:qFormat/>
    <w:rsid w:val="00C70F52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"/>
    <w:link w:val="Akapitzlist"/>
    <w:uiPriority w:val="34"/>
    <w:qFormat/>
    <w:rsid w:val="00C70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rsid w:val="00C70F52"/>
    <w:pPr>
      <w:spacing w:after="0" w:line="240" w:lineRule="auto"/>
      <w:ind w:lef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dowiadomociZnak">
    <w:name w:val="do wiadomości Znak"/>
    <w:basedOn w:val="Domylnaczcionkaakapitu"/>
    <w:link w:val="dowiadomoci"/>
    <w:rsid w:val="00C70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F52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cs9d249ccb1">
    <w:name w:val="cs9d249ccb1"/>
    <w:basedOn w:val="Domylnaczcionkaakapitu"/>
    <w:rsid w:val="00C573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3</cp:revision>
  <cp:lastPrinted>2024-02-26T08:38:00Z</cp:lastPrinted>
  <dcterms:created xsi:type="dcterms:W3CDTF">2024-02-26T08:38:00Z</dcterms:created>
  <dcterms:modified xsi:type="dcterms:W3CDTF">2024-02-26T12:11:00Z</dcterms:modified>
</cp:coreProperties>
</file>