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0B2" w:rsidRDefault="003D619D">
      <w:pPr>
        <w:spacing w:after="93"/>
        <w:ind w:left="-5" w:hanging="10"/>
      </w:pPr>
      <w:r>
        <w:rPr>
          <w:rFonts w:ascii="Century Gothic" w:eastAsia="Century Gothic" w:hAnsi="Century Gothic" w:cs="Century Gothic"/>
        </w:rPr>
        <w:t xml:space="preserve"> ......................................................................  </w:t>
      </w:r>
    </w:p>
    <w:p w:rsidR="006640B2" w:rsidRDefault="003D619D">
      <w:pPr>
        <w:spacing w:after="236"/>
        <w:ind w:left="-5" w:hanging="10"/>
      </w:pPr>
      <w:r>
        <w:rPr>
          <w:rFonts w:ascii="Century Gothic" w:eastAsia="Century Gothic" w:hAnsi="Century Gothic" w:cs="Century Gothic"/>
          <w:sz w:val="20"/>
        </w:rPr>
        <w:t xml:space="preserve">(imię, nazwisko wnioskodawcy) </w:t>
      </w:r>
    </w:p>
    <w:p w:rsidR="006640B2" w:rsidRDefault="003D619D">
      <w:pPr>
        <w:spacing w:after="93"/>
        <w:ind w:left="-5" w:hanging="10"/>
      </w:pPr>
      <w:r>
        <w:rPr>
          <w:rFonts w:ascii="Century Gothic" w:eastAsia="Century Gothic" w:hAnsi="Century Gothic" w:cs="Century Gothic"/>
        </w:rPr>
        <w:t xml:space="preserve"> ......................................................................  </w:t>
      </w:r>
    </w:p>
    <w:p w:rsidR="006640B2" w:rsidRDefault="003D619D">
      <w:pPr>
        <w:spacing w:after="237"/>
        <w:ind w:left="-5" w:hanging="10"/>
      </w:pPr>
      <w:r>
        <w:rPr>
          <w:rFonts w:ascii="Century Gothic" w:eastAsia="Century Gothic" w:hAnsi="Century Gothic" w:cs="Century Gothic"/>
          <w:sz w:val="20"/>
        </w:rPr>
        <w:t xml:space="preserve">(adres) </w:t>
      </w:r>
    </w:p>
    <w:p w:rsidR="006640B2" w:rsidRDefault="003D619D">
      <w:pPr>
        <w:spacing w:after="93"/>
        <w:ind w:left="-5" w:hanging="10"/>
      </w:pPr>
      <w:r>
        <w:rPr>
          <w:rFonts w:ascii="Century Gothic" w:eastAsia="Century Gothic" w:hAnsi="Century Gothic" w:cs="Century Gothic"/>
        </w:rPr>
        <w:t xml:space="preserve"> </w:t>
      </w:r>
      <w:r>
        <w:rPr>
          <w:rFonts w:ascii="Century Gothic" w:eastAsia="Century Gothic" w:hAnsi="Century Gothic" w:cs="Century Gothic"/>
        </w:rPr>
        <w:t xml:space="preserve">......................................................................  </w:t>
      </w:r>
    </w:p>
    <w:p w:rsidR="006640B2" w:rsidRDefault="003D619D">
      <w:pPr>
        <w:spacing w:after="140"/>
        <w:ind w:left="-5" w:hanging="10"/>
      </w:pPr>
      <w:r>
        <w:rPr>
          <w:rFonts w:ascii="Century Gothic" w:eastAsia="Century Gothic" w:hAnsi="Century Gothic" w:cs="Century Gothic"/>
          <w:sz w:val="20"/>
        </w:rPr>
        <w:t xml:space="preserve">(nr telefonu do kontaktu) </w:t>
      </w:r>
    </w:p>
    <w:p w:rsidR="006640B2" w:rsidRDefault="007C0E2C">
      <w:pPr>
        <w:spacing w:after="0" w:line="359" w:lineRule="auto"/>
        <w:ind w:left="5671" w:right="431"/>
      </w:pPr>
      <w:r>
        <w:rPr>
          <w:rFonts w:ascii="Century Gothic" w:eastAsia="Century Gothic" w:hAnsi="Century Gothic" w:cs="Century Gothic"/>
          <w:b/>
          <w:sz w:val="24"/>
        </w:rPr>
        <w:t>Wójt Gminy Białe Błota</w:t>
      </w:r>
      <w:r w:rsidR="003D619D">
        <w:rPr>
          <w:rFonts w:ascii="Century Gothic" w:eastAsia="Century Gothic" w:hAnsi="Century Gothic" w:cs="Century Gothic"/>
          <w:b/>
          <w:sz w:val="24"/>
        </w:rPr>
        <w:t xml:space="preserve"> </w:t>
      </w:r>
      <w:r>
        <w:rPr>
          <w:rFonts w:ascii="Century Gothic" w:eastAsia="Century Gothic" w:hAnsi="Century Gothic" w:cs="Century Gothic"/>
          <w:b/>
          <w:sz w:val="24"/>
        </w:rPr>
        <w:t>ul. Szubińska 7</w:t>
      </w:r>
      <w:r w:rsidR="003D619D">
        <w:rPr>
          <w:rFonts w:ascii="Century Gothic" w:eastAsia="Century Gothic" w:hAnsi="Century Gothic" w:cs="Century Gothic"/>
          <w:b/>
          <w:sz w:val="24"/>
        </w:rPr>
        <w:t xml:space="preserve"> </w:t>
      </w:r>
    </w:p>
    <w:p w:rsidR="006640B2" w:rsidRDefault="007C0E2C" w:rsidP="007C0E2C">
      <w:pPr>
        <w:spacing w:after="360" w:line="262" w:lineRule="auto"/>
        <w:ind w:left="4395" w:hanging="10"/>
        <w:jc w:val="center"/>
      </w:pPr>
      <w:r>
        <w:rPr>
          <w:rFonts w:ascii="Century Gothic" w:eastAsia="Century Gothic" w:hAnsi="Century Gothic" w:cs="Century Gothic"/>
          <w:b/>
          <w:sz w:val="24"/>
        </w:rPr>
        <w:t>86-005 Białe Błota</w:t>
      </w:r>
    </w:p>
    <w:p w:rsidR="006640B2" w:rsidRDefault="003D619D">
      <w:pPr>
        <w:spacing w:after="221" w:line="262" w:lineRule="auto"/>
        <w:ind w:left="3051" w:right="3039" w:hanging="10"/>
        <w:jc w:val="center"/>
      </w:pPr>
      <w:r>
        <w:rPr>
          <w:rFonts w:ascii="Century Gothic" w:eastAsia="Century Gothic" w:hAnsi="Century Gothic" w:cs="Century Gothic"/>
          <w:b/>
          <w:sz w:val="24"/>
        </w:rPr>
        <w:t xml:space="preserve">Wniosek </w:t>
      </w:r>
    </w:p>
    <w:p w:rsidR="006640B2" w:rsidRDefault="003D619D">
      <w:pPr>
        <w:spacing w:after="4" w:line="357" w:lineRule="auto"/>
        <w:ind w:left="-5" w:hanging="10"/>
      </w:pPr>
      <w:r>
        <w:rPr>
          <w:rFonts w:ascii="Century Gothic" w:eastAsia="Century Gothic" w:hAnsi="Century Gothic" w:cs="Century Gothic"/>
        </w:rPr>
        <w:t>Na podstawie § 10 ust. 5 rozporządzenia Ministra Kultury i Dziedzictwa Narodowego z dnia 26 st</w:t>
      </w:r>
      <w:r>
        <w:rPr>
          <w:rFonts w:ascii="Century Gothic" w:eastAsia="Century Gothic" w:hAnsi="Century Gothic" w:cs="Century Gothic"/>
        </w:rPr>
        <w:t>ycznia 2012</w:t>
      </w:r>
      <w:r w:rsidR="007C0E2C">
        <w:rPr>
          <w:rFonts w:ascii="Century Gothic" w:eastAsia="Century Gothic" w:hAnsi="Century Gothic" w:cs="Century Gothic"/>
        </w:rPr>
        <w:t xml:space="preserve"> </w:t>
      </w:r>
      <w:r>
        <w:rPr>
          <w:rFonts w:ascii="Century Gothic" w:eastAsia="Century Gothic" w:hAnsi="Century Gothic" w:cs="Century Gothic"/>
        </w:rPr>
        <w:t xml:space="preserve">r. w sprawie sposobu prowadzenia i udostępniania rejestru instytucji kultury (Dz.U. z 2012 r. poz.189) zwracam się z wnioskiem o wydanie </w:t>
      </w:r>
    </w:p>
    <w:p w:rsidR="006640B2" w:rsidRDefault="003D619D">
      <w:pPr>
        <w:spacing w:after="225" w:line="265" w:lineRule="auto"/>
        <w:ind w:left="-5" w:hanging="10"/>
      </w:pPr>
      <w:r>
        <w:rPr>
          <w:rFonts w:ascii="Century Gothic" w:eastAsia="Century Gothic" w:hAnsi="Century Gothic" w:cs="Century Gothic"/>
        </w:rPr>
        <w:t xml:space="preserve">(właściwe zaznaczyć) </w:t>
      </w:r>
    </w:p>
    <w:p w:rsidR="006640B2" w:rsidRDefault="003D619D" w:rsidP="007C0E2C">
      <w:pPr>
        <w:spacing w:after="351"/>
        <w:ind w:right="2"/>
      </w:pPr>
      <w:r>
        <w:rPr>
          <w:rFonts w:ascii="Century Gothic" w:eastAsia="Century Gothic" w:hAnsi="Century Gothic" w:cs="Century Gothic"/>
        </w:rPr>
        <w:t xml:space="preserve">□ odpisu skróconego*/ □ odpisu pełnego*  </w:t>
      </w:r>
    </w:p>
    <w:p w:rsidR="006640B2" w:rsidRDefault="003D619D">
      <w:pPr>
        <w:spacing w:after="229" w:line="265" w:lineRule="auto"/>
        <w:ind w:left="-5" w:hanging="10"/>
      </w:pPr>
      <w:r>
        <w:rPr>
          <w:rFonts w:ascii="Century Gothic" w:eastAsia="Century Gothic" w:hAnsi="Century Gothic" w:cs="Century Gothic"/>
        </w:rPr>
        <w:t xml:space="preserve">z Rejestru instytucji kultury  prowadzony przez </w:t>
      </w:r>
      <w:r w:rsidR="007C0E2C">
        <w:rPr>
          <w:rFonts w:ascii="Century Gothic" w:eastAsia="Century Gothic" w:hAnsi="Century Gothic" w:cs="Century Gothic"/>
        </w:rPr>
        <w:t>gminę Białe Błota</w:t>
      </w:r>
      <w:r>
        <w:rPr>
          <w:rFonts w:ascii="Century Gothic" w:eastAsia="Century Gothic" w:hAnsi="Century Gothic" w:cs="Century Gothic"/>
        </w:rPr>
        <w:t xml:space="preserve"> dla:  </w:t>
      </w:r>
    </w:p>
    <w:p w:rsidR="006640B2" w:rsidRDefault="003D619D">
      <w:pPr>
        <w:spacing w:after="93"/>
        <w:ind w:left="-5" w:hanging="10"/>
      </w:pPr>
      <w:r>
        <w:rPr>
          <w:rFonts w:ascii="Century Gothic" w:eastAsia="Century Gothic" w:hAnsi="Century Gothic" w:cs="Century Gothic"/>
        </w:rPr>
        <w:t xml:space="preserve"> .....................................................................................................................................................</w:t>
      </w:r>
    </w:p>
    <w:p w:rsidR="006640B2" w:rsidRDefault="003D619D">
      <w:pPr>
        <w:spacing w:after="242"/>
        <w:jc w:val="center"/>
      </w:pPr>
      <w:r>
        <w:rPr>
          <w:rFonts w:ascii="Century Gothic" w:eastAsia="Century Gothic" w:hAnsi="Century Gothic" w:cs="Century Gothic"/>
          <w:sz w:val="20"/>
        </w:rPr>
        <w:t>(nazwa instytucji kul</w:t>
      </w:r>
      <w:r>
        <w:rPr>
          <w:rFonts w:ascii="Century Gothic" w:eastAsia="Century Gothic" w:hAnsi="Century Gothic" w:cs="Century Gothic"/>
          <w:sz w:val="20"/>
        </w:rPr>
        <w:t xml:space="preserve">tury) </w:t>
      </w:r>
    </w:p>
    <w:p w:rsidR="007C0E2C" w:rsidRDefault="007C0E2C">
      <w:pPr>
        <w:spacing w:after="230"/>
        <w:ind w:left="-5" w:hanging="10"/>
        <w:rPr>
          <w:rFonts w:ascii="Century Gothic" w:eastAsia="Century Gothic" w:hAnsi="Century Gothic" w:cs="Century Gothic"/>
        </w:rPr>
      </w:pPr>
    </w:p>
    <w:p w:rsidR="006640B2" w:rsidRDefault="003D619D">
      <w:pPr>
        <w:spacing w:after="230"/>
        <w:ind w:left="-5" w:hanging="10"/>
      </w:pPr>
      <w:r>
        <w:rPr>
          <w:rFonts w:ascii="Century Gothic" w:eastAsia="Century Gothic" w:hAnsi="Century Gothic" w:cs="Century Gothic"/>
        </w:rPr>
        <w:t xml:space="preserve">Forma przekazania odpisu (właściwe zaznaczyć) : </w:t>
      </w:r>
    </w:p>
    <w:p w:rsidR="006640B2" w:rsidRDefault="003D619D">
      <w:pPr>
        <w:spacing w:after="105" w:line="265" w:lineRule="auto"/>
        <w:ind w:left="-5" w:hanging="10"/>
      </w:pPr>
      <w:r>
        <w:rPr>
          <w:rFonts w:ascii="Century Gothic" w:eastAsia="Century Gothic" w:hAnsi="Century Gothic" w:cs="Century Gothic"/>
        </w:rPr>
        <w:t>□ przesłanie pocztą  pod adres wymieniony we wniosku*</w:t>
      </w:r>
      <w:r>
        <w:rPr>
          <w:rFonts w:ascii="Century Gothic" w:eastAsia="Century Gothic" w:hAnsi="Century Gothic" w:cs="Century Gothic"/>
          <w:color w:val="FF0000"/>
        </w:rPr>
        <w:t xml:space="preserve"> </w:t>
      </w:r>
      <w:r>
        <w:rPr>
          <w:rFonts w:ascii="Century Gothic" w:eastAsia="Century Gothic" w:hAnsi="Century Gothic" w:cs="Century Gothic"/>
        </w:rPr>
        <w:t xml:space="preserve"> </w:t>
      </w:r>
    </w:p>
    <w:p w:rsidR="006640B2" w:rsidRDefault="003D619D">
      <w:pPr>
        <w:spacing w:after="105" w:line="265" w:lineRule="auto"/>
        <w:ind w:left="-5" w:hanging="10"/>
      </w:pPr>
      <w:r>
        <w:rPr>
          <w:rFonts w:ascii="Century Gothic" w:eastAsia="Century Gothic" w:hAnsi="Century Gothic" w:cs="Century Gothic"/>
        </w:rPr>
        <w:t xml:space="preserve">□ przesłanie zeskanowanego odpisu  pocztą elektroniczną  na adres*:  </w:t>
      </w:r>
    </w:p>
    <w:p w:rsidR="006640B2" w:rsidRDefault="003D619D">
      <w:pPr>
        <w:spacing w:after="93"/>
        <w:ind w:left="-5" w:hanging="10"/>
      </w:pPr>
      <w:r>
        <w:rPr>
          <w:rFonts w:ascii="Century Gothic" w:eastAsia="Century Gothic" w:hAnsi="Century Gothic" w:cs="Century Gothic"/>
        </w:rPr>
        <w:t xml:space="preserve"> .........................................................................</w:t>
      </w:r>
      <w:r>
        <w:rPr>
          <w:rFonts w:ascii="Century Gothic" w:eastAsia="Century Gothic" w:hAnsi="Century Gothic" w:cs="Century Gothic"/>
        </w:rPr>
        <w:t>............................................................................</w:t>
      </w:r>
    </w:p>
    <w:p w:rsidR="006640B2" w:rsidRDefault="003D619D">
      <w:pPr>
        <w:spacing w:after="685" w:line="265" w:lineRule="auto"/>
        <w:ind w:left="-5" w:hanging="10"/>
      </w:pPr>
      <w:r>
        <w:rPr>
          <w:rFonts w:ascii="Century Gothic" w:eastAsia="Century Gothic" w:hAnsi="Century Gothic" w:cs="Century Gothic"/>
        </w:rPr>
        <w:t xml:space="preserve">□ </w:t>
      </w:r>
      <w:r>
        <w:rPr>
          <w:rFonts w:ascii="Century Gothic" w:eastAsia="Century Gothic" w:hAnsi="Century Gothic" w:cs="Century Gothic"/>
        </w:rPr>
        <w:t xml:space="preserve">odbiór osobisty przez wnioskodawcę </w:t>
      </w:r>
    </w:p>
    <w:p w:rsidR="007C0E2C" w:rsidRDefault="003D619D">
      <w:pPr>
        <w:spacing w:after="102"/>
        <w:ind w:left="-5" w:hanging="10"/>
        <w:rPr>
          <w:rFonts w:ascii="Century Gothic" w:eastAsia="Century Gothic" w:hAnsi="Century Gothic" w:cs="Century Gothic"/>
          <w:sz w:val="20"/>
        </w:rPr>
      </w:pPr>
      <w:r>
        <w:rPr>
          <w:rFonts w:ascii="Century Gothic" w:eastAsia="Century Gothic" w:hAnsi="Century Gothic" w:cs="Century Gothic"/>
          <w:sz w:val="20"/>
        </w:rPr>
        <w:t xml:space="preserve"> </w:t>
      </w:r>
    </w:p>
    <w:p w:rsidR="007C0E2C" w:rsidRDefault="007C0E2C">
      <w:pPr>
        <w:spacing w:after="102"/>
        <w:ind w:left="-5" w:hanging="10"/>
        <w:rPr>
          <w:rFonts w:ascii="Century Gothic" w:eastAsia="Century Gothic" w:hAnsi="Century Gothic" w:cs="Century Gothic"/>
          <w:sz w:val="20"/>
        </w:rPr>
      </w:pPr>
    </w:p>
    <w:p w:rsidR="006640B2" w:rsidRDefault="003D619D">
      <w:pPr>
        <w:spacing w:after="102"/>
        <w:ind w:left="-5" w:hanging="10"/>
      </w:pPr>
      <w:r>
        <w:rPr>
          <w:rFonts w:ascii="Century Gothic" w:eastAsia="Century Gothic" w:hAnsi="Century Gothic" w:cs="Century Gothic"/>
          <w:sz w:val="20"/>
        </w:rPr>
        <w:t xml:space="preserve">.....................................................................  </w:t>
      </w:r>
    </w:p>
    <w:p w:rsidR="006640B2" w:rsidRDefault="003D619D">
      <w:pPr>
        <w:spacing w:after="608" w:line="366" w:lineRule="auto"/>
        <w:ind w:left="721" w:hanging="10"/>
      </w:pPr>
      <w:r>
        <w:rPr>
          <w:rFonts w:ascii="Century Gothic" w:eastAsia="Century Gothic" w:hAnsi="Century Gothic" w:cs="Century Gothic"/>
          <w:sz w:val="20"/>
        </w:rPr>
        <w:t xml:space="preserve">(miejscowość, data)   </w:t>
      </w:r>
    </w:p>
    <w:p w:rsidR="006640B2" w:rsidRDefault="003D619D">
      <w:pPr>
        <w:spacing w:after="102"/>
        <w:ind w:left="10" w:right="120" w:hanging="10"/>
        <w:jc w:val="right"/>
      </w:pPr>
      <w:r>
        <w:rPr>
          <w:rFonts w:ascii="Century Gothic" w:eastAsia="Century Gothic" w:hAnsi="Century Gothic" w:cs="Century Gothic"/>
          <w:sz w:val="20"/>
        </w:rPr>
        <w:t xml:space="preserve"> ...................................</w:t>
      </w:r>
      <w:r>
        <w:rPr>
          <w:rFonts w:ascii="Century Gothic" w:eastAsia="Century Gothic" w:hAnsi="Century Gothic" w:cs="Century Gothic"/>
          <w:sz w:val="20"/>
        </w:rPr>
        <w:t xml:space="preserve">.................. </w:t>
      </w:r>
    </w:p>
    <w:p w:rsidR="006640B2" w:rsidRDefault="003D619D">
      <w:pPr>
        <w:spacing w:after="102"/>
        <w:ind w:left="10" w:right="380" w:hanging="10"/>
        <w:jc w:val="right"/>
      </w:pPr>
      <w:r>
        <w:rPr>
          <w:rFonts w:ascii="Century Gothic" w:eastAsia="Century Gothic" w:hAnsi="Century Gothic" w:cs="Century Gothic"/>
          <w:sz w:val="20"/>
        </w:rPr>
        <w:t xml:space="preserve">(podpis wnioskodawcy) </w:t>
      </w:r>
    </w:p>
    <w:p w:rsidR="007C0E2C" w:rsidRPr="007C0E2C" w:rsidRDefault="007C0E2C" w:rsidP="007C0E2C">
      <w:pPr>
        <w:spacing w:after="91"/>
        <w:ind w:left="-567" w:right="-565"/>
        <w:jc w:val="center"/>
        <w:rPr>
          <w:b/>
        </w:rPr>
      </w:pPr>
      <w:r w:rsidRPr="007C0E2C">
        <w:rPr>
          <w:b/>
        </w:rPr>
        <w:lastRenderedPageBreak/>
        <w:t>Klauzula informacyjna dla osób składających podania do Urzędu Gminy Białe Błota Zgodnie z art. 13 ust. 1 i ust. 2 ogólnego rozporządzenia Parlamentu Europejskiego i Rady (UE) 2016/679 - o ochronie danych z dnia 27 kwietnia 2016 r., tzw. "RODO" administrator danych informuje, że:</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administratorem Pana/Pani danych osobowych jest Gmina Białe Błota z główną siedzibą Urzędu Gminy przy ul. Szubińskiej 7 której przedstawicielem jest Wójt Gminy Białe Błota. Ponadto informujemy, że w stosunku do danych przetwarzanych przez Gminę Białe Błota w ramach zadań zleconych przez administrację rządową – Gmina Białe Błota występuje w roli współadministratora Państwa danych osobowych.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Wszelką korespondencję w zakresie danych osobowych można prowadzić z powołanym inspektorem ochrony danych osobowych pod adresem kontaktowym e-mail: iod@bialeblota.eu Aktualne imię i nazwisko osoby pełniącej funkcję IOD, dost</w:t>
      </w:r>
      <w:bookmarkStart w:id="0" w:name="_GoBack"/>
      <w:bookmarkEnd w:id="0"/>
      <w:r w:rsidRPr="007C0E2C">
        <w:rPr>
          <w:sz w:val="20"/>
          <w:szCs w:val="20"/>
        </w:rPr>
        <w:t xml:space="preserve">ępne jest na stronie BIP pod adresem www.bip.bialeblota.pl w zakładce „Ochrona Danych Osobowych”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Pana/Pani dane osobowe przetwarzane są w związku ze składanymi podaniami o różnej treści i formie, a także w ramach wszczynanych z urzędu postępowań administracyjnych w celu realizacji przez Gminę jej zadań. Podstawą prawną ich przetwarzania bez Pana/Pani odrębnej zgody jest art. 6 ust. 1 lit. c),e), lub w uzasadnionych przypadkach art.9 ust. 2 lit. g), RODO, co oznacza, że przetwarzanie Pana/Pani danych jest niezbędne do wypełnienia obowiązku prawnego, ciążącego na Administratorze danych albo do wykonania zadania realizowanego w interesie publicznym lub w ramach sprawowania władzy publicznej lub w uzasadnionych przypadkach przetwarzanie jest niezbędne ze względów związanych z ważnym interesem publicznym, na podstawie prawa Unii lub prawa państwa członkowskiego w stosunku do danych do których żądania na podstawie prawa uprawniony jest Administrator danych w procesie właściwej realizacji złożonego podania lub postępowania administracyjnego zgodnie ustawą tj. z dnia 14 czerwca 1960 r. Kodeks postępowania administracyjnego lub ustawą z 29 sierpnia 1997 r. Ordynacja podatkowa, oraz innymi ustawami z których wynika obowiązek podania danych.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odbiorcą Pana/Pani danych osobowych mogą być podmioty uprawnione na podstawie przepisów prawa tj. 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Pana/Pani dane osobowe nie będą przekazywane do państwa trzeciego/organizacji międzynarodowej.</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Pana/Pani dane osobowe przechowywane będą przez okres niezbędny do realizacji celu 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lat po której dokumenty z danymi mają zostać wybrakowane lub przekwalifikowane,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posiada Pan/Pani prawo dostępu do treści swoich danych, prawo ich sprostowania, prawo ograniczenia przetwarzania, prawo sprzeciwu wobec przetwarzanych danych, oraz jeżeli jest to technicznie możliwe do przeniesienia danych. Prawo do usunięcia, swoich danych przysługuje Panu/Pani w sytuacji, gdy wcześniej wyrażona zgoda na przetwarzanie danych zostanie przez Pana/Panią cofnięta, a przepisy ustawy szczególnej zezwalają na ich trwałe usunięcie.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Jeżeli przetwarzanie danych odbywa się wyłącznie na podstawie zgody - posiada Pan/Pani prawo do cofnięcia zgody w dowolnym momencie bez wpływu na zgodność z prawem przetwarzania , którego dokonano na podstawie zgody przed jej cofnięciem.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ma Pan/Pani prawo wniesienia skargi do Prezesa Urzędu Ochrony Danych Osobowych, gdy uzna Pan/Pani, iż przetwarzanie danych osobowych Pani/Pana dotyczących narusza przepisy ogólnego rozporządzenia o ochronie danych osobowych z dnia 27 kwietnia 2016 r.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 xml:space="preserve">podanie przez Pana/Panią danych osobowych jest wymogiem ustawowym w zakresie w jakim stanowi o tym prawo, a w pozostałym zakresie (innych danych) nie wynikającym wprost z przepisów prawa, podanie danych w sposób dobrowolny, konkretny, świadomy, w formie wyraźnego działania potwierdzającego (np. podanie ich na wniosku, na dokumencie papierowym lub elektronicznym w systemie EPUAP - EBOI, słownie podczas rozmowy telefonicznej, w e-mailu) przyzwalającego na przetwarzanie tych danych przez Administratora danych jest również definiowane jako wyrażona przez Pana/Panią „zgoda” na ich przetwarzanie w rozumieniu rozporządzenia „RODO” i nie wymaga dodatkowego oświadczenia. Niepodanie danych wymaganych przez przepisy prawa może skutkować pozostawieniem podania bez rozpatrzenia. </w:t>
      </w:r>
    </w:p>
    <w:p w:rsidR="007C0E2C" w:rsidRPr="007C0E2C" w:rsidRDefault="007C0E2C" w:rsidP="007C0E2C">
      <w:pPr>
        <w:pStyle w:val="Akapitzlist"/>
        <w:numPr>
          <w:ilvl w:val="0"/>
          <w:numId w:val="3"/>
        </w:numPr>
        <w:spacing w:after="91"/>
        <w:ind w:left="-567" w:right="-565"/>
        <w:jc w:val="both"/>
        <w:rPr>
          <w:rFonts w:ascii="Century Gothic" w:eastAsia="Century Gothic" w:hAnsi="Century Gothic" w:cs="Century Gothic"/>
          <w:sz w:val="20"/>
          <w:szCs w:val="20"/>
        </w:rPr>
      </w:pPr>
      <w:r w:rsidRPr="007C0E2C">
        <w:rPr>
          <w:sz w:val="20"/>
          <w:szCs w:val="20"/>
        </w:rPr>
        <w:t>Pani/Pana dane co do zasady nie będą przetwarzane w celu podejmowania zautomatyzowanej decyzji i nie będą przetwarzane w celu profilowania. Administrator Danych Osobowych reprezentowany przez Wójta Gminy Białe Błota Dariusza Fundator</w:t>
      </w:r>
      <w:r w:rsidR="003D619D" w:rsidRPr="007C0E2C">
        <w:rPr>
          <w:rFonts w:ascii="Century Gothic" w:eastAsia="Century Gothic" w:hAnsi="Century Gothic" w:cs="Century Gothic"/>
          <w:sz w:val="20"/>
          <w:szCs w:val="20"/>
        </w:rPr>
        <w:t xml:space="preserve"> </w:t>
      </w:r>
    </w:p>
    <w:p w:rsidR="007C0E2C" w:rsidRDefault="007C0E2C" w:rsidP="007C0E2C">
      <w:pPr>
        <w:spacing w:after="91"/>
        <w:ind w:left="360" w:right="2"/>
        <w:jc w:val="both"/>
        <w:rPr>
          <w:rFonts w:asciiTheme="minorHAnsi" w:eastAsia="Century Gothic" w:hAnsiTheme="minorHAnsi" w:cstheme="minorHAnsi"/>
        </w:rPr>
      </w:pPr>
    </w:p>
    <w:p w:rsidR="00573B1F" w:rsidRDefault="00573B1F" w:rsidP="007C0E2C">
      <w:pPr>
        <w:spacing w:after="91"/>
        <w:ind w:left="360" w:right="2"/>
        <w:jc w:val="both"/>
        <w:rPr>
          <w:rFonts w:asciiTheme="minorHAnsi" w:eastAsia="Century Gothic" w:hAnsiTheme="minorHAnsi" w:cstheme="minorHAnsi"/>
        </w:rPr>
      </w:pPr>
    </w:p>
    <w:p w:rsidR="006640B2" w:rsidRPr="007C0E2C" w:rsidRDefault="003D619D" w:rsidP="007C0E2C">
      <w:pPr>
        <w:spacing w:after="91"/>
        <w:ind w:left="5812" w:right="2"/>
        <w:jc w:val="both"/>
        <w:rPr>
          <w:rFonts w:asciiTheme="minorHAnsi" w:hAnsiTheme="minorHAnsi" w:cstheme="minorHAnsi"/>
        </w:rPr>
      </w:pPr>
      <w:r w:rsidRPr="007C0E2C">
        <w:rPr>
          <w:rFonts w:asciiTheme="minorHAnsi" w:eastAsia="Century Gothic" w:hAnsiTheme="minorHAnsi" w:cstheme="minorHAnsi"/>
        </w:rPr>
        <w:t xml:space="preserve">.....................................................  </w:t>
      </w:r>
    </w:p>
    <w:p w:rsidR="006640B2" w:rsidRPr="007C0E2C" w:rsidRDefault="003D619D" w:rsidP="00573B1F">
      <w:pPr>
        <w:spacing w:after="102"/>
        <w:ind w:left="6237" w:right="2" w:hanging="10"/>
        <w:jc w:val="both"/>
        <w:rPr>
          <w:rFonts w:asciiTheme="minorHAnsi" w:hAnsiTheme="minorHAnsi" w:cstheme="minorHAnsi"/>
        </w:rPr>
      </w:pPr>
      <w:r w:rsidRPr="007C0E2C">
        <w:rPr>
          <w:rFonts w:asciiTheme="minorHAnsi" w:eastAsia="Century Gothic" w:hAnsiTheme="minorHAnsi" w:cstheme="minorHAnsi"/>
        </w:rPr>
        <w:t>(podpis  wnioskodawcy)</w:t>
      </w:r>
      <w:r w:rsidRPr="007C0E2C">
        <w:rPr>
          <w:rFonts w:asciiTheme="minorHAnsi" w:hAnsiTheme="minorHAnsi" w:cstheme="minorHAnsi"/>
        </w:rPr>
        <w:t xml:space="preserve"> </w:t>
      </w:r>
    </w:p>
    <w:sectPr w:rsidR="006640B2" w:rsidRPr="007C0E2C" w:rsidSect="00573B1F">
      <w:pgSz w:w="11904" w:h="16838"/>
      <w:pgMar w:top="905" w:right="1414" w:bottom="42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9FE"/>
    <w:multiLevelType w:val="hybridMultilevel"/>
    <w:tmpl w:val="FB441EF8"/>
    <w:lvl w:ilvl="0" w:tplc="993E5E22">
      <w:start w:val="1"/>
      <w:numFmt w:val="decimal"/>
      <w:lvlText w:val="%1."/>
      <w:lvlJc w:val="left"/>
      <w:pPr>
        <w:ind w:left="2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66E585C">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264358E">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A3A4C8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AA42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5457D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B4407E">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A45B38">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72402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E618B0"/>
    <w:multiLevelType w:val="hybridMultilevel"/>
    <w:tmpl w:val="70A84EE8"/>
    <w:lvl w:ilvl="0" w:tplc="0C80F8CC">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CC4314D"/>
    <w:multiLevelType w:val="hybridMultilevel"/>
    <w:tmpl w:val="4574FC00"/>
    <w:lvl w:ilvl="0" w:tplc="12000AAC">
      <w:start w:val="1"/>
      <w:numFmt w:val="bullet"/>
      <w:lvlText w:val="-"/>
      <w:lvlJc w:val="left"/>
      <w:pPr>
        <w:ind w:left="1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0AC0C8">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2D4CD88">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EE4D628">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14E14C">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5B4A7EE">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A9E3032">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7401A72">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B583428">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B2"/>
    <w:rsid w:val="003D619D"/>
    <w:rsid w:val="00573B1F"/>
    <w:rsid w:val="006640B2"/>
    <w:rsid w:val="007C0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F3B6"/>
  <w15:docId w15:val="{F04BCCC1-1754-4EB3-BFCA-0AC1C61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5949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Wniosek o wydanie odpisu z Rejestru Instytucji Kultury</vt:lpstr>
    </vt:vector>
  </TitlesOfParts>
  <Company>UGBB</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odpisu z Rejestru Instytucji Kultury</dc:title>
  <dc:subject/>
  <dc:creator>Aneta Dębowska</dc:creator>
  <cp:keywords>Wniosek  o wydanie odpisu z Rejestru Instytucji Kultury</cp:keywords>
  <cp:lastModifiedBy>Renata RN. Niedzwiecka</cp:lastModifiedBy>
  <cp:revision>2</cp:revision>
  <dcterms:created xsi:type="dcterms:W3CDTF">2024-02-27T14:45:00Z</dcterms:created>
  <dcterms:modified xsi:type="dcterms:W3CDTF">2024-02-27T14:45:00Z</dcterms:modified>
</cp:coreProperties>
</file>