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65" w:rsidRDefault="009A1110" w:rsidP="005A1C65">
      <w:pPr>
        <w:pStyle w:val="Tekstpodstawowy2"/>
        <w:tabs>
          <w:tab w:val="left" w:pos="2490"/>
          <w:tab w:val="center" w:pos="4819"/>
        </w:tabs>
        <w:spacing w:before="120" w:after="12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Ogłoszenie o naborze nr </w:t>
      </w:r>
      <w:r w:rsidR="007C59F8">
        <w:rPr>
          <w:spacing w:val="20"/>
          <w:sz w:val="26"/>
          <w:szCs w:val="26"/>
        </w:rPr>
        <w:t>0</w:t>
      </w:r>
      <w:r w:rsidR="00927DBC">
        <w:rPr>
          <w:spacing w:val="20"/>
          <w:sz w:val="26"/>
          <w:szCs w:val="26"/>
        </w:rPr>
        <w:t>4</w:t>
      </w:r>
      <w:r w:rsidR="005A1C65">
        <w:rPr>
          <w:spacing w:val="20"/>
          <w:sz w:val="26"/>
          <w:szCs w:val="26"/>
        </w:rPr>
        <w:t>/</w:t>
      </w:r>
      <w:r w:rsidR="001F5097">
        <w:rPr>
          <w:spacing w:val="20"/>
          <w:sz w:val="26"/>
          <w:szCs w:val="26"/>
        </w:rPr>
        <w:t>202</w:t>
      </w:r>
      <w:r w:rsidR="007C59F8">
        <w:rPr>
          <w:spacing w:val="20"/>
          <w:sz w:val="26"/>
          <w:szCs w:val="26"/>
        </w:rPr>
        <w:t>4</w:t>
      </w:r>
    </w:p>
    <w:p w:rsidR="005A1C65" w:rsidRDefault="005A1C65" w:rsidP="005A1C65">
      <w:pPr>
        <w:pStyle w:val="Tekstpodstawowy2"/>
        <w:spacing w:before="120" w:after="12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na wolne stanowisko urzędnicze </w:t>
      </w:r>
    </w:p>
    <w:p w:rsidR="005A1C65" w:rsidRDefault="005A1C65" w:rsidP="005A1C65">
      <w:pPr>
        <w:pStyle w:val="Tekstpodstawowy2"/>
        <w:spacing w:before="120" w:after="12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w Urzędzie Gminy Białe Błota </w:t>
      </w:r>
    </w:p>
    <w:p w:rsidR="005A1C65" w:rsidRDefault="005A1C65" w:rsidP="005A1C65">
      <w:pPr>
        <w:pStyle w:val="Tekstpodstawowy2"/>
        <w:spacing w:before="120" w:after="120"/>
        <w:rPr>
          <w:sz w:val="26"/>
          <w:szCs w:val="26"/>
        </w:rPr>
      </w:pPr>
      <w:r>
        <w:rPr>
          <w:spacing w:val="20"/>
          <w:sz w:val="26"/>
          <w:szCs w:val="26"/>
        </w:rPr>
        <w:t>86-005 Białe Błota, ul. Szubińska 7</w:t>
      </w:r>
    </w:p>
    <w:p w:rsidR="00DC4B75" w:rsidRDefault="00DC4B75" w:rsidP="005A1C65">
      <w:pPr>
        <w:rPr>
          <w:rFonts w:ascii="Arial" w:hAnsi="Arial" w:cs="Arial"/>
          <w:sz w:val="22"/>
        </w:rPr>
      </w:pPr>
    </w:p>
    <w:p w:rsidR="00C10442" w:rsidRDefault="009E3E53" w:rsidP="005A1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5A1C65">
        <w:rPr>
          <w:rFonts w:ascii="Arial" w:hAnsi="Arial" w:cs="Arial"/>
          <w:sz w:val="22"/>
        </w:rPr>
        <w:t xml:space="preserve">publikowane w Biuletynie Informacji Publicznej Urzędu Gminy Białe Błota </w:t>
      </w:r>
    </w:p>
    <w:p w:rsidR="005A1C65" w:rsidRDefault="005A1C65" w:rsidP="005A1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dniu  </w:t>
      </w:r>
      <w:r w:rsidR="002B6A06">
        <w:rPr>
          <w:rFonts w:ascii="Arial" w:hAnsi="Arial" w:cs="Arial"/>
          <w:sz w:val="22"/>
        </w:rPr>
        <w:t>01 marca 2024</w:t>
      </w:r>
      <w:r>
        <w:rPr>
          <w:rFonts w:ascii="Arial" w:hAnsi="Arial" w:cs="Arial"/>
          <w:sz w:val="22"/>
        </w:rPr>
        <w:t xml:space="preserve"> r. (www.bip.bialeblota.pl)</w:t>
      </w:r>
    </w:p>
    <w:p w:rsidR="005A1C65" w:rsidRDefault="005A1C65" w:rsidP="005A1C65">
      <w:pPr>
        <w:jc w:val="both"/>
        <w:rPr>
          <w:rFonts w:ascii="Arial" w:hAnsi="Arial" w:cs="Arial"/>
          <w:sz w:val="22"/>
        </w:rPr>
      </w:pPr>
    </w:p>
    <w:p w:rsidR="005A1C65" w:rsidRDefault="005A1C65" w:rsidP="005A1C65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11 ustawy z dnia 21 listopada 2008 r. o pracownikach samorządowych             (Dz.U. z 20</w:t>
      </w:r>
      <w:r w:rsidR="00A94C02">
        <w:rPr>
          <w:rFonts w:ascii="Arial" w:hAnsi="Arial" w:cs="Arial"/>
          <w:sz w:val="22"/>
        </w:rPr>
        <w:t>22</w:t>
      </w:r>
      <w:r w:rsidR="00C10442">
        <w:rPr>
          <w:rFonts w:ascii="Arial" w:hAnsi="Arial" w:cs="Arial"/>
          <w:sz w:val="22"/>
        </w:rPr>
        <w:t>r.</w:t>
      </w:r>
      <w:r>
        <w:rPr>
          <w:rFonts w:ascii="Arial" w:hAnsi="Arial" w:cs="Arial"/>
          <w:sz w:val="22"/>
        </w:rPr>
        <w:t>, poz</w:t>
      </w:r>
      <w:r w:rsidR="007C59F8">
        <w:rPr>
          <w:rFonts w:ascii="Arial" w:hAnsi="Arial" w:cs="Arial"/>
          <w:sz w:val="22"/>
        </w:rPr>
        <w:t>.</w:t>
      </w:r>
      <w:r w:rsidR="001F5097">
        <w:rPr>
          <w:rFonts w:ascii="Arial" w:hAnsi="Arial" w:cs="Arial"/>
          <w:sz w:val="22"/>
        </w:rPr>
        <w:t xml:space="preserve"> 530</w:t>
      </w:r>
      <w:r w:rsidR="007C59F8">
        <w:rPr>
          <w:rFonts w:ascii="Arial" w:hAnsi="Arial" w:cs="Arial"/>
          <w:sz w:val="22"/>
        </w:rPr>
        <w:t xml:space="preserve"> t.j).</w:t>
      </w:r>
    </w:p>
    <w:p w:rsidR="005A1C65" w:rsidRDefault="005A1C65" w:rsidP="005A1C65">
      <w:pPr>
        <w:pStyle w:val="Tekstpodstawowy"/>
        <w:rPr>
          <w:rFonts w:ascii="Arial" w:hAnsi="Arial" w:cs="Arial"/>
          <w:sz w:val="22"/>
        </w:rPr>
      </w:pPr>
    </w:p>
    <w:p w:rsidR="00DC4B75" w:rsidRDefault="00DC4B75" w:rsidP="005A1C65">
      <w:pPr>
        <w:pStyle w:val="Tekstpodstawowy"/>
        <w:rPr>
          <w:rFonts w:ascii="Arial" w:hAnsi="Arial" w:cs="Arial"/>
          <w:sz w:val="22"/>
        </w:rPr>
      </w:pPr>
    </w:p>
    <w:p w:rsidR="005A1C65" w:rsidRDefault="005A1C65" w:rsidP="005A1C65">
      <w:pPr>
        <w:pStyle w:val="Tekstpodstawowy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Wójt Gminy Białe Błota</w:t>
      </w:r>
    </w:p>
    <w:p w:rsidR="007C59F8" w:rsidRDefault="005A1C65" w:rsidP="007C59F8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ogłasza nabór kandydatów na wolne stan</w:t>
      </w:r>
      <w:r w:rsidR="00C32BE7">
        <w:rPr>
          <w:rFonts w:ascii="Arial" w:hAnsi="Arial" w:cs="Arial"/>
          <w:b/>
          <w:bCs/>
          <w:sz w:val="22"/>
        </w:rPr>
        <w:t>owisko urzędnicze</w:t>
      </w:r>
      <w:r w:rsidR="00A94C02" w:rsidRPr="00A94C02">
        <w:rPr>
          <w:rFonts w:ascii="Arial" w:hAnsi="Arial" w:cs="Arial"/>
          <w:b/>
          <w:bCs/>
          <w:sz w:val="22"/>
          <w:szCs w:val="22"/>
        </w:rPr>
        <w:t xml:space="preserve"> </w:t>
      </w:r>
      <w:r w:rsidR="007C59F8">
        <w:rPr>
          <w:rFonts w:ascii="Arial" w:hAnsi="Arial" w:cs="Arial"/>
          <w:b/>
          <w:bCs/>
          <w:sz w:val="22"/>
          <w:szCs w:val="22"/>
        </w:rPr>
        <w:t xml:space="preserve">ds. </w:t>
      </w:r>
      <w:r w:rsidR="00927DBC">
        <w:rPr>
          <w:rFonts w:ascii="Arial" w:hAnsi="Arial" w:cs="Arial"/>
          <w:b/>
          <w:bCs/>
          <w:sz w:val="22"/>
          <w:szCs w:val="22"/>
        </w:rPr>
        <w:t>ochrony środowiska</w:t>
      </w:r>
      <w:r w:rsidR="00DC4B75">
        <w:rPr>
          <w:rFonts w:ascii="Arial" w:hAnsi="Arial" w:cs="Arial"/>
          <w:b/>
          <w:bCs/>
          <w:sz w:val="22"/>
          <w:szCs w:val="22"/>
        </w:rPr>
        <w:t xml:space="preserve"> </w:t>
      </w:r>
      <w:r w:rsidR="00DC4B75">
        <w:rPr>
          <w:rFonts w:ascii="Arial" w:hAnsi="Arial" w:cs="Arial"/>
          <w:b/>
          <w:sz w:val="22"/>
          <w:szCs w:val="22"/>
        </w:rPr>
        <w:t>w Referacie Ochrony Środowiska</w:t>
      </w:r>
      <w:r w:rsidR="007C59F8">
        <w:rPr>
          <w:rFonts w:ascii="Arial" w:hAnsi="Arial" w:cs="Arial"/>
          <w:b/>
          <w:sz w:val="22"/>
          <w:szCs w:val="22"/>
        </w:rPr>
        <w:t>,</w:t>
      </w:r>
      <w:r w:rsidR="007C59F8" w:rsidRPr="008E52F7">
        <w:rPr>
          <w:rFonts w:ascii="Arial" w:hAnsi="Arial" w:cs="Arial"/>
          <w:b/>
          <w:bCs/>
          <w:sz w:val="22"/>
          <w:szCs w:val="22"/>
        </w:rPr>
        <w:t xml:space="preserve"> w pełnym wymiarze czasu pracy </w:t>
      </w:r>
    </w:p>
    <w:p w:rsidR="00DC4B75" w:rsidRPr="00DC4B75" w:rsidRDefault="00DC4B75" w:rsidP="007C59F8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C59F8" w:rsidRPr="008E52F7" w:rsidRDefault="007C59F8" w:rsidP="007C59F8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  <w:r w:rsidRPr="008E52F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59F8" w:rsidRDefault="007C59F8" w:rsidP="007C59F8">
      <w:pPr>
        <w:pStyle w:val="Tekstpodstawowy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E52F7">
        <w:rPr>
          <w:rFonts w:ascii="Arial" w:hAnsi="Arial" w:cs="Arial"/>
          <w:sz w:val="22"/>
          <w:szCs w:val="22"/>
          <w:u w:val="single"/>
        </w:rPr>
        <w:t>Zakres zadań wykonywanych na stanowisku obejmuje między innymi</w:t>
      </w:r>
    </w:p>
    <w:p w:rsidR="00927DBC" w:rsidRDefault="00927DBC" w:rsidP="00DC4B75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umieszczanie obwieszczeń, komunikatów i ogłoszeń z zakresu ochrony środowiska na stronie internetowej Biuletynu Informacji Publicznej oraz tablicy ogłoszeń Urzędu;</w:t>
      </w:r>
    </w:p>
    <w:p w:rsidR="00927DBC" w:rsidRPr="00DC4B75" w:rsidRDefault="00927DBC" w:rsidP="00927DBC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DC4B75">
        <w:rPr>
          <w:rFonts w:ascii="Arial" w:hAnsi="Arial" w:cs="Arial"/>
          <w:sz w:val="22"/>
          <w:szCs w:val="22"/>
        </w:rPr>
        <w:t>edukacja ekologiczna</w:t>
      </w:r>
    </w:p>
    <w:p w:rsidR="00927DBC" w:rsidRPr="00DC4B75" w:rsidRDefault="00927DBC" w:rsidP="00927DBC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DC4B75">
        <w:rPr>
          <w:rFonts w:ascii="Arial" w:hAnsi="Arial" w:cs="Arial"/>
          <w:sz w:val="22"/>
          <w:szCs w:val="22"/>
        </w:rPr>
        <w:t xml:space="preserve">przygotowywanie </w:t>
      </w:r>
      <w:r>
        <w:rPr>
          <w:rFonts w:ascii="Arial" w:hAnsi="Arial" w:cs="Arial"/>
          <w:sz w:val="22"/>
          <w:szCs w:val="22"/>
        </w:rPr>
        <w:t xml:space="preserve">wzorów wniosków z zakresu realizowanych zadań oraz </w:t>
      </w:r>
      <w:r w:rsidRPr="00DC4B75">
        <w:rPr>
          <w:rFonts w:ascii="Arial" w:hAnsi="Arial" w:cs="Arial"/>
          <w:sz w:val="22"/>
          <w:szCs w:val="22"/>
        </w:rPr>
        <w:t>projektów odpowiedzi na wnioski o udostępnienie informacji publicznej,</w:t>
      </w:r>
    </w:p>
    <w:p w:rsidR="00927DBC" w:rsidRPr="00DC4B75" w:rsidRDefault="00927DBC" w:rsidP="00927DBC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DC4B75">
        <w:rPr>
          <w:rFonts w:ascii="Arial" w:hAnsi="Arial" w:cs="Arial"/>
          <w:sz w:val="22"/>
          <w:szCs w:val="22"/>
        </w:rPr>
        <w:t>wprowadzanie informacji do Centralnej Ewidencji Emisyjności Budynków oraz kontrolowanie źródeł spalania paliw w zakresie zgodności ze złożoną deklaracją CEEB,</w:t>
      </w:r>
    </w:p>
    <w:p w:rsidR="00927DBC" w:rsidRPr="00DC4B75" w:rsidRDefault="00927DBC" w:rsidP="00927DBC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DC4B75">
        <w:rPr>
          <w:rFonts w:ascii="Arial" w:hAnsi="Arial" w:cs="Arial"/>
          <w:sz w:val="22"/>
          <w:szCs w:val="22"/>
        </w:rPr>
        <w:t>obsługa wniosków o refundację podatku VAT za dostarczone paliwa gazowe wraz z przygotowywaniem projektów informacji o udzielaniu refundacji podatku bądź decyzji administracyjnych o odmowie refundacji podatku VAT,</w:t>
      </w:r>
    </w:p>
    <w:p w:rsidR="00927DBC" w:rsidRPr="00DC4B75" w:rsidRDefault="00927DBC" w:rsidP="00927DBC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DC4B75">
        <w:rPr>
          <w:rFonts w:ascii="Arial" w:hAnsi="Arial" w:cs="Arial"/>
          <w:sz w:val="22"/>
          <w:szCs w:val="22"/>
        </w:rPr>
        <w:t>przygotowywanie rocznego sprawozdania dla Wojewódzkiego Inspektora Ochrony Środowiska oraz Regionalnego Zarządu Gospodarki Wodnej dotyczącego gospodarowania nieczystościami ciekłymi,</w:t>
      </w:r>
    </w:p>
    <w:p w:rsidR="00927DBC" w:rsidRPr="00927DBC" w:rsidRDefault="00927DBC" w:rsidP="00927DBC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DC4B75">
        <w:rPr>
          <w:rFonts w:ascii="Arial" w:hAnsi="Arial" w:cs="Arial"/>
          <w:sz w:val="22"/>
          <w:szCs w:val="22"/>
        </w:rPr>
        <w:t>prowadzenie gminnej ewidencji zbiorników bezodpływowych i przydomowych oczyszczalni ścieków,</w:t>
      </w:r>
    </w:p>
    <w:p w:rsidR="00DC4B75" w:rsidRPr="00DC4B75" w:rsidRDefault="00DC4B75" w:rsidP="00DC4B75">
      <w:pPr>
        <w:pStyle w:val="numer"/>
        <w:numPr>
          <w:ilvl w:val="0"/>
          <w:numId w:val="42"/>
        </w:numPr>
        <w:tabs>
          <w:tab w:val="left" w:pos="5955"/>
        </w:tabs>
        <w:rPr>
          <w:rFonts w:ascii="Arial" w:hAnsi="Arial" w:cs="Arial"/>
          <w:sz w:val="22"/>
          <w:szCs w:val="22"/>
        </w:rPr>
      </w:pPr>
      <w:r w:rsidRPr="00DC4B75">
        <w:rPr>
          <w:rFonts w:ascii="Arial" w:hAnsi="Arial" w:cs="Arial"/>
          <w:sz w:val="22"/>
          <w:szCs w:val="22"/>
        </w:rPr>
        <w:t>prowadzenie kontroli w zakresie gromadzenia oraz wywożenia nieczystości ciekłych ze zbiorników bezodpływowych i osadów z przydomowych oczyszczalni ścieków z nieruchomości zlokalizowanych na terenie Gminy Białe Błota,</w:t>
      </w:r>
    </w:p>
    <w:p w:rsidR="007C59F8" w:rsidRPr="008E52F7" w:rsidRDefault="007C59F8" w:rsidP="007C59F8">
      <w:pPr>
        <w:pStyle w:val="numer"/>
        <w:tabs>
          <w:tab w:val="left" w:pos="5955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ab/>
      </w:r>
    </w:p>
    <w:p w:rsidR="007C59F8" w:rsidRPr="008E52F7" w:rsidRDefault="007C59F8" w:rsidP="007C59F8">
      <w:pPr>
        <w:pStyle w:val="Tekstpodstawowy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E52F7">
        <w:rPr>
          <w:rFonts w:ascii="Arial" w:hAnsi="Arial" w:cs="Arial"/>
          <w:sz w:val="22"/>
          <w:szCs w:val="22"/>
          <w:u w:val="single"/>
        </w:rPr>
        <w:t>Kandydat powinien spełniać następujące wymagania związane ze stanowiskiem :</w:t>
      </w:r>
    </w:p>
    <w:p w:rsidR="007C59F8" w:rsidRPr="008E52F7" w:rsidRDefault="007C59F8" w:rsidP="007C59F8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8E52F7">
        <w:rPr>
          <w:rFonts w:ascii="Arial" w:hAnsi="Arial" w:cs="Arial"/>
          <w:sz w:val="22"/>
          <w:szCs w:val="22"/>
          <w:u w:val="single"/>
        </w:rPr>
        <w:t>a/ niezbędne:</w:t>
      </w:r>
    </w:p>
    <w:p w:rsidR="00DC4B75" w:rsidRPr="008E52F7" w:rsidRDefault="00DC4B75" w:rsidP="00DC4B75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>wykształcenie wyższe,</w:t>
      </w:r>
      <w:r>
        <w:rPr>
          <w:rFonts w:ascii="Arial" w:hAnsi="Arial" w:cs="Arial"/>
          <w:sz w:val="22"/>
          <w:szCs w:val="22"/>
        </w:rPr>
        <w:t xml:space="preserve"> preferowane kierunki: ochrona środowiska, inżynieria środowiska,</w:t>
      </w:r>
    </w:p>
    <w:p w:rsidR="00DC4B75" w:rsidRPr="008E52F7" w:rsidRDefault="00DC4B75" w:rsidP="00DC4B75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 xml:space="preserve">co najmniej </w:t>
      </w:r>
      <w:r w:rsidR="00927DBC">
        <w:rPr>
          <w:rFonts w:ascii="Arial" w:hAnsi="Arial" w:cs="Arial"/>
          <w:sz w:val="22"/>
          <w:szCs w:val="22"/>
        </w:rPr>
        <w:t>2 lata</w:t>
      </w:r>
      <w:r>
        <w:rPr>
          <w:rFonts w:ascii="Arial" w:hAnsi="Arial" w:cs="Arial"/>
          <w:sz w:val="22"/>
          <w:szCs w:val="22"/>
        </w:rPr>
        <w:t xml:space="preserve"> </w:t>
      </w:r>
      <w:r w:rsidR="00927DBC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>,</w:t>
      </w:r>
    </w:p>
    <w:p w:rsidR="00DC4B75" w:rsidRPr="008E52F7" w:rsidRDefault="00DC4B75" w:rsidP="00DC4B75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>znajomość przepisów:</w:t>
      </w:r>
    </w:p>
    <w:p w:rsidR="00DC4B75" w:rsidRDefault="00DC4B75" w:rsidP="00DC4B7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 xml:space="preserve">ustawy z dnia 14 czerwca 1960 r. kodeks postepowania administracyjnego (Dz. U. z 2023 r., poz. 775 </w:t>
      </w:r>
      <w:r>
        <w:rPr>
          <w:rFonts w:ascii="Arial" w:hAnsi="Arial" w:cs="Arial"/>
          <w:sz w:val="22"/>
          <w:szCs w:val="22"/>
        </w:rPr>
        <w:t>t.j.</w:t>
      </w:r>
      <w:r w:rsidRPr="008E52F7">
        <w:rPr>
          <w:rFonts w:ascii="Arial" w:hAnsi="Arial" w:cs="Arial"/>
          <w:sz w:val="22"/>
          <w:szCs w:val="22"/>
        </w:rPr>
        <w:t>),</w:t>
      </w:r>
    </w:p>
    <w:p w:rsidR="00DC4B75" w:rsidRPr="003C6298" w:rsidRDefault="00DC4B75" w:rsidP="00DC4B7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C6298">
        <w:rPr>
          <w:rFonts w:ascii="Arial" w:hAnsi="Arial" w:cs="Arial"/>
          <w:sz w:val="22"/>
          <w:szCs w:val="22"/>
        </w:rPr>
        <w:t>ustawy z dnia 13 września 1996 r. o utrzymaniu czystości i porządku w gminach (</w:t>
      </w:r>
      <w:r>
        <w:rPr>
          <w:rFonts w:ascii="Arial" w:hAnsi="Arial" w:cs="Arial"/>
          <w:sz w:val="22"/>
          <w:szCs w:val="22"/>
        </w:rPr>
        <w:t>Dz. U. z 2023 r. poz. 1469 z późn. zm.</w:t>
      </w:r>
      <w:r w:rsidRPr="003C6298">
        <w:rPr>
          <w:rFonts w:ascii="Arial" w:hAnsi="Arial" w:cs="Arial"/>
          <w:sz w:val="22"/>
          <w:szCs w:val="22"/>
        </w:rPr>
        <w:t>)</w:t>
      </w:r>
    </w:p>
    <w:p w:rsidR="00DC4B75" w:rsidRPr="008E52F7" w:rsidRDefault="00DC4B75" w:rsidP="00DC4B7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C6298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t>15 grudnia 2022 r. o szczególnej ochronie</w:t>
      </w:r>
      <w:r w:rsidRPr="003C62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niektórych odbiorców paliw gazowych w 2023 r. oraz w 2024 r. w związku z sytuacją na rynku gazu </w:t>
      </w:r>
      <w:r w:rsidRPr="003C629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Dz.U. z 2022 r., poz. 2687 z późn. zm),</w:t>
      </w:r>
    </w:p>
    <w:p w:rsidR="00DC4B75" w:rsidRPr="008E52F7" w:rsidRDefault="00DC4B75" w:rsidP="00DC4B75">
      <w:pPr>
        <w:pStyle w:val="Tekstpodstawow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>obywatelstwo polskie,</w:t>
      </w:r>
    </w:p>
    <w:p w:rsidR="00DC4B75" w:rsidRPr="008E52F7" w:rsidRDefault="00DC4B75" w:rsidP="00DC4B75">
      <w:pPr>
        <w:pStyle w:val="Tekstpodstawow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lastRenderedPageBreak/>
        <w:t>kandydat ma posiadać pełną zdolność do czynności prawnych oraz korzystać z pełni praw publicznych,</w:t>
      </w:r>
    </w:p>
    <w:p w:rsidR="00DC4B75" w:rsidRPr="008E52F7" w:rsidRDefault="00DC4B75" w:rsidP="00DC4B75">
      <w:pPr>
        <w:pStyle w:val="Tekstpodstawow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>kandydat  nie może być skazany prawomocnym wyrokiem sądu za umyślne przestępstwo ścigane z oskarżenia publicznego lub umyślne przestępstwo skarbowe,</w:t>
      </w:r>
    </w:p>
    <w:p w:rsidR="00DC4B75" w:rsidRDefault="00DC4B75" w:rsidP="00DC4B75">
      <w:pPr>
        <w:pStyle w:val="Tekstpodstawow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>cieszy się nieposzlakowaną opinią,</w:t>
      </w:r>
    </w:p>
    <w:p w:rsidR="00DC4B75" w:rsidRPr="008E52F7" w:rsidRDefault="00DC4B75" w:rsidP="00DC4B75">
      <w:pPr>
        <w:pStyle w:val="Tekstpodstawow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jazdy kat. B,</w:t>
      </w:r>
    </w:p>
    <w:p w:rsidR="00DC4B75" w:rsidRDefault="00DC4B75" w:rsidP="00DC4B75">
      <w:pPr>
        <w:jc w:val="both"/>
        <w:rPr>
          <w:rFonts w:ascii="Arial" w:hAnsi="Arial" w:cs="Arial"/>
          <w:sz w:val="22"/>
          <w:szCs w:val="22"/>
        </w:rPr>
      </w:pPr>
    </w:p>
    <w:p w:rsidR="00DC4B75" w:rsidRPr="008E52F7" w:rsidRDefault="00DC4B75" w:rsidP="00DC4B75">
      <w:pPr>
        <w:jc w:val="both"/>
        <w:rPr>
          <w:rFonts w:ascii="Arial" w:hAnsi="Arial" w:cs="Arial"/>
          <w:sz w:val="22"/>
          <w:szCs w:val="22"/>
        </w:rPr>
      </w:pPr>
    </w:p>
    <w:p w:rsidR="00DC4B75" w:rsidRPr="008E52F7" w:rsidRDefault="00DC4B75" w:rsidP="00DC4B75">
      <w:pPr>
        <w:jc w:val="both"/>
        <w:rPr>
          <w:rFonts w:ascii="Arial" w:hAnsi="Arial" w:cs="Arial"/>
          <w:sz w:val="22"/>
          <w:szCs w:val="22"/>
          <w:u w:val="single"/>
        </w:rPr>
      </w:pPr>
      <w:r w:rsidRPr="008E52F7">
        <w:rPr>
          <w:rFonts w:ascii="Arial" w:hAnsi="Arial" w:cs="Arial"/>
          <w:sz w:val="22"/>
          <w:szCs w:val="22"/>
          <w:u w:val="single"/>
        </w:rPr>
        <w:t xml:space="preserve">b/ dodatkowe: </w:t>
      </w:r>
    </w:p>
    <w:p w:rsidR="00DC4B75" w:rsidRDefault="00DC4B75" w:rsidP="00DC4B75">
      <w:pPr>
        <w:pStyle w:val="Tekstpodstawowy"/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mile widziane doświadczenie zawodowe w jednostkach samorządu terytorialnego,</w:t>
      </w:r>
    </w:p>
    <w:p w:rsidR="00DC4B75" w:rsidRDefault="00DC4B75" w:rsidP="00DC4B7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podstawowa znajomość ustawy o dostępie do informacji publicznej,</w:t>
      </w:r>
    </w:p>
    <w:p w:rsidR="00DC4B75" w:rsidRDefault="00DC4B75" w:rsidP="00DC4B7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podstawowa znajomość przepisów z zakresu funkcjonowania samorządu gminnego,</w:t>
      </w:r>
    </w:p>
    <w:p w:rsidR="00DC4B75" w:rsidRPr="008E52F7" w:rsidRDefault="00DC4B75" w:rsidP="00DC4B75">
      <w:pPr>
        <w:pStyle w:val="Tekstpodstawowy"/>
        <w:rPr>
          <w:rFonts w:ascii="Arial" w:hAnsi="Arial" w:cs="Arial"/>
          <w:sz w:val="22"/>
          <w:szCs w:val="22"/>
        </w:rPr>
      </w:pPr>
    </w:p>
    <w:p w:rsidR="007C59F8" w:rsidRPr="008E52F7" w:rsidRDefault="007C59F8" w:rsidP="007C59F8">
      <w:pPr>
        <w:pStyle w:val="Tekstpodstawowy"/>
        <w:rPr>
          <w:rFonts w:ascii="Arial" w:hAnsi="Arial" w:cs="Arial"/>
          <w:sz w:val="22"/>
          <w:szCs w:val="22"/>
        </w:rPr>
      </w:pPr>
    </w:p>
    <w:p w:rsidR="007C59F8" w:rsidRPr="008E52F7" w:rsidRDefault="007C59F8" w:rsidP="007C59F8">
      <w:pPr>
        <w:pStyle w:val="Tekstpodstawowy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8E52F7">
        <w:rPr>
          <w:rFonts w:ascii="Arial" w:hAnsi="Arial" w:cs="Arial"/>
          <w:sz w:val="22"/>
          <w:szCs w:val="22"/>
          <w:u w:val="single"/>
        </w:rPr>
        <w:t>Informacja o warunkach pracy na danym stanowisku:</w:t>
      </w:r>
    </w:p>
    <w:p w:rsidR="007C59F8" w:rsidRPr="008E52F7" w:rsidRDefault="007C59F8" w:rsidP="007C59F8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 xml:space="preserve">usytuowanie stanowiska pracy: budynek piętrowy przy ul. Szubińskiej </w:t>
      </w:r>
      <w:r>
        <w:rPr>
          <w:rFonts w:ascii="Arial" w:hAnsi="Arial" w:cs="Arial"/>
          <w:sz w:val="22"/>
          <w:szCs w:val="22"/>
        </w:rPr>
        <w:t>5</w:t>
      </w:r>
      <w:r w:rsidRPr="008E52F7">
        <w:rPr>
          <w:rFonts w:ascii="Arial" w:hAnsi="Arial" w:cs="Arial"/>
          <w:sz w:val="22"/>
          <w:szCs w:val="22"/>
        </w:rPr>
        <w:t>7, schody bez windy,</w:t>
      </w:r>
    </w:p>
    <w:p w:rsidR="007C59F8" w:rsidRPr="008E52F7" w:rsidRDefault="007C59F8" w:rsidP="007C59F8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>obsługa urządzeń wyposażonych w monitory ekranowe,</w:t>
      </w:r>
    </w:p>
    <w:p w:rsidR="007C59F8" w:rsidRDefault="007C59F8" w:rsidP="007C59F8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E52F7">
        <w:rPr>
          <w:rFonts w:ascii="Arial" w:hAnsi="Arial" w:cs="Arial"/>
          <w:sz w:val="22"/>
          <w:szCs w:val="22"/>
        </w:rPr>
        <w:t>bezpośred</w:t>
      </w:r>
      <w:r>
        <w:rPr>
          <w:rFonts w:ascii="Arial" w:hAnsi="Arial" w:cs="Arial"/>
          <w:sz w:val="22"/>
          <w:szCs w:val="22"/>
        </w:rPr>
        <w:t>ni kontakt z osobami z zewnątrz,</w:t>
      </w:r>
    </w:p>
    <w:p w:rsidR="007C59F8" w:rsidRPr="008E52F7" w:rsidRDefault="007C59F8" w:rsidP="007C59F8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w terenie</w:t>
      </w:r>
    </w:p>
    <w:p w:rsidR="00DC4B75" w:rsidRPr="001F5097" w:rsidRDefault="00DC4B75" w:rsidP="007C59F8">
      <w:pPr>
        <w:pStyle w:val="Tekstpodstawowy"/>
        <w:rPr>
          <w:rFonts w:ascii="Arial" w:hAnsi="Arial" w:cs="Arial"/>
          <w:color w:val="212529"/>
          <w:sz w:val="22"/>
          <w:szCs w:val="22"/>
        </w:rPr>
      </w:pPr>
    </w:p>
    <w:p w:rsidR="005A1C65" w:rsidRDefault="005A1C65" w:rsidP="005A1C6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Wskaźnik zatrudnienia osób niepełnosprawnych w miesiącu </w:t>
      </w:r>
      <w:r w:rsidR="00927DBC">
        <w:rPr>
          <w:rFonts w:ascii="Arial" w:hAnsi="Arial" w:cs="Arial"/>
          <w:i/>
          <w:sz w:val="22"/>
          <w:szCs w:val="22"/>
        </w:rPr>
        <w:t>lutym</w:t>
      </w:r>
      <w:r w:rsidR="007C59F8">
        <w:rPr>
          <w:rFonts w:ascii="Arial" w:hAnsi="Arial" w:cs="Arial"/>
          <w:i/>
          <w:sz w:val="22"/>
          <w:szCs w:val="22"/>
        </w:rPr>
        <w:t xml:space="preserve"> 2024</w:t>
      </w:r>
      <w:r>
        <w:rPr>
          <w:rFonts w:ascii="Arial" w:hAnsi="Arial" w:cs="Arial"/>
          <w:i/>
          <w:sz w:val="22"/>
          <w:szCs w:val="22"/>
        </w:rPr>
        <w:t xml:space="preserve"> roku, w rozumieniu przepisów </w:t>
      </w:r>
      <w:r>
        <w:rPr>
          <w:rFonts w:ascii="Arial" w:hAnsi="Arial" w:cs="Arial"/>
          <w:i/>
          <w:iCs/>
          <w:sz w:val="22"/>
          <w:szCs w:val="22"/>
        </w:rPr>
        <w:t>o rehabilitacji zawodowej i społecznej oraz zatrudnianiu osób niepełnosprawnych, wynosił mniej niż 6%.</w:t>
      </w:r>
    </w:p>
    <w:p w:rsidR="005A1C65" w:rsidRDefault="005A1C65" w:rsidP="005A1C65">
      <w:pPr>
        <w:pStyle w:val="Tekstpodstawowy"/>
        <w:rPr>
          <w:rFonts w:ascii="Arial" w:hAnsi="Arial" w:cs="Arial"/>
          <w:sz w:val="22"/>
          <w:u w:val="single"/>
        </w:rPr>
      </w:pPr>
    </w:p>
    <w:p w:rsidR="005A1C65" w:rsidRDefault="005A1C65" w:rsidP="005A1C65">
      <w:pPr>
        <w:pStyle w:val="Tekstpodstawowy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Oczekujemy na Państwa pisemne zgłoszenia zawierające:</w:t>
      </w:r>
    </w:p>
    <w:p w:rsidR="005A1C65" w:rsidRDefault="005A1C65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motywacyjny,</w:t>
      </w:r>
    </w:p>
    <w:p w:rsidR="005A1C65" w:rsidRDefault="005A1C65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życiorys /CV/  z uwzględnieniem przebiegu pracy zawodowej,</w:t>
      </w:r>
    </w:p>
    <w:p w:rsidR="005A1C65" w:rsidRDefault="005A1C65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kserokopie </w:t>
      </w:r>
      <w:r w:rsidR="006F029E">
        <w:rPr>
          <w:rFonts w:ascii="Arial" w:hAnsi="Arial" w:cs="Arial"/>
          <w:sz w:val="22"/>
        </w:rPr>
        <w:t>dokumentu</w:t>
      </w:r>
      <w:r>
        <w:rPr>
          <w:rFonts w:ascii="Arial" w:hAnsi="Arial" w:cs="Arial"/>
          <w:sz w:val="22"/>
        </w:rPr>
        <w:t xml:space="preserve"> potwierdzającego posiadanie wymaganego wykształcenia,</w:t>
      </w:r>
    </w:p>
    <w:p w:rsidR="005A1C65" w:rsidRDefault="005A1C65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kserokopie dokumentów o posiadanych dodatkowych kwalifikacjach, uprawnieniach, umiejętnościach, ukończonych szkoleniach, </w:t>
      </w:r>
    </w:p>
    <w:p w:rsidR="006B0F2B" w:rsidRDefault="006B0F2B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kserokopia prawo jazdy,</w:t>
      </w:r>
    </w:p>
    <w:p w:rsidR="005A1C65" w:rsidRDefault="005A1C65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kserokopie dokumentów poświadczających wymagane doświadczenie zawodowe (świadectwo pracy, zaświadczenia o zatrudnieniu</w:t>
      </w:r>
      <w:r w:rsidR="006F029E">
        <w:rPr>
          <w:rFonts w:ascii="Arial" w:hAnsi="Arial" w:cs="Arial"/>
          <w:sz w:val="22"/>
        </w:rPr>
        <w:t xml:space="preserve">, </w:t>
      </w:r>
      <w:r w:rsidR="00C64D93">
        <w:rPr>
          <w:rFonts w:ascii="Arial" w:hAnsi="Arial" w:cs="Arial"/>
          <w:sz w:val="22"/>
        </w:rPr>
        <w:t>referencje</w:t>
      </w:r>
      <w:r w:rsidR="006F029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itp.),</w:t>
      </w:r>
    </w:p>
    <w:p w:rsidR="005A1C65" w:rsidRDefault="005A1C65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oświadczenie osoby ubiegającej się o zatrudnienie - według wzoru załączonego </w:t>
      </w:r>
      <w:r w:rsidR="00C10442">
        <w:rPr>
          <w:rFonts w:ascii="Arial" w:hAnsi="Arial" w:cs="Arial"/>
          <w:sz w:val="22"/>
        </w:rPr>
        <w:t xml:space="preserve">                             w ogłoszeniu.</w:t>
      </w:r>
    </w:p>
    <w:p w:rsidR="005A1C65" w:rsidRDefault="005A1C65" w:rsidP="005A1C65">
      <w:pPr>
        <w:pStyle w:val="Tekstpodstawowy"/>
        <w:ind w:left="360"/>
        <w:rPr>
          <w:rFonts w:ascii="Arial" w:hAnsi="Arial" w:cs="Arial"/>
          <w:sz w:val="22"/>
        </w:rPr>
      </w:pPr>
    </w:p>
    <w:p w:rsidR="005A1C65" w:rsidRDefault="005A1C65" w:rsidP="005A1C65">
      <w:pPr>
        <w:pStyle w:val="Tekstpodstawowy"/>
        <w:numPr>
          <w:ilvl w:val="1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kandydat, który zamierza skorzystać z uprawnienia, o którym mowa w art. 13a ust.2 ustawy              z dnia 21 listopada 2008 r. o pracownikach samorządowych </w:t>
      </w:r>
      <w:r>
        <w:rPr>
          <w:rFonts w:ascii="Arial" w:hAnsi="Arial" w:cs="Arial"/>
          <w:sz w:val="22"/>
        </w:rPr>
        <w:t>(Dz.U. z 20</w:t>
      </w:r>
      <w:r w:rsidR="006B0F2B">
        <w:rPr>
          <w:rFonts w:ascii="Arial" w:hAnsi="Arial" w:cs="Arial"/>
          <w:sz w:val="22"/>
        </w:rPr>
        <w:t>22</w:t>
      </w:r>
      <w:r w:rsidR="00C64D93">
        <w:rPr>
          <w:rFonts w:ascii="Arial" w:hAnsi="Arial" w:cs="Arial"/>
          <w:sz w:val="22"/>
        </w:rPr>
        <w:t>r</w:t>
      </w:r>
      <w:r w:rsidR="00C1044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, poz. </w:t>
      </w:r>
      <w:r w:rsidR="006B0F2B">
        <w:rPr>
          <w:rFonts w:ascii="Arial" w:hAnsi="Arial" w:cs="Arial"/>
          <w:sz w:val="22"/>
        </w:rPr>
        <w:t>530</w:t>
      </w:r>
      <w:r w:rsidR="00041138">
        <w:rPr>
          <w:rFonts w:ascii="Arial" w:hAnsi="Arial" w:cs="Arial"/>
          <w:sz w:val="22"/>
        </w:rPr>
        <w:t xml:space="preserve"> – t.j.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jest obowiązany do złożenia kopii dokumentu potwierdzającego niepełnosprawność.</w:t>
      </w:r>
    </w:p>
    <w:p w:rsidR="005A1C65" w:rsidRDefault="005A1C65" w:rsidP="005A1C65">
      <w:pPr>
        <w:pStyle w:val="Tekstpodstawowy"/>
        <w:rPr>
          <w:rFonts w:ascii="Arial" w:hAnsi="Arial" w:cs="Arial"/>
          <w:sz w:val="22"/>
          <w:u w:val="single"/>
        </w:rPr>
      </w:pPr>
    </w:p>
    <w:p w:rsidR="005A1C65" w:rsidRDefault="005A1C65" w:rsidP="005A1C65">
      <w:pPr>
        <w:pStyle w:val="Tekstpodstawowy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Wymagane dokumenty można składać :</w:t>
      </w:r>
    </w:p>
    <w:p w:rsidR="005A1C65" w:rsidRDefault="005A1C65" w:rsidP="005A1C65">
      <w:pPr>
        <w:pStyle w:val="Tekstpodstawowy"/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-     osobiście:</w:t>
      </w:r>
    </w:p>
    <w:p w:rsidR="005A1C65" w:rsidRDefault="006F029E" w:rsidP="005A1C65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Biurze Obsługi Klienta</w:t>
      </w:r>
      <w:r w:rsidR="005A1C65">
        <w:rPr>
          <w:rFonts w:ascii="Arial" w:hAnsi="Arial" w:cs="Arial"/>
          <w:sz w:val="22"/>
        </w:rPr>
        <w:t xml:space="preserve"> Urzędu Gminy Białe Błota, ul. Szubińska 7, </w:t>
      </w:r>
    </w:p>
    <w:p w:rsidR="005A1C65" w:rsidRDefault="005A1C65" w:rsidP="005A1C65">
      <w:pPr>
        <w:pStyle w:val="Tekstpodstawowy"/>
        <w:rPr>
          <w:rFonts w:ascii="Arial" w:hAnsi="Arial" w:cs="Arial"/>
          <w:sz w:val="16"/>
        </w:rPr>
      </w:pPr>
    </w:p>
    <w:p w:rsidR="005A1C65" w:rsidRDefault="005A1C65" w:rsidP="005A1C65">
      <w:pPr>
        <w:pStyle w:val="Tekstpodstawowy"/>
        <w:numPr>
          <w:ilvl w:val="0"/>
          <w:numId w:val="7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przesłać pocztą na adres:</w:t>
      </w:r>
    </w:p>
    <w:p w:rsidR="005A1C65" w:rsidRDefault="005A1C65" w:rsidP="005A1C65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Urząd Gminy Białe Błota</w:t>
      </w:r>
    </w:p>
    <w:p w:rsidR="005A1C65" w:rsidRDefault="005A1C65" w:rsidP="005A1C65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86-005 Białe Błota, ul. Szubińska 7</w:t>
      </w:r>
    </w:p>
    <w:p w:rsidR="005A1C65" w:rsidRDefault="005A1C65" w:rsidP="005A1C65">
      <w:pPr>
        <w:pStyle w:val="Tekstpodstawowy"/>
        <w:rPr>
          <w:rFonts w:ascii="Arial" w:hAnsi="Arial" w:cs="Arial"/>
          <w:sz w:val="22"/>
        </w:rPr>
      </w:pPr>
    </w:p>
    <w:p w:rsidR="005A1C65" w:rsidRDefault="005A1C65" w:rsidP="005A1C65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terminie </w:t>
      </w:r>
      <w:r w:rsidR="009A1110">
        <w:rPr>
          <w:rFonts w:ascii="Arial" w:hAnsi="Arial" w:cs="Arial"/>
          <w:b/>
          <w:bCs/>
          <w:sz w:val="22"/>
          <w:szCs w:val="22"/>
        </w:rPr>
        <w:t xml:space="preserve">do </w:t>
      </w:r>
      <w:r w:rsidR="00927DBC">
        <w:rPr>
          <w:rFonts w:ascii="Arial" w:hAnsi="Arial" w:cs="Arial"/>
          <w:b/>
          <w:bCs/>
          <w:sz w:val="22"/>
          <w:szCs w:val="22"/>
        </w:rPr>
        <w:t>18.03</w:t>
      </w:r>
      <w:r w:rsidR="008D778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="006B0F2B">
        <w:rPr>
          <w:rFonts w:ascii="Arial" w:hAnsi="Arial" w:cs="Arial"/>
          <w:b/>
          <w:bCs/>
          <w:sz w:val="22"/>
          <w:szCs w:val="22"/>
        </w:rPr>
        <w:t>2</w:t>
      </w:r>
      <w:r w:rsidR="00193909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roku</w:t>
      </w:r>
      <w:r>
        <w:rPr>
          <w:rFonts w:ascii="Arial" w:hAnsi="Arial" w:cs="Arial"/>
          <w:b/>
          <w:sz w:val="22"/>
        </w:rPr>
        <w:t xml:space="preserve">  </w:t>
      </w:r>
    </w:p>
    <w:p w:rsidR="005A1C65" w:rsidRDefault="005A1C65" w:rsidP="005A1C65">
      <w:pPr>
        <w:pStyle w:val="Tekstpodstawowy"/>
        <w:rPr>
          <w:rFonts w:ascii="Arial" w:hAnsi="Arial" w:cs="Arial"/>
          <w:b/>
          <w:sz w:val="22"/>
        </w:rPr>
      </w:pPr>
    </w:p>
    <w:p w:rsidR="005A1C65" w:rsidRDefault="005A1C65" w:rsidP="005A1C65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 zamkniętych kopertach z dopiskiem: </w:t>
      </w:r>
      <w:r>
        <w:rPr>
          <w:rFonts w:ascii="Arial" w:hAnsi="Arial" w:cs="Arial"/>
          <w:b/>
          <w:sz w:val="22"/>
        </w:rPr>
        <w:t>„</w:t>
      </w:r>
      <w:r w:rsidR="00DC4B75" w:rsidRPr="008E52F7">
        <w:rPr>
          <w:rFonts w:ascii="Arial" w:hAnsi="Arial" w:cs="Arial"/>
          <w:b/>
          <w:sz w:val="22"/>
          <w:szCs w:val="22"/>
        </w:rPr>
        <w:t xml:space="preserve">Nabór na wolne stanowisko urzędnicze </w:t>
      </w:r>
      <w:r w:rsidR="00733B1D">
        <w:rPr>
          <w:rFonts w:ascii="Arial" w:hAnsi="Arial" w:cs="Arial"/>
          <w:b/>
          <w:sz w:val="22"/>
          <w:szCs w:val="22"/>
        </w:rPr>
        <w:br/>
      </w:r>
      <w:r w:rsidR="00DC4B75" w:rsidRPr="008E52F7">
        <w:rPr>
          <w:rFonts w:ascii="Arial" w:hAnsi="Arial" w:cs="Arial"/>
          <w:b/>
          <w:sz w:val="22"/>
          <w:szCs w:val="22"/>
        </w:rPr>
        <w:t xml:space="preserve">ds. </w:t>
      </w:r>
      <w:r w:rsidR="00927DBC">
        <w:rPr>
          <w:rFonts w:ascii="Arial" w:hAnsi="Arial" w:cs="Arial"/>
          <w:b/>
          <w:bCs/>
          <w:sz w:val="22"/>
          <w:szCs w:val="22"/>
        </w:rPr>
        <w:t>ochrony środowiska</w:t>
      </w:r>
      <w:r w:rsidR="00DC4B75" w:rsidRPr="008E52F7">
        <w:rPr>
          <w:rFonts w:ascii="Arial" w:hAnsi="Arial" w:cs="Arial"/>
          <w:b/>
          <w:sz w:val="22"/>
          <w:szCs w:val="22"/>
        </w:rPr>
        <w:t>”</w:t>
      </w:r>
      <w:r w:rsidR="007C59F8">
        <w:rPr>
          <w:rFonts w:ascii="Arial" w:hAnsi="Arial" w:cs="Arial"/>
          <w:b/>
          <w:sz w:val="22"/>
        </w:rPr>
        <w:t xml:space="preserve"> </w:t>
      </w:r>
      <w:r w:rsidR="00310455">
        <w:rPr>
          <w:rFonts w:ascii="Arial" w:hAnsi="Arial" w:cs="Arial"/>
          <w:b/>
          <w:sz w:val="22"/>
        </w:rPr>
        <w:t xml:space="preserve">- ogłoszenie Nr  </w:t>
      </w:r>
      <w:r w:rsidR="007C59F8">
        <w:rPr>
          <w:rFonts w:ascii="Arial" w:hAnsi="Arial" w:cs="Arial"/>
          <w:b/>
          <w:sz w:val="22"/>
        </w:rPr>
        <w:t>0</w:t>
      </w:r>
      <w:r w:rsidR="00927DBC">
        <w:rPr>
          <w:rFonts w:ascii="Arial" w:hAnsi="Arial" w:cs="Arial"/>
          <w:b/>
          <w:sz w:val="22"/>
        </w:rPr>
        <w:t>4</w:t>
      </w:r>
      <w:r w:rsidR="009E3E53">
        <w:rPr>
          <w:rFonts w:ascii="Arial" w:hAnsi="Arial" w:cs="Arial"/>
          <w:b/>
          <w:sz w:val="22"/>
        </w:rPr>
        <w:t>/</w:t>
      </w:r>
      <w:r w:rsidR="006B0F2B">
        <w:rPr>
          <w:rFonts w:ascii="Arial" w:hAnsi="Arial" w:cs="Arial"/>
          <w:b/>
          <w:sz w:val="22"/>
        </w:rPr>
        <w:t>202</w:t>
      </w:r>
      <w:r w:rsidR="007C59F8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”</w:t>
      </w:r>
    </w:p>
    <w:p w:rsidR="005A1C65" w:rsidRDefault="005A1C65" w:rsidP="005A1C65">
      <w:pPr>
        <w:pStyle w:val="Tekstpodstawowy"/>
        <w:rPr>
          <w:rFonts w:ascii="Arial" w:hAnsi="Arial" w:cs="Arial"/>
          <w:b/>
          <w:sz w:val="22"/>
        </w:rPr>
      </w:pPr>
    </w:p>
    <w:p w:rsidR="00DC4B75" w:rsidRDefault="00DC4B75" w:rsidP="005A1C65">
      <w:pPr>
        <w:pStyle w:val="Tekstpodstawowy"/>
        <w:rPr>
          <w:rFonts w:ascii="Arial" w:hAnsi="Arial" w:cs="Arial"/>
          <w:b/>
          <w:sz w:val="22"/>
        </w:rPr>
      </w:pPr>
    </w:p>
    <w:p w:rsidR="00DC4B75" w:rsidRDefault="00DC4B75" w:rsidP="005A1C65">
      <w:pPr>
        <w:pStyle w:val="Tekstpodstawowy"/>
        <w:rPr>
          <w:rFonts w:ascii="Arial" w:hAnsi="Arial" w:cs="Arial"/>
          <w:b/>
          <w:sz w:val="22"/>
        </w:rPr>
      </w:pPr>
    </w:p>
    <w:p w:rsidR="005A1C65" w:rsidRDefault="005A1C65" w:rsidP="005A1C65">
      <w:pPr>
        <w:pStyle w:val="Tekstpodstawowy"/>
        <w:numPr>
          <w:ilvl w:val="0"/>
          <w:numId w:val="1"/>
        </w:numPr>
        <w:tabs>
          <w:tab w:val="num" w:pos="360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Inne informacje:</w:t>
      </w:r>
    </w:p>
    <w:p w:rsidR="005A1C65" w:rsidRDefault="005A1C65" w:rsidP="005A1C65">
      <w:pPr>
        <w:pStyle w:val="Tekstpodstawowy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 zakwalifikowaniu do II etapu naboru – kandydaci zostaną powiadomieni drogą e-mail lub telefonicznie.</w:t>
      </w:r>
    </w:p>
    <w:p w:rsidR="005A1C65" w:rsidRDefault="005A1C65" w:rsidP="005A1C65">
      <w:pPr>
        <w:pStyle w:val="Tekstpodstawowy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 Dokumenty składane w języku obcym należy złożyć wraz z tłumaczeniem na język polski.</w:t>
      </w:r>
    </w:p>
    <w:p w:rsidR="005A1C65" w:rsidRDefault="005A1C65" w:rsidP="005A1C65">
      <w:pPr>
        <w:pStyle w:val="Tekstpodstawowy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Oferty, które wpłyną do Urzędu Gminy po określonym terminie lub będą niekompletne, nie będą rozpatrywane. O zachowaniu terminu decyduje odpowiednio data wpływu </w:t>
      </w:r>
      <w:r w:rsidR="00A77433">
        <w:rPr>
          <w:rFonts w:ascii="Arial" w:hAnsi="Arial" w:cs="Arial"/>
          <w:sz w:val="22"/>
        </w:rPr>
        <w:t xml:space="preserve">                                  </w:t>
      </w:r>
      <w:r>
        <w:rPr>
          <w:rFonts w:ascii="Arial" w:hAnsi="Arial" w:cs="Arial"/>
          <w:sz w:val="22"/>
        </w:rPr>
        <w:t>w sekretariacie Urzędu Gminy Białe Błota lub data stempla pocztowego.</w:t>
      </w:r>
    </w:p>
    <w:p w:rsidR="005A1C65" w:rsidRDefault="005A1C65" w:rsidP="005A1C65">
      <w:pPr>
        <w:pStyle w:val="Tekstpodstawowy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 kandydatem wyłonionym w drodze konkurencji zostanie zawarta umowa o pracę.</w:t>
      </w:r>
    </w:p>
    <w:p w:rsidR="00A77433" w:rsidRDefault="00A77433" w:rsidP="005A1C65">
      <w:pPr>
        <w:pStyle w:val="Tekstpodstawowy"/>
        <w:ind w:left="180" w:hanging="180"/>
        <w:rPr>
          <w:rFonts w:ascii="Arial" w:hAnsi="Arial" w:cs="Arial"/>
          <w:sz w:val="22"/>
        </w:rPr>
      </w:pPr>
    </w:p>
    <w:p w:rsidR="005A1C65" w:rsidRDefault="005A1C65" w:rsidP="005A1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wyniku naboru będzie umieszczona na stronie internetowej: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www.bip.bialeblota.pl</w:t>
        </w:r>
      </w:hyperlink>
      <w:r>
        <w:rPr>
          <w:rFonts w:ascii="Arial" w:hAnsi="Arial" w:cs="Arial"/>
          <w:sz w:val="22"/>
          <w:szCs w:val="22"/>
        </w:rPr>
        <w:t xml:space="preserve"> oraz na tablicy informacyjnej Urzędu Gminy Białe Błota, ul.</w:t>
      </w:r>
      <w:r w:rsidR="006C4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Szubińska 7.</w:t>
      </w:r>
    </w:p>
    <w:p w:rsidR="005A1C65" w:rsidRDefault="005A1C65" w:rsidP="005A1C65">
      <w:pPr>
        <w:pStyle w:val="Tekstpodstawowy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A1C65" w:rsidRDefault="005A1C65" w:rsidP="005A1C65">
      <w:pPr>
        <w:pStyle w:val="Tekstpodstawowy"/>
        <w:rPr>
          <w:rFonts w:ascii="Arial" w:hAnsi="Arial" w:cs="Arial"/>
          <w:sz w:val="22"/>
          <w:szCs w:val="22"/>
        </w:rPr>
      </w:pPr>
    </w:p>
    <w:p w:rsidR="002B6A06" w:rsidRDefault="002B6A06" w:rsidP="005A1C65">
      <w:pPr>
        <w:pStyle w:val="Tekstpodstawowy"/>
        <w:rPr>
          <w:rFonts w:ascii="Arial" w:hAnsi="Arial" w:cs="Arial"/>
          <w:sz w:val="22"/>
          <w:szCs w:val="22"/>
        </w:rPr>
      </w:pPr>
    </w:p>
    <w:p w:rsidR="002B6A06" w:rsidRPr="00F74AE5" w:rsidRDefault="002B6A06" w:rsidP="002B6A06">
      <w:pPr>
        <w:ind w:left="6372"/>
        <w:rPr>
          <w:i/>
        </w:rPr>
      </w:pPr>
      <w:r>
        <w:rPr>
          <w:i/>
        </w:rPr>
        <w:t xml:space="preserve">   </w:t>
      </w:r>
      <w:r w:rsidRPr="00F74AE5">
        <w:rPr>
          <w:i/>
        </w:rPr>
        <w:t>z up.  Wójta</w:t>
      </w:r>
    </w:p>
    <w:p w:rsidR="002B6A06" w:rsidRPr="00F74AE5" w:rsidRDefault="002B6A06" w:rsidP="002B6A06">
      <w:pPr>
        <w:ind w:left="5664" w:firstLine="708"/>
        <w:rPr>
          <w:i/>
        </w:rPr>
      </w:pPr>
      <w:r w:rsidRPr="00F74AE5">
        <w:rPr>
          <w:i/>
        </w:rPr>
        <w:t>Sekretarz Gminy</w:t>
      </w:r>
    </w:p>
    <w:p w:rsidR="002B6A06" w:rsidRPr="00F74AE5" w:rsidRDefault="002B6A06" w:rsidP="002B6A06">
      <w:pPr>
        <w:rPr>
          <w:i/>
        </w:rPr>
      </w:pPr>
    </w:p>
    <w:p w:rsidR="002B6A06" w:rsidRPr="00F74AE5" w:rsidRDefault="002B6A06" w:rsidP="002B6A06">
      <w:pPr>
        <w:ind w:left="5664" w:firstLine="708"/>
        <w:rPr>
          <w:i/>
        </w:rPr>
      </w:pPr>
      <w:r>
        <w:rPr>
          <w:i/>
        </w:rPr>
        <w:t xml:space="preserve">   </w:t>
      </w:r>
      <w:r w:rsidRPr="00F74AE5">
        <w:rPr>
          <w:i/>
        </w:rPr>
        <w:t>Ewa Galicka</w:t>
      </w:r>
    </w:p>
    <w:p w:rsidR="002B6A06" w:rsidRDefault="002B6A06" w:rsidP="002B6A06"/>
    <w:p w:rsidR="005A1C65" w:rsidRDefault="005A1C65" w:rsidP="005A1C65">
      <w:bookmarkStart w:id="0" w:name="_GoBack"/>
      <w:bookmarkEnd w:id="0"/>
    </w:p>
    <w:sectPr w:rsidR="005A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53" w:rsidRDefault="009E3E53" w:rsidP="009E3E53">
      <w:r>
        <w:separator/>
      </w:r>
    </w:p>
  </w:endnote>
  <w:endnote w:type="continuationSeparator" w:id="0">
    <w:p w:rsidR="009E3E53" w:rsidRDefault="009E3E53" w:rsidP="009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53" w:rsidRDefault="009E3E53" w:rsidP="009E3E53">
      <w:r>
        <w:separator/>
      </w:r>
    </w:p>
  </w:footnote>
  <w:footnote w:type="continuationSeparator" w:id="0">
    <w:p w:rsidR="009E3E53" w:rsidRDefault="009E3E53" w:rsidP="009E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47D"/>
    <w:multiLevelType w:val="hybridMultilevel"/>
    <w:tmpl w:val="7966B686"/>
    <w:lvl w:ilvl="0" w:tplc="8DC08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E2E"/>
    <w:multiLevelType w:val="hybridMultilevel"/>
    <w:tmpl w:val="7A9412BE"/>
    <w:lvl w:ilvl="0" w:tplc="8DB608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B18"/>
    <w:multiLevelType w:val="hybridMultilevel"/>
    <w:tmpl w:val="8E46BE6A"/>
    <w:lvl w:ilvl="0" w:tplc="8DC08B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5658E"/>
    <w:multiLevelType w:val="hybridMultilevel"/>
    <w:tmpl w:val="862E3508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4AD"/>
    <w:multiLevelType w:val="multilevel"/>
    <w:tmpl w:val="17D0E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12CF3734"/>
    <w:multiLevelType w:val="hybridMultilevel"/>
    <w:tmpl w:val="2848A79E"/>
    <w:lvl w:ilvl="0" w:tplc="8DB608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6127"/>
    <w:multiLevelType w:val="hybridMultilevel"/>
    <w:tmpl w:val="DC0C358E"/>
    <w:lvl w:ilvl="0" w:tplc="8DB608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58F8"/>
    <w:multiLevelType w:val="hybridMultilevel"/>
    <w:tmpl w:val="C362FC66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A7AAB"/>
    <w:multiLevelType w:val="hybridMultilevel"/>
    <w:tmpl w:val="64D830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70BC4"/>
    <w:multiLevelType w:val="hybridMultilevel"/>
    <w:tmpl w:val="37A8A36E"/>
    <w:lvl w:ilvl="0" w:tplc="2F040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652BF"/>
    <w:multiLevelType w:val="hybridMultilevel"/>
    <w:tmpl w:val="7C0A286E"/>
    <w:lvl w:ilvl="0" w:tplc="1EFCF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9445289"/>
    <w:multiLevelType w:val="hybridMultilevel"/>
    <w:tmpl w:val="2A8C93F6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80D"/>
    <w:multiLevelType w:val="hybridMultilevel"/>
    <w:tmpl w:val="1CF2F04E"/>
    <w:lvl w:ilvl="0" w:tplc="2F04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6CCA"/>
    <w:multiLevelType w:val="hybridMultilevel"/>
    <w:tmpl w:val="95C66810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62FD"/>
    <w:multiLevelType w:val="hybridMultilevel"/>
    <w:tmpl w:val="A08EDD5E"/>
    <w:lvl w:ilvl="0" w:tplc="BD46A8B2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F2E2FE1"/>
    <w:multiLevelType w:val="hybridMultilevel"/>
    <w:tmpl w:val="0E206806"/>
    <w:lvl w:ilvl="0" w:tplc="2F04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1BF7"/>
    <w:multiLevelType w:val="hybridMultilevel"/>
    <w:tmpl w:val="F6B05A3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C45537D"/>
    <w:multiLevelType w:val="hybridMultilevel"/>
    <w:tmpl w:val="4AC03F68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692E"/>
    <w:multiLevelType w:val="hybridMultilevel"/>
    <w:tmpl w:val="A190BD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60461"/>
    <w:multiLevelType w:val="hybridMultilevel"/>
    <w:tmpl w:val="F562577A"/>
    <w:lvl w:ilvl="0" w:tplc="081C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41E34"/>
    <w:multiLevelType w:val="hybridMultilevel"/>
    <w:tmpl w:val="C5ACCFB2"/>
    <w:lvl w:ilvl="0" w:tplc="6A581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391400"/>
    <w:multiLevelType w:val="hybridMultilevel"/>
    <w:tmpl w:val="E192408A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E4E46"/>
    <w:multiLevelType w:val="hybridMultilevel"/>
    <w:tmpl w:val="3DF8BC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D436A4"/>
    <w:multiLevelType w:val="hybridMultilevel"/>
    <w:tmpl w:val="E0BC2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643902"/>
    <w:multiLevelType w:val="hybridMultilevel"/>
    <w:tmpl w:val="8466D0B0"/>
    <w:lvl w:ilvl="0" w:tplc="2F04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6137"/>
    <w:multiLevelType w:val="hybridMultilevel"/>
    <w:tmpl w:val="9040671C"/>
    <w:lvl w:ilvl="0" w:tplc="2F0404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8D123DA"/>
    <w:multiLevelType w:val="hybridMultilevel"/>
    <w:tmpl w:val="4E601D68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29D5"/>
    <w:multiLevelType w:val="hybridMultilevel"/>
    <w:tmpl w:val="352E8C88"/>
    <w:lvl w:ilvl="0" w:tplc="BD46A8B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5F1441CE"/>
    <w:multiLevelType w:val="hybridMultilevel"/>
    <w:tmpl w:val="658C1880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A13F9"/>
    <w:multiLevelType w:val="hybridMultilevel"/>
    <w:tmpl w:val="B23C3578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F007C"/>
    <w:multiLevelType w:val="hybridMultilevel"/>
    <w:tmpl w:val="9E08260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7451150"/>
    <w:multiLevelType w:val="hybridMultilevel"/>
    <w:tmpl w:val="1702F2DC"/>
    <w:lvl w:ilvl="0" w:tplc="25BAB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D46A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A0AE6DE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5B25EA"/>
    <w:multiLevelType w:val="hybridMultilevel"/>
    <w:tmpl w:val="7FEAB566"/>
    <w:lvl w:ilvl="0" w:tplc="25BAB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D46A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4DBE"/>
    <w:multiLevelType w:val="multilevel"/>
    <w:tmpl w:val="756C1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2A5B78"/>
    <w:multiLevelType w:val="hybridMultilevel"/>
    <w:tmpl w:val="B23C3814"/>
    <w:lvl w:ilvl="0" w:tplc="8DC0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753F"/>
    <w:multiLevelType w:val="hybridMultilevel"/>
    <w:tmpl w:val="781EA468"/>
    <w:lvl w:ilvl="0" w:tplc="25BAB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D46A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AC12BD"/>
    <w:multiLevelType w:val="hybridMultilevel"/>
    <w:tmpl w:val="FB8CC450"/>
    <w:lvl w:ilvl="0" w:tplc="8DC08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A82F9D"/>
    <w:multiLevelType w:val="hybridMultilevel"/>
    <w:tmpl w:val="8CB0DA30"/>
    <w:lvl w:ilvl="0" w:tplc="8DB608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8"/>
  </w:num>
  <w:num w:numId="4">
    <w:abstractNumId w:val="16"/>
  </w:num>
  <w:num w:numId="5">
    <w:abstractNumId w:val="13"/>
  </w:num>
  <w:num w:numId="6">
    <w:abstractNumId w:val="17"/>
  </w:num>
  <w:num w:numId="7">
    <w:abstractNumId w:val="10"/>
  </w:num>
  <w:num w:numId="8">
    <w:abstractNumId w:val="2"/>
  </w:num>
  <w:num w:numId="9">
    <w:abstractNumId w:val="2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4"/>
  </w:num>
  <w:num w:numId="15">
    <w:abstractNumId w:val="9"/>
  </w:num>
  <w:num w:numId="16">
    <w:abstractNumId w:val="23"/>
  </w:num>
  <w:num w:numId="17">
    <w:abstractNumId w:val="24"/>
  </w:num>
  <w:num w:numId="18">
    <w:abstractNumId w:val="25"/>
  </w:num>
  <w:num w:numId="19">
    <w:abstractNumId w:val="33"/>
  </w:num>
  <w:num w:numId="20">
    <w:abstractNumId w:val="15"/>
  </w:num>
  <w:num w:numId="21">
    <w:abstractNumId w:val="22"/>
  </w:num>
  <w:num w:numId="22">
    <w:abstractNumId w:val="18"/>
  </w:num>
  <w:num w:numId="23">
    <w:abstractNumId w:val="36"/>
  </w:num>
  <w:num w:numId="24">
    <w:abstractNumId w:val="0"/>
  </w:num>
  <w:num w:numId="25">
    <w:abstractNumId w:val="34"/>
  </w:num>
  <w:num w:numId="26">
    <w:abstractNumId w:val="20"/>
  </w:num>
  <w:num w:numId="27">
    <w:abstractNumId w:val="19"/>
  </w:num>
  <w:num w:numId="28">
    <w:abstractNumId w:val="1"/>
  </w:num>
  <w:num w:numId="29">
    <w:abstractNumId w:val="6"/>
  </w:num>
  <w:num w:numId="30">
    <w:abstractNumId w:val="5"/>
  </w:num>
  <w:num w:numId="31">
    <w:abstractNumId w:val="37"/>
  </w:num>
  <w:num w:numId="32">
    <w:abstractNumId w:val="35"/>
  </w:num>
  <w:num w:numId="33">
    <w:abstractNumId w:val="7"/>
  </w:num>
  <w:num w:numId="34">
    <w:abstractNumId w:val="26"/>
  </w:num>
  <w:num w:numId="35">
    <w:abstractNumId w:val="11"/>
  </w:num>
  <w:num w:numId="36">
    <w:abstractNumId w:val="21"/>
  </w:num>
  <w:num w:numId="37">
    <w:abstractNumId w:val="3"/>
  </w:num>
  <w:num w:numId="38">
    <w:abstractNumId w:val="32"/>
  </w:num>
  <w:num w:numId="39">
    <w:abstractNumId w:val="8"/>
  </w:num>
  <w:num w:numId="40">
    <w:abstractNumId w:val="30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F8"/>
    <w:rsid w:val="0002521E"/>
    <w:rsid w:val="00041138"/>
    <w:rsid w:val="00193909"/>
    <w:rsid w:val="001D14DF"/>
    <w:rsid w:val="001F5097"/>
    <w:rsid w:val="00273C58"/>
    <w:rsid w:val="002B6A06"/>
    <w:rsid w:val="00310455"/>
    <w:rsid w:val="00343227"/>
    <w:rsid w:val="00350195"/>
    <w:rsid w:val="00383AEC"/>
    <w:rsid w:val="003E28DE"/>
    <w:rsid w:val="004119BF"/>
    <w:rsid w:val="00421FD5"/>
    <w:rsid w:val="00482CD7"/>
    <w:rsid w:val="004B18F8"/>
    <w:rsid w:val="004C3C6A"/>
    <w:rsid w:val="00500CA8"/>
    <w:rsid w:val="005A1C65"/>
    <w:rsid w:val="005B62F5"/>
    <w:rsid w:val="006B0F2B"/>
    <w:rsid w:val="006B24CC"/>
    <w:rsid w:val="006C41AC"/>
    <w:rsid w:val="006F029E"/>
    <w:rsid w:val="00726EDA"/>
    <w:rsid w:val="00733B1D"/>
    <w:rsid w:val="00767F06"/>
    <w:rsid w:val="007C59F8"/>
    <w:rsid w:val="0087347B"/>
    <w:rsid w:val="008D778F"/>
    <w:rsid w:val="0092591B"/>
    <w:rsid w:val="0092794D"/>
    <w:rsid w:val="00927DBC"/>
    <w:rsid w:val="00967002"/>
    <w:rsid w:val="00977E06"/>
    <w:rsid w:val="009A1110"/>
    <w:rsid w:val="009E3E53"/>
    <w:rsid w:val="00A37384"/>
    <w:rsid w:val="00A77433"/>
    <w:rsid w:val="00A94C02"/>
    <w:rsid w:val="00AF1E48"/>
    <w:rsid w:val="00B22661"/>
    <w:rsid w:val="00C10442"/>
    <w:rsid w:val="00C32BE7"/>
    <w:rsid w:val="00C64D93"/>
    <w:rsid w:val="00CC1128"/>
    <w:rsid w:val="00D16FDA"/>
    <w:rsid w:val="00D90E21"/>
    <w:rsid w:val="00DC4B75"/>
    <w:rsid w:val="00E53220"/>
    <w:rsid w:val="00EC00D5"/>
    <w:rsid w:val="00EE1FC8"/>
    <w:rsid w:val="00F45285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D9AA"/>
  <w15:chartTrackingRefBased/>
  <w15:docId w15:val="{D6A59147-7EA7-436A-9C37-996B893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1C6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A1C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1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1C6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C6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numer">
    <w:name w:val="numer"/>
    <w:basedOn w:val="Normalny"/>
    <w:rsid w:val="005A1C65"/>
    <w:pPr>
      <w:overflowPunct w:val="0"/>
      <w:autoSpaceDE w:val="0"/>
      <w:autoSpaceDN w:val="0"/>
      <w:adjustRightInd w:val="0"/>
      <w:ind w:left="567" w:firstLine="284"/>
      <w:jc w:val="both"/>
    </w:pPr>
    <w:rPr>
      <w:szCs w:val="20"/>
    </w:rPr>
  </w:style>
  <w:style w:type="character" w:customStyle="1" w:styleId="luchili">
    <w:name w:val="luc_hili"/>
    <w:rsid w:val="005A1C65"/>
  </w:style>
  <w:style w:type="paragraph" w:styleId="Akapitzlist">
    <w:name w:val="List Paragraph"/>
    <w:basedOn w:val="Normalny"/>
    <w:uiPriority w:val="34"/>
    <w:qFormat/>
    <w:rsid w:val="00C10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1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70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70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670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E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aleblo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LD. Dziamska</dc:creator>
  <cp:keywords/>
  <dc:description/>
  <cp:lastModifiedBy>Agnieszka AD. Domagała</cp:lastModifiedBy>
  <cp:revision>17</cp:revision>
  <cp:lastPrinted>2024-02-29T13:57:00Z</cp:lastPrinted>
  <dcterms:created xsi:type="dcterms:W3CDTF">2019-11-22T08:09:00Z</dcterms:created>
  <dcterms:modified xsi:type="dcterms:W3CDTF">2024-03-01T08:57:00Z</dcterms:modified>
</cp:coreProperties>
</file>