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E0F02F" w14:textId="604F7967" w:rsidR="001F4525" w:rsidRPr="00EA0B08" w:rsidRDefault="00DD2F34" w:rsidP="001F4525">
      <w:pPr>
        <w:spacing w:line="360" w:lineRule="auto"/>
        <w:ind w:right="-50"/>
        <w:jc w:val="center"/>
        <w:rPr>
          <w:rFonts w:asciiTheme="minorHAnsi" w:hAnsiTheme="minorHAnsi" w:cstheme="minorHAnsi"/>
          <w:b/>
        </w:rPr>
      </w:pPr>
      <w:r w:rsidRPr="00EA0B08">
        <w:rPr>
          <w:rFonts w:asciiTheme="minorHAnsi" w:hAnsiTheme="minorHAnsi" w:cstheme="minorHAnsi"/>
          <w:b/>
        </w:rPr>
        <w:t>Pr</w:t>
      </w:r>
      <w:r w:rsidR="003C543A" w:rsidRPr="00EA0B08">
        <w:rPr>
          <w:rFonts w:asciiTheme="minorHAnsi" w:hAnsiTheme="minorHAnsi" w:cstheme="minorHAnsi"/>
          <w:b/>
        </w:rPr>
        <w:t>ojekt umowy</w:t>
      </w:r>
      <w:r w:rsidR="000807A3" w:rsidRPr="00EA0B08">
        <w:rPr>
          <w:rFonts w:asciiTheme="minorHAnsi" w:hAnsiTheme="minorHAnsi" w:cstheme="minorHAnsi"/>
          <w:b/>
        </w:rPr>
        <w:t xml:space="preserve">  -</w:t>
      </w:r>
      <w:r w:rsidR="003C543A" w:rsidRPr="00EA0B08">
        <w:rPr>
          <w:rFonts w:asciiTheme="minorHAnsi" w:hAnsiTheme="minorHAnsi" w:cstheme="minorHAnsi"/>
          <w:b/>
        </w:rPr>
        <w:t xml:space="preserve"> nr </w:t>
      </w:r>
      <w:r w:rsidR="00DC5FA7" w:rsidRPr="00EA0B08">
        <w:rPr>
          <w:rFonts w:asciiTheme="minorHAnsi" w:hAnsiTheme="minorHAnsi" w:cstheme="minorHAnsi"/>
          <w:b/>
        </w:rPr>
        <w:t>RZP</w:t>
      </w:r>
      <w:r w:rsidR="00FB1C92" w:rsidRPr="00EA0B08">
        <w:rPr>
          <w:rFonts w:asciiTheme="minorHAnsi" w:hAnsiTheme="minorHAnsi" w:cstheme="minorHAnsi"/>
          <w:b/>
        </w:rPr>
        <w:t>.272…</w:t>
      </w:r>
      <w:r w:rsidR="00E77FF1" w:rsidRPr="00EA0B08">
        <w:rPr>
          <w:rFonts w:asciiTheme="minorHAnsi" w:hAnsiTheme="minorHAnsi" w:cstheme="minorHAnsi"/>
          <w:b/>
        </w:rPr>
        <w:t>……………..</w:t>
      </w:r>
    </w:p>
    <w:p w14:paraId="106B0DA6" w14:textId="5F6DB326" w:rsidR="00476062" w:rsidRPr="00EA0B08" w:rsidRDefault="00E77FF1" w:rsidP="002D199E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zawarta w dniu ………….…  </w:t>
      </w:r>
      <w:r w:rsidR="00DD2F34" w:rsidRPr="00EA0B08">
        <w:rPr>
          <w:rFonts w:asciiTheme="minorHAnsi" w:hAnsiTheme="minorHAnsi" w:cstheme="minorHAnsi"/>
        </w:rPr>
        <w:t xml:space="preserve"> roku w Białych Błotach </w:t>
      </w:r>
    </w:p>
    <w:p w14:paraId="75F75339" w14:textId="77777777" w:rsidR="00476062" w:rsidRPr="00EA0B08" w:rsidRDefault="00DD2F34" w:rsidP="002D199E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pomiędzy: </w:t>
      </w:r>
    </w:p>
    <w:p w14:paraId="2C409B35" w14:textId="77777777" w:rsidR="00DD2F34" w:rsidRPr="00EA0B08" w:rsidRDefault="00DD2F34" w:rsidP="002D199E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</w:rPr>
      </w:pPr>
      <w:r w:rsidRPr="005C504A">
        <w:rPr>
          <w:rFonts w:asciiTheme="minorHAnsi" w:hAnsiTheme="minorHAnsi" w:cstheme="minorHAnsi"/>
          <w:b/>
        </w:rPr>
        <w:t>Gminą Białe Błota</w:t>
      </w:r>
      <w:r w:rsidRPr="00EA0B08">
        <w:rPr>
          <w:rFonts w:asciiTheme="minorHAnsi" w:hAnsiTheme="minorHAnsi" w:cstheme="minorHAnsi"/>
        </w:rPr>
        <w:t>,</w:t>
      </w:r>
      <w:r w:rsidR="00476062" w:rsidRPr="00EA0B08">
        <w:rPr>
          <w:rFonts w:asciiTheme="minorHAnsi" w:hAnsiTheme="minorHAnsi" w:cstheme="minorHAnsi"/>
        </w:rPr>
        <w:t xml:space="preserve"> </w:t>
      </w:r>
      <w:r w:rsidRPr="00EA0B08">
        <w:rPr>
          <w:rFonts w:asciiTheme="minorHAnsi" w:hAnsiTheme="minorHAnsi" w:cstheme="minorHAnsi"/>
        </w:rPr>
        <w:t xml:space="preserve">ul. Szubińska 7, </w:t>
      </w:r>
      <w:r w:rsidR="002A4E5E" w:rsidRPr="00EA0B08">
        <w:rPr>
          <w:rFonts w:asciiTheme="minorHAnsi" w:hAnsiTheme="minorHAnsi" w:cstheme="minorHAnsi"/>
        </w:rPr>
        <w:t>86 – 005 Białe Błota, NIP 554</w:t>
      </w:r>
      <w:r w:rsidR="00476062" w:rsidRPr="00EA0B08">
        <w:rPr>
          <w:rFonts w:asciiTheme="minorHAnsi" w:hAnsiTheme="minorHAnsi" w:cstheme="minorHAnsi"/>
        </w:rPr>
        <w:t xml:space="preserve"> </w:t>
      </w:r>
      <w:r w:rsidR="002A4E5E" w:rsidRPr="00EA0B08">
        <w:rPr>
          <w:rFonts w:asciiTheme="minorHAnsi" w:hAnsiTheme="minorHAnsi" w:cstheme="minorHAnsi"/>
        </w:rPr>
        <w:t>28</w:t>
      </w:r>
      <w:r w:rsidR="00476062" w:rsidRPr="00EA0B08">
        <w:rPr>
          <w:rFonts w:asciiTheme="minorHAnsi" w:hAnsiTheme="minorHAnsi" w:cstheme="minorHAnsi"/>
        </w:rPr>
        <w:t xml:space="preserve"> </w:t>
      </w:r>
      <w:r w:rsidR="002A4E5E" w:rsidRPr="00EA0B08">
        <w:rPr>
          <w:rFonts w:asciiTheme="minorHAnsi" w:hAnsiTheme="minorHAnsi" w:cstheme="minorHAnsi"/>
        </w:rPr>
        <w:t>41</w:t>
      </w:r>
      <w:r w:rsidR="00476062" w:rsidRPr="00EA0B08">
        <w:rPr>
          <w:rFonts w:asciiTheme="minorHAnsi" w:hAnsiTheme="minorHAnsi" w:cstheme="minorHAnsi"/>
        </w:rPr>
        <w:t xml:space="preserve"> </w:t>
      </w:r>
      <w:r w:rsidRPr="00EA0B08">
        <w:rPr>
          <w:rFonts w:asciiTheme="minorHAnsi" w:hAnsiTheme="minorHAnsi" w:cstheme="minorHAnsi"/>
        </w:rPr>
        <w:t>796, REGON 092350636, zwaną dalej w tekście umowy „Zamawiającym”, reprezentowaną przez:</w:t>
      </w:r>
    </w:p>
    <w:p w14:paraId="458F1081" w14:textId="77777777" w:rsidR="00DD2F34" w:rsidRPr="00EA0B08" w:rsidRDefault="00DD2F34" w:rsidP="002D199E">
      <w:pPr>
        <w:tabs>
          <w:tab w:val="left" w:pos="9070"/>
        </w:tabs>
        <w:spacing w:line="360" w:lineRule="auto"/>
        <w:ind w:right="-50"/>
        <w:jc w:val="both"/>
        <w:rPr>
          <w:rFonts w:asciiTheme="minorHAnsi" w:hAnsiTheme="minorHAnsi" w:cstheme="minorHAnsi"/>
        </w:rPr>
      </w:pPr>
    </w:p>
    <w:p w14:paraId="1C78ECF2" w14:textId="77777777" w:rsidR="00DD2F34" w:rsidRPr="00EA0B08" w:rsidRDefault="00DD2F34" w:rsidP="002D199E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Wójta Gminy / Zastępcę Wójta Gminy  - ………………… </w:t>
      </w:r>
    </w:p>
    <w:p w14:paraId="6626CFB6" w14:textId="77777777" w:rsidR="00DD2F34" w:rsidRPr="00EA0B08" w:rsidRDefault="00DD2F34" w:rsidP="002D199E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Przy kontrasygnacie Skarbnika Gminy -  ………………….</w:t>
      </w:r>
    </w:p>
    <w:p w14:paraId="79FB641D" w14:textId="77777777" w:rsidR="00DD2F34" w:rsidRPr="00EA0B08" w:rsidRDefault="00DD2F34" w:rsidP="002D199E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a</w:t>
      </w:r>
    </w:p>
    <w:p w14:paraId="3C3C9510" w14:textId="77777777" w:rsidR="00DD2F34" w:rsidRPr="00EA0B08" w:rsidRDefault="00DD2F34" w:rsidP="002D199E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…………………………………………………</w:t>
      </w:r>
    </w:p>
    <w:p w14:paraId="7B2F4945" w14:textId="77777777" w:rsidR="00DD2F34" w:rsidRPr="00EA0B08" w:rsidRDefault="00DD2F34" w:rsidP="002D199E">
      <w:pPr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zwanym dalej w tekście „ Wykonawcą”, reprezentowanym przez:</w:t>
      </w:r>
    </w:p>
    <w:p w14:paraId="601AE0B0" w14:textId="77777777" w:rsidR="00DD2F34" w:rsidRPr="00EA0B08" w:rsidRDefault="00DD2F34" w:rsidP="002D199E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…………………………………………………</w:t>
      </w:r>
    </w:p>
    <w:p w14:paraId="022AAD43" w14:textId="77777777" w:rsidR="001F4525" w:rsidRPr="00EA0B08" w:rsidRDefault="001F4525" w:rsidP="002D199E">
      <w:pPr>
        <w:spacing w:line="360" w:lineRule="auto"/>
        <w:jc w:val="both"/>
        <w:rPr>
          <w:rFonts w:asciiTheme="minorHAnsi" w:hAnsiTheme="minorHAnsi" w:cstheme="minorHAnsi"/>
        </w:rPr>
      </w:pPr>
    </w:p>
    <w:p w14:paraId="117DD0EE" w14:textId="33D4528C" w:rsidR="00E77FF1" w:rsidRPr="00EA2365" w:rsidRDefault="00EA2365" w:rsidP="00EA2365">
      <w:pPr>
        <w:spacing w:line="360" w:lineRule="auto"/>
        <w:jc w:val="both"/>
        <w:rPr>
          <w:rFonts w:asciiTheme="minorHAnsi" w:hAnsiTheme="minorHAnsi" w:cstheme="minorHAnsi"/>
        </w:rPr>
      </w:pPr>
      <w:r w:rsidRPr="000D1492">
        <w:rPr>
          <w:rFonts w:asciiTheme="minorHAnsi" w:hAnsiTheme="minorHAnsi" w:cstheme="minorHAnsi"/>
        </w:rPr>
        <w:t xml:space="preserve">w wyniku rozstrzygnięcia postępowania o udzielenie zamówienia publicznego prowadzonego na podstawie ustawy z dnia 11 września 2019 r. </w:t>
      </w:r>
      <w:r w:rsidRPr="000D1492">
        <w:rPr>
          <w:rFonts w:asciiTheme="minorHAnsi" w:hAnsiTheme="minorHAnsi" w:cstheme="minorHAnsi"/>
          <w:i/>
        </w:rPr>
        <w:t xml:space="preserve">Prawo zamówień publicznych </w:t>
      </w:r>
      <w:r w:rsidRPr="000D1492">
        <w:rPr>
          <w:rFonts w:asciiTheme="minorHAnsi" w:hAnsiTheme="minorHAnsi" w:cstheme="minorHAnsi"/>
        </w:rPr>
        <w:t>(tekst jednolity: Dz. U. z 202</w:t>
      </w:r>
      <w:r w:rsidR="005C504A">
        <w:rPr>
          <w:rFonts w:asciiTheme="minorHAnsi" w:hAnsiTheme="minorHAnsi" w:cstheme="minorHAnsi"/>
        </w:rPr>
        <w:t>3</w:t>
      </w:r>
      <w:r w:rsidRPr="000D1492">
        <w:rPr>
          <w:rFonts w:asciiTheme="minorHAnsi" w:hAnsiTheme="minorHAnsi" w:cstheme="minorHAnsi"/>
        </w:rPr>
        <w:t xml:space="preserve"> poz. </w:t>
      </w:r>
      <w:r w:rsidR="005C504A">
        <w:rPr>
          <w:rFonts w:asciiTheme="minorHAnsi" w:hAnsiTheme="minorHAnsi" w:cstheme="minorHAnsi"/>
        </w:rPr>
        <w:t>1605</w:t>
      </w:r>
      <w:r w:rsidRPr="000D1492">
        <w:rPr>
          <w:rFonts w:asciiTheme="minorHAnsi" w:hAnsiTheme="minorHAnsi" w:cstheme="minorHAnsi"/>
        </w:rPr>
        <w:t xml:space="preserve"> z </w:t>
      </w:r>
      <w:proofErr w:type="spellStart"/>
      <w:r w:rsidRPr="000D1492">
        <w:rPr>
          <w:rFonts w:asciiTheme="minorHAnsi" w:hAnsiTheme="minorHAnsi" w:cstheme="minorHAnsi"/>
        </w:rPr>
        <w:t>późn</w:t>
      </w:r>
      <w:proofErr w:type="spellEnd"/>
      <w:r w:rsidRPr="000D1492">
        <w:rPr>
          <w:rFonts w:asciiTheme="minorHAnsi" w:hAnsiTheme="minorHAnsi" w:cstheme="minorHAnsi"/>
        </w:rPr>
        <w:t xml:space="preserve">. zm.), w trybie podstawowym, które to zamówienia wpisano do Rejestru Zamówień Publicznych pod numerem </w:t>
      </w:r>
      <w:r w:rsidRPr="000D1492">
        <w:rPr>
          <w:rFonts w:asciiTheme="minorHAnsi" w:hAnsiTheme="minorHAnsi" w:cstheme="minorHAnsi"/>
          <w:b/>
          <w:color w:val="0070C0"/>
        </w:rPr>
        <w:t>RZP.271.</w:t>
      </w:r>
      <w:r w:rsidR="005C504A">
        <w:rPr>
          <w:rFonts w:asciiTheme="minorHAnsi" w:hAnsiTheme="minorHAnsi" w:cstheme="minorHAnsi"/>
          <w:b/>
          <w:color w:val="0070C0"/>
        </w:rPr>
        <w:t>15</w:t>
      </w:r>
      <w:r w:rsidRPr="000D1492">
        <w:rPr>
          <w:rFonts w:asciiTheme="minorHAnsi" w:hAnsiTheme="minorHAnsi" w:cstheme="minorHAnsi"/>
          <w:b/>
          <w:color w:val="0070C0"/>
        </w:rPr>
        <w:t>.202</w:t>
      </w:r>
      <w:r w:rsidR="005C504A">
        <w:rPr>
          <w:rFonts w:asciiTheme="minorHAnsi" w:hAnsiTheme="minorHAnsi" w:cstheme="minorHAnsi"/>
          <w:b/>
          <w:color w:val="0070C0"/>
        </w:rPr>
        <w:t>4</w:t>
      </w:r>
      <w:r w:rsidRPr="000D1492">
        <w:rPr>
          <w:rFonts w:asciiTheme="minorHAnsi" w:hAnsiTheme="minorHAnsi" w:cstheme="minorHAnsi"/>
          <w:b/>
          <w:color w:val="0070C0"/>
        </w:rPr>
        <w:t>.ZP</w:t>
      </w:r>
      <w:r>
        <w:rPr>
          <w:rFonts w:asciiTheme="minorHAnsi" w:hAnsiTheme="minorHAnsi" w:cstheme="minorHAnsi"/>
          <w:b/>
          <w:color w:val="0070C0"/>
        </w:rPr>
        <w:t>1</w:t>
      </w:r>
      <w:r w:rsidRPr="000D1492">
        <w:rPr>
          <w:rFonts w:asciiTheme="minorHAnsi" w:hAnsiTheme="minorHAnsi" w:cstheme="minorHAnsi"/>
        </w:rPr>
        <w:t>, została zawarta umowa o następującej treści:</w:t>
      </w:r>
    </w:p>
    <w:p w14:paraId="15AC4036" w14:textId="77777777" w:rsidR="00DD2F34" w:rsidRPr="00EA0B08" w:rsidRDefault="00DD2F34" w:rsidP="002D199E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EA0B08">
        <w:rPr>
          <w:rFonts w:asciiTheme="minorHAnsi" w:hAnsiTheme="minorHAnsi" w:cstheme="minorHAnsi"/>
          <w:b/>
        </w:rPr>
        <w:t>§ 1</w:t>
      </w:r>
    </w:p>
    <w:p w14:paraId="0C281F67" w14:textId="09E39EF5" w:rsidR="00DD2F34" w:rsidRPr="00EA0B08" w:rsidRDefault="00DD2F34" w:rsidP="002112E3">
      <w:pPr>
        <w:pStyle w:val="Teksttreci40"/>
        <w:numPr>
          <w:ilvl w:val="0"/>
          <w:numId w:val="1"/>
        </w:numPr>
        <w:shd w:val="clear" w:color="auto" w:fill="auto"/>
        <w:spacing w:before="0" w:after="0" w:line="360" w:lineRule="auto"/>
        <w:ind w:left="426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EA0B08">
        <w:rPr>
          <w:rFonts w:asciiTheme="minorHAnsi" w:hAnsiTheme="minorHAnsi" w:cstheme="minorHAnsi"/>
          <w:b w:val="0"/>
          <w:sz w:val="24"/>
          <w:szCs w:val="24"/>
        </w:rPr>
        <w:t xml:space="preserve">Zamawiający zleca, a Wykonawca zgodnie ze złożoną ofertą przyjmuje do </w:t>
      </w:r>
      <w:r w:rsidR="009B5B71" w:rsidRPr="00EA0B08">
        <w:rPr>
          <w:rFonts w:asciiTheme="minorHAnsi" w:hAnsiTheme="minorHAnsi" w:cstheme="minorHAnsi"/>
          <w:b w:val="0"/>
          <w:sz w:val="24"/>
          <w:szCs w:val="24"/>
        </w:rPr>
        <w:t>w</w:t>
      </w:r>
      <w:r w:rsidR="00CC4A3D" w:rsidRPr="00EA0B08">
        <w:rPr>
          <w:rFonts w:asciiTheme="minorHAnsi" w:hAnsiTheme="minorHAnsi" w:cstheme="minorHAnsi"/>
          <w:b w:val="0"/>
          <w:sz w:val="24"/>
          <w:szCs w:val="24"/>
        </w:rPr>
        <w:t>ykonania zadanie</w:t>
      </w:r>
      <w:r w:rsidR="009B5B71" w:rsidRPr="00EA0B08">
        <w:rPr>
          <w:rFonts w:asciiTheme="minorHAnsi" w:hAnsiTheme="minorHAnsi" w:cstheme="minorHAnsi"/>
          <w:b w:val="0"/>
          <w:sz w:val="24"/>
          <w:szCs w:val="24"/>
        </w:rPr>
        <w:t xml:space="preserve"> pn.:</w:t>
      </w:r>
      <w:r w:rsidRPr="00EA0B08">
        <w:rPr>
          <w:rFonts w:asciiTheme="minorHAnsi" w:hAnsiTheme="minorHAnsi" w:cstheme="minorHAnsi"/>
          <w:sz w:val="24"/>
          <w:szCs w:val="24"/>
        </w:rPr>
        <w:t xml:space="preserve"> </w:t>
      </w:r>
      <w:r w:rsidR="00E52347" w:rsidRPr="001E1DA7">
        <w:rPr>
          <w:rFonts w:asciiTheme="minorHAnsi" w:eastAsia="Times New Roman" w:hAnsiTheme="minorHAnsi" w:cstheme="minorHAnsi"/>
          <w:bCs w:val="0"/>
          <w:color w:val="0070C0"/>
          <w:sz w:val="24"/>
          <w:szCs w:val="24"/>
          <w:lang w:eastAsia="pl-PL"/>
        </w:rPr>
        <w:t>Utrzymanie w stałej drożności, systematyczne oczyszczanie i konserwacja urządzeń ulicznej kanalizacji deszczowej oraz przeglądy, konserwacja i czyszczenie przepompowni wraz z separatorami, osadnikami na terenie Gminy Białe Błota</w:t>
      </w:r>
      <w:r w:rsidR="005108A6" w:rsidRPr="00EA0B08">
        <w:rPr>
          <w:rFonts w:asciiTheme="minorHAnsi" w:hAnsiTheme="minorHAnsi" w:cstheme="minorHAnsi"/>
          <w:sz w:val="24"/>
          <w:szCs w:val="24"/>
        </w:rPr>
        <w:t>,</w:t>
      </w:r>
      <w:r w:rsidR="000807A3" w:rsidRPr="00EA0B08">
        <w:rPr>
          <w:rFonts w:asciiTheme="minorHAnsi" w:hAnsiTheme="minorHAnsi" w:cstheme="minorHAnsi"/>
          <w:sz w:val="24"/>
          <w:szCs w:val="24"/>
        </w:rPr>
        <w:t xml:space="preserve"> Nr sprawy </w:t>
      </w:r>
      <w:r w:rsidR="00E77FF1" w:rsidRPr="00EA0B08">
        <w:rPr>
          <w:rFonts w:asciiTheme="minorHAnsi" w:hAnsiTheme="minorHAnsi" w:cstheme="minorHAnsi"/>
          <w:bCs w:val="0"/>
          <w:sz w:val="24"/>
          <w:szCs w:val="24"/>
        </w:rPr>
        <w:t>RZP.272.</w:t>
      </w:r>
      <w:r w:rsidR="001E1DA7">
        <w:rPr>
          <w:rFonts w:asciiTheme="minorHAnsi" w:hAnsiTheme="minorHAnsi" w:cstheme="minorHAnsi"/>
          <w:bCs w:val="0"/>
          <w:sz w:val="24"/>
          <w:szCs w:val="24"/>
        </w:rPr>
        <w:t>15</w:t>
      </w:r>
      <w:r w:rsidR="00FB1C92" w:rsidRPr="00EA0B08">
        <w:rPr>
          <w:rFonts w:asciiTheme="minorHAnsi" w:hAnsiTheme="minorHAnsi" w:cstheme="minorHAnsi"/>
          <w:bCs w:val="0"/>
          <w:sz w:val="24"/>
          <w:szCs w:val="24"/>
        </w:rPr>
        <w:t>.202</w:t>
      </w:r>
      <w:r w:rsidR="001E1DA7">
        <w:rPr>
          <w:rFonts w:asciiTheme="minorHAnsi" w:hAnsiTheme="minorHAnsi" w:cstheme="minorHAnsi"/>
          <w:bCs w:val="0"/>
          <w:sz w:val="24"/>
          <w:szCs w:val="24"/>
        </w:rPr>
        <w:t>4</w:t>
      </w:r>
      <w:r w:rsidR="00FB1C92" w:rsidRPr="00EA0B08">
        <w:rPr>
          <w:rFonts w:asciiTheme="minorHAnsi" w:hAnsiTheme="minorHAnsi" w:cstheme="minorHAnsi"/>
          <w:bCs w:val="0"/>
          <w:sz w:val="24"/>
          <w:szCs w:val="24"/>
        </w:rPr>
        <w:t>.ZP</w:t>
      </w:r>
      <w:r w:rsidR="00E77FF1" w:rsidRPr="00EA0B08">
        <w:rPr>
          <w:rFonts w:asciiTheme="minorHAnsi" w:hAnsiTheme="minorHAnsi" w:cstheme="minorHAnsi"/>
          <w:bCs w:val="0"/>
          <w:sz w:val="24"/>
          <w:szCs w:val="24"/>
        </w:rPr>
        <w:t>1</w:t>
      </w:r>
      <w:r w:rsidR="00CC4A3D" w:rsidRPr="00EA0B08">
        <w:rPr>
          <w:rFonts w:asciiTheme="minorHAnsi" w:hAnsiTheme="minorHAnsi" w:cstheme="minorHAnsi"/>
          <w:sz w:val="24"/>
          <w:szCs w:val="24"/>
        </w:rPr>
        <w:t>;</w:t>
      </w:r>
      <w:r w:rsidR="000807A3" w:rsidRPr="00EA0B08">
        <w:rPr>
          <w:rFonts w:asciiTheme="minorHAnsi" w:hAnsiTheme="minorHAnsi" w:cstheme="minorHAnsi"/>
          <w:sz w:val="24"/>
          <w:szCs w:val="24"/>
        </w:rPr>
        <w:t xml:space="preserve"> </w:t>
      </w:r>
      <w:r w:rsidR="003C543A" w:rsidRPr="00EA0B08">
        <w:rPr>
          <w:rFonts w:asciiTheme="minorHAnsi" w:hAnsiTheme="minorHAnsi" w:cstheme="minorHAnsi"/>
          <w:sz w:val="24"/>
          <w:szCs w:val="24"/>
        </w:rPr>
        <w:t xml:space="preserve"> </w:t>
      </w:r>
      <w:r w:rsidRPr="00EA0B08">
        <w:rPr>
          <w:rFonts w:asciiTheme="minorHAnsi" w:hAnsiTheme="minorHAnsi" w:cstheme="minorHAnsi"/>
          <w:b w:val="0"/>
          <w:sz w:val="24"/>
          <w:szCs w:val="24"/>
        </w:rPr>
        <w:t>zwane dalej</w:t>
      </w:r>
      <w:r w:rsidR="00F94AFD" w:rsidRPr="00EA0B08">
        <w:rPr>
          <w:rFonts w:asciiTheme="minorHAnsi" w:hAnsiTheme="minorHAnsi" w:cstheme="minorHAnsi"/>
          <w:sz w:val="24"/>
          <w:szCs w:val="24"/>
        </w:rPr>
        <w:t xml:space="preserve"> „Przedmiotem umowy”</w:t>
      </w:r>
      <w:r w:rsidR="008165B7" w:rsidRPr="00EA0B08">
        <w:rPr>
          <w:rFonts w:asciiTheme="minorHAnsi" w:hAnsiTheme="minorHAnsi" w:cstheme="minorHAnsi"/>
          <w:b w:val="0"/>
          <w:sz w:val="24"/>
          <w:szCs w:val="24"/>
        </w:rPr>
        <w:t xml:space="preserve">. </w:t>
      </w:r>
    </w:p>
    <w:p w14:paraId="7A496657" w14:textId="5DD06E36" w:rsidR="00DD2F34" w:rsidRPr="001F1E8E" w:rsidRDefault="00DD2F34" w:rsidP="002112E3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b/>
        </w:rPr>
      </w:pPr>
      <w:r w:rsidRPr="00EA0B08">
        <w:rPr>
          <w:rFonts w:asciiTheme="minorHAnsi" w:hAnsiTheme="minorHAnsi" w:cstheme="minorHAnsi"/>
        </w:rPr>
        <w:t>Zamówienie zrealizowane zostanie zgodnie z warunkami określon</w:t>
      </w:r>
      <w:r w:rsidR="002A4E5E" w:rsidRPr="00EA0B08">
        <w:rPr>
          <w:rFonts w:asciiTheme="minorHAnsi" w:hAnsiTheme="minorHAnsi" w:cstheme="minorHAnsi"/>
        </w:rPr>
        <w:t xml:space="preserve">ymi w </w:t>
      </w:r>
      <w:r w:rsidR="00EA2365">
        <w:rPr>
          <w:rFonts w:asciiTheme="minorHAnsi" w:hAnsiTheme="minorHAnsi" w:cstheme="minorHAnsi"/>
        </w:rPr>
        <w:t>SWZ</w:t>
      </w:r>
      <w:r w:rsidR="00E77FF1" w:rsidRPr="00EA0B08">
        <w:rPr>
          <w:rFonts w:asciiTheme="minorHAnsi" w:hAnsiTheme="minorHAnsi" w:cstheme="minorHAnsi"/>
        </w:rPr>
        <w:t xml:space="preserve"> </w:t>
      </w:r>
      <w:r w:rsidR="00CC4A3D" w:rsidRPr="00EA0B08">
        <w:rPr>
          <w:rFonts w:asciiTheme="minorHAnsi" w:hAnsiTheme="minorHAnsi" w:cstheme="minorHAnsi"/>
        </w:rPr>
        <w:t>w szczególności</w:t>
      </w:r>
      <w:r w:rsidR="005108A6" w:rsidRPr="00EA0B08">
        <w:rPr>
          <w:rFonts w:asciiTheme="minorHAnsi" w:hAnsiTheme="minorHAnsi" w:cstheme="minorHAnsi"/>
        </w:rPr>
        <w:t xml:space="preserve"> zgodnie z </w:t>
      </w:r>
      <w:r w:rsidR="00CF2242" w:rsidRPr="00EA0B08">
        <w:rPr>
          <w:rFonts w:asciiTheme="minorHAnsi" w:hAnsiTheme="minorHAnsi" w:cstheme="minorHAnsi"/>
        </w:rPr>
        <w:t>opisem przedmiotu zamówienia</w:t>
      </w:r>
      <w:r w:rsidR="00361DF0" w:rsidRPr="00EA0B08">
        <w:rPr>
          <w:rFonts w:asciiTheme="minorHAnsi" w:hAnsiTheme="minorHAnsi" w:cstheme="minorHAnsi"/>
        </w:rPr>
        <w:t>,</w:t>
      </w:r>
      <w:r w:rsidR="00EF1186" w:rsidRPr="00EA0B08">
        <w:rPr>
          <w:rFonts w:asciiTheme="minorHAnsi" w:hAnsiTheme="minorHAnsi" w:cstheme="minorHAnsi"/>
        </w:rPr>
        <w:t xml:space="preserve"> stanowiącymi </w:t>
      </w:r>
      <w:r w:rsidR="00EC64F1" w:rsidRPr="00EA0B08">
        <w:rPr>
          <w:rFonts w:asciiTheme="minorHAnsi" w:hAnsiTheme="minorHAnsi" w:cstheme="minorHAnsi"/>
        </w:rPr>
        <w:t>integralną część</w:t>
      </w:r>
      <w:r w:rsidR="00EF1186" w:rsidRPr="00EA0B08">
        <w:rPr>
          <w:rFonts w:asciiTheme="minorHAnsi" w:hAnsiTheme="minorHAnsi" w:cstheme="minorHAnsi"/>
        </w:rPr>
        <w:t xml:space="preserve"> niniejszej umowy</w:t>
      </w:r>
      <w:r w:rsidR="00FB3119" w:rsidRPr="00EA0B08">
        <w:rPr>
          <w:rFonts w:asciiTheme="minorHAnsi" w:hAnsiTheme="minorHAnsi" w:cstheme="minorHAnsi"/>
        </w:rPr>
        <w:t xml:space="preserve">. </w:t>
      </w:r>
    </w:p>
    <w:p w14:paraId="00129989" w14:textId="77777777" w:rsidR="001F1E8E" w:rsidRPr="000D1492" w:rsidRDefault="001F1E8E" w:rsidP="002112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contextualSpacing w:val="0"/>
        <w:jc w:val="both"/>
        <w:rPr>
          <w:rFonts w:asciiTheme="minorHAnsi" w:hAnsiTheme="minorHAnsi" w:cstheme="minorHAnsi"/>
        </w:rPr>
      </w:pPr>
      <w:r w:rsidRPr="000D1492">
        <w:rPr>
          <w:rFonts w:asciiTheme="minorHAnsi" w:hAnsiTheme="minorHAnsi" w:cstheme="minorHAnsi"/>
        </w:rPr>
        <w:t>Przedmiot umowy został szczegółowo opisany w:</w:t>
      </w:r>
    </w:p>
    <w:p w14:paraId="6498CAA0" w14:textId="77777777" w:rsidR="001F1E8E" w:rsidRPr="000D1492" w:rsidRDefault="001F1E8E" w:rsidP="002112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D1492">
        <w:rPr>
          <w:rFonts w:asciiTheme="minorHAnsi" w:hAnsiTheme="minorHAnsi" w:cstheme="minorHAnsi"/>
        </w:rPr>
        <w:t>Umowie;</w:t>
      </w:r>
    </w:p>
    <w:p w14:paraId="54A23C42" w14:textId="77777777" w:rsidR="001F1E8E" w:rsidRPr="00E5318D" w:rsidRDefault="001F1E8E" w:rsidP="002112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  <w:spacing w:val="-12"/>
        </w:rPr>
      </w:pPr>
      <w:r w:rsidRPr="00E5318D">
        <w:rPr>
          <w:rFonts w:asciiTheme="minorHAnsi" w:hAnsiTheme="minorHAnsi" w:cstheme="minorHAnsi"/>
          <w:spacing w:val="-12"/>
        </w:rPr>
        <w:t>Specyfikacji Warunków Zamówienia, w tym w szczególności w opisie przedmiotu zamówienia;</w:t>
      </w:r>
    </w:p>
    <w:p w14:paraId="2020F386" w14:textId="0CEC04B1" w:rsidR="001F1E8E" w:rsidRPr="001F1E8E" w:rsidRDefault="001F1E8E" w:rsidP="002112E3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851"/>
        <w:contextualSpacing w:val="0"/>
        <w:jc w:val="both"/>
        <w:rPr>
          <w:rFonts w:asciiTheme="minorHAnsi" w:hAnsiTheme="minorHAnsi" w:cstheme="minorHAnsi"/>
        </w:rPr>
      </w:pPr>
      <w:r w:rsidRPr="000D1492">
        <w:rPr>
          <w:rFonts w:asciiTheme="minorHAnsi" w:hAnsiTheme="minorHAnsi" w:cstheme="minorHAnsi"/>
        </w:rPr>
        <w:t>Ofercie Wykonawcy wraz z załącznikami;</w:t>
      </w:r>
    </w:p>
    <w:p w14:paraId="6CE81316" w14:textId="2C7C6D72" w:rsidR="00572B18" w:rsidRPr="00EA0B08" w:rsidRDefault="00260C76" w:rsidP="002112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lastRenderedPageBreak/>
        <w:t>W</w:t>
      </w:r>
      <w:r w:rsidR="00572B18" w:rsidRPr="00EA0B08">
        <w:rPr>
          <w:rFonts w:asciiTheme="minorHAnsi" w:hAnsiTheme="minorHAnsi" w:cstheme="minorHAnsi"/>
        </w:rPr>
        <w:t>ykonawca</w:t>
      </w:r>
      <w:r w:rsidRPr="00EA0B08">
        <w:rPr>
          <w:rFonts w:asciiTheme="minorHAnsi" w:hAnsiTheme="minorHAnsi" w:cstheme="minorHAnsi"/>
        </w:rPr>
        <w:t xml:space="preserve"> zobowiązuje się do wykonania wszystkich </w:t>
      </w:r>
      <w:r w:rsidR="00EC64F1" w:rsidRPr="00EA0B08">
        <w:rPr>
          <w:rFonts w:asciiTheme="minorHAnsi" w:hAnsiTheme="minorHAnsi" w:cstheme="minorHAnsi"/>
        </w:rPr>
        <w:t xml:space="preserve">prac </w:t>
      </w:r>
      <w:r w:rsidRPr="00EA0B08">
        <w:rPr>
          <w:rFonts w:asciiTheme="minorHAnsi" w:hAnsiTheme="minorHAnsi" w:cstheme="minorHAnsi"/>
        </w:rPr>
        <w:t xml:space="preserve">niezbędnych do osiągnięcia rezultatu określonego w ust. 1, niezależnie od tego, czy wynikają  wprost z dokumentów wskazanych w ust. 2 i </w:t>
      </w:r>
      <w:r w:rsidR="001F1E8E">
        <w:rPr>
          <w:rFonts w:asciiTheme="minorHAnsi" w:hAnsiTheme="minorHAnsi" w:cstheme="minorHAnsi"/>
        </w:rPr>
        <w:t>5</w:t>
      </w:r>
      <w:r w:rsidRPr="00EA0B08">
        <w:rPr>
          <w:rFonts w:asciiTheme="minorHAnsi" w:hAnsiTheme="minorHAnsi" w:cstheme="minorHAnsi"/>
        </w:rPr>
        <w:t>.</w:t>
      </w:r>
    </w:p>
    <w:p w14:paraId="7969647B" w14:textId="344616E0" w:rsidR="005A693F" w:rsidRDefault="00260C76" w:rsidP="002112E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Wykonawca zobowiązuje się zrealizować przedmiot niniejszej umowy z zachowaniem należytej staranności, z uwzględnieniem zawodowego charakteru prowadzonej działalności, zgodnie z postanowieniami niniejszej umowy, powszechnie obowiązującymi przepisami prawa, normami, </w:t>
      </w:r>
      <w:r w:rsidR="00EC64F1" w:rsidRPr="00EA0B08">
        <w:rPr>
          <w:rFonts w:asciiTheme="minorHAnsi" w:hAnsiTheme="minorHAnsi" w:cstheme="minorHAnsi"/>
        </w:rPr>
        <w:t xml:space="preserve">oraz </w:t>
      </w:r>
      <w:r w:rsidRPr="00EA0B08">
        <w:rPr>
          <w:rFonts w:asciiTheme="minorHAnsi" w:hAnsiTheme="minorHAnsi" w:cstheme="minorHAnsi"/>
        </w:rPr>
        <w:t>zasadami wiedzy technicznej.</w:t>
      </w:r>
    </w:p>
    <w:p w14:paraId="72FEFD48" w14:textId="415514AA" w:rsidR="00AE62C3" w:rsidRPr="00AE62C3" w:rsidRDefault="00B978D5" w:rsidP="00AE62C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color w:val="FF0000"/>
        </w:rPr>
      </w:pPr>
      <w:r w:rsidRPr="00AE62C3">
        <w:rPr>
          <w:rFonts w:asciiTheme="minorHAnsi" w:hAnsiTheme="minorHAnsi" w:cstheme="minorHAnsi"/>
          <w:color w:val="FF0000"/>
        </w:rPr>
        <w:t>Wykonawca oświadcza, że:</w:t>
      </w:r>
      <w:r w:rsidR="00AE62C3" w:rsidRPr="00AE62C3">
        <w:rPr>
          <w:color w:val="FF0000"/>
        </w:rPr>
        <w:t xml:space="preserve"> </w:t>
      </w:r>
    </w:p>
    <w:p w14:paraId="3B4797EF" w14:textId="77777777" w:rsidR="00AE62C3" w:rsidRPr="00AE62C3" w:rsidRDefault="00AE62C3" w:rsidP="00AE62C3">
      <w:pPr>
        <w:pStyle w:val="Akapitzlist"/>
        <w:autoSpaceDE w:val="0"/>
        <w:autoSpaceDN w:val="0"/>
        <w:adjustRightInd w:val="0"/>
        <w:spacing w:line="360" w:lineRule="auto"/>
        <w:ind w:left="426" w:hanging="284"/>
        <w:jc w:val="both"/>
        <w:rPr>
          <w:rFonts w:asciiTheme="minorHAnsi" w:hAnsiTheme="minorHAnsi" w:cstheme="minorHAnsi"/>
          <w:color w:val="FF0000"/>
        </w:rPr>
      </w:pPr>
      <w:r w:rsidRPr="00AE62C3">
        <w:rPr>
          <w:rFonts w:asciiTheme="minorHAnsi" w:hAnsiTheme="minorHAnsi" w:cstheme="minorHAnsi"/>
          <w:color w:val="FF0000"/>
        </w:rPr>
        <w:t>1) posiada wymagane prawem uprawnienia do wykonywania określonej działalności, w tym:</w:t>
      </w:r>
    </w:p>
    <w:p w14:paraId="449C9181" w14:textId="3800380B" w:rsidR="00AE62C3" w:rsidRPr="00AE62C3" w:rsidRDefault="00AE62C3" w:rsidP="00AE62C3">
      <w:pPr>
        <w:pStyle w:val="Akapitzlist"/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inorHAnsi" w:hAnsiTheme="minorHAnsi" w:cstheme="minorHAnsi"/>
          <w:color w:val="FF0000"/>
        </w:rPr>
      </w:pPr>
      <w:r w:rsidRPr="00AE62C3">
        <w:rPr>
          <w:rFonts w:asciiTheme="minorHAnsi" w:hAnsiTheme="minorHAnsi" w:cstheme="minorHAnsi"/>
          <w:color w:val="FF0000"/>
        </w:rPr>
        <w:t xml:space="preserve">a) </w:t>
      </w:r>
      <w:r w:rsidRPr="00AE62C3">
        <w:rPr>
          <w:rFonts w:asciiTheme="minorHAnsi" w:hAnsiTheme="minorHAnsi" w:cstheme="minorHAnsi"/>
          <w:color w:val="FF0000"/>
        </w:rPr>
        <w:t>wpis do</w:t>
      </w:r>
      <w:r w:rsidRPr="00AE62C3">
        <w:rPr>
          <w:color w:val="FF0000"/>
        </w:rPr>
        <w:t xml:space="preserve"> </w:t>
      </w:r>
      <w:r w:rsidRPr="00AE62C3">
        <w:rPr>
          <w:rFonts w:asciiTheme="minorHAnsi" w:hAnsiTheme="minorHAnsi" w:cstheme="minorHAnsi"/>
          <w:color w:val="FF0000"/>
        </w:rPr>
        <w:t xml:space="preserve">rejestru </w:t>
      </w:r>
      <w:bookmarkStart w:id="0" w:name="_Hlk162942617"/>
      <w:r w:rsidRPr="00AE62C3">
        <w:rPr>
          <w:rFonts w:asciiTheme="minorHAnsi" w:hAnsiTheme="minorHAnsi" w:cstheme="minorHAnsi"/>
          <w:color w:val="FF0000"/>
        </w:rPr>
        <w:t>podmiotów wprowadzających produkty, produkty w opakowaniach i gospodarujących odpadami</w:t>
      </w:r>
      <w:r w:rsidRPr="00AE62C3">
        <w:rPr>
          <w:rFonts w:asciiTheme="minorHAnsi" w:hAnsiTheme="minorHAnsi" w:cstheme="minorHAnsi"/>
          <w:color w:val="FF0000"/>
        </w:rPr>
        <w:t>,</w:t>
      </w:r>
    </w:p>
    <w:bookmarkEnd w:id="0"/>
    <w:p w14:paraId="4586C7FF" w14:textId="195CEC49" w:rsidR="00AE62C3" w:rsidRPr="00AE62C3" w:rsidRDefault="00AE62C3" w:rsidP="00797D80">
      <w:pPr>
        <w:pStyle w:val="Akapitzlist"/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Theme="minorHAnsi" w:hAnsiTheme="minorHAnsi" w:cstheme="minorHAnsi"/>
          <w:color w:val="FF0000"/>
        </w:rPr>
      </w:pPr>
      <w:r w:rsidRPr="00AE62C3">
        <w:rPr>
          <w:rFonts w:asciiTheme="minorHAnsi" w:hAnsiTheme="minorHAnsi" w:cstheme="minorHAnsi"/>
          <w:color w:val="FF0000"/>
        </w:rPr>
        <w:t xml:space="preserve">b) </w:t>
      </w:r>
      <w:r w:rsidR="00797D80">
        <w:rPr>
          <w:rFonts w:asciiTheme="minorHAnsi" w:hAnsiTheme="minorHAnsi" w:cstheme="minorHAnsi"/>
          <w:color w:val="FF0000"/>
        </w:rPr>
        <w:t>posiada pozwolenie na transport odpadów oraz odpowiedni wpis w rejestrze</w:t>
      </w:r>
      <w:r w:rsidR="00797D80" w:rsidRPr="00797D80">
        <w:t xml:space="preserve"> </w:t>
      </w:r>
      <w:r w:rsidR="00797D80" w:rsidRPr="00797D80">
        <w:rPr>
          <w:rFonts w:asciiTheme="minorHAnsi" w:hAnsiTheme="minorHAnsi" w:cstheme="minorHAnsi"/>
          <w:color w:val="FF0000"/>
        </w:rPr>
        <w:t>podmiotów wprowadzających produkty, produkty w opakowaniach i gospodarujących odpadami</w:t>
      </w:r>
      <w:r w:rsidR="00797D80">
        <w:rPr>
          <w:rFonts w:asciiTheme="minorHAnsi" w:hAnsiTheme="minorHAnsi" w:cstheme="minorHAnsi"/>
          <w:color w:val="FF0000"/>
        </w:rPr>
        <w:t xml:space="preserve"> w tym zakresie</w:t>
      </w:r>
      <w:r w:rsidR="00797D80" w:rsidRPr="00797D80">
        <w:rPr>
          <w:rFonts w:asciiTheme="minorHAnsi" w:hAnsiTheme="minorHAnsi" w:cstheme="minorHAnsi"/>
          <w:color w:val="FF0000"/>
        </w:rPr>
        <w:t>,</w:t>
      </w:r>
      <w:r w:rsidR="00797D80">
        <w:rPr>
          <w:rFonts w:asciiTheme="minorHAnsi" w:hAnsiTheme="minorHAnsi" w:cstheme="minorHAnsi"/>
          <w:color w:val="FF0000"/>
        </w:rPr>
        <w:t xml:space="preserve">  </w:t>
      </w:r>
    </w:p>
    <w:p w14:paraId="5EB35C13" w14:textId="0176B3F5" w:rsidR="00AE62C3" w:rsidRPr="000F1384" w:rsidRDefault="00AE62C3" w:rsidP="000F1384">
      <w:pPr>
        <w:pStyle w:val="Akapitzlist"/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color w:val="FF0000"/>
        </w:rPr>
      </w:pPr>
      <w:r w:rsidRPr="00AE62C3">
        <w:rPr>
          <w:rFonts w:asciiTheme="minorHAnsi" w:hAnsiTheme="minorHAnsi" w:cstheme="minorHAnsi"/>
          <w:color w:val="FF0000"/>
        </w:rPr>
        <w:t xml:space="preserve">c) </w:t>
      </w:r>
      <w:r w:rsidR="00D14AFA">
        <w:rPr>
          <w:rFonts w:asciiTheme="minorHAnsi" w:hAnsiTheme="minorHAnsi" w:cstheme="minorHAnsi"/>
          <w:color w:val="FF0000"/>
        </w:rPr>
        <w:t xml:space="preserve"> posiada </w:t>
      </w:r>
      <w:r w:rsidRPr="00AE62C3">
        <w:rPr>
          <w:rFonts w:asciiTheme="minorHAnsi" w:hAnsiTheme="minorHAnsi" w:cstheme="minorHAnsi"/>
          <w:color w:val="FF0000"/>
        </w:rPr>
        <w:t xml:space="preserve">zezwolenie na </w:t>
      </w:r>
      <w:r w:rsidR="000F1384">
        <w:rPr>
          <w:rFonts w:asciiTheme="minorHAnsi" w:hAnsiTheme="minorHAnsi" w:cstheme="minorHAnsi"/>
          <w:color w:val="FF0000"/>
        </w:rPr>
        <w:t xml:space="preserve">zbieranie </w:t>
      </w:r>
      <w:r w:rsidR="000F1384" w:rsidRPr="000F1384">
        <w:rPr>
          <w:rFonts w:asciiTheme="minorHAnsi" w:hAnsiTheme="minorHAnsi" w:cstheme="minorHAnsi"/>
          <w:color w:val="FF0000"/>
        </w:rPr>
        <w:t>odpadów</w:t>
      </w:r>
      <w:r w:rsidR="000F1384">
        <w:rPr>
          <w:rFonts w:asciiTheme="minorHAnsi" w:hAnsiTheme="minorHAnsi" w:cstheme="minorHAnsi"/>
          <w:color w:val="FF0000"/>
        </w:rPr>
        <w:t xml:space="preserve"> </w:t>
      </w:r>
      <w:r w:rsidR="000F1384" w:rsidRPr="000F1384">
        <w:rPr>
          <w:rFonts w:asciiTheme="minorHAnsi" w:hAnsiTheme="minorHAnsi" w:cstheme="minorHAnsi"/>
          <w:color w:val="FF0000"/>
        </w:rPr>
        <w:t>i zezwoleni</w:t>
      </w:r>
      <w:r w:rsidR="00C4644D">
        <w:rPr>
          <w:rFonts w:asciiTheme="minorHAnsi" w:hAnsiTheme="minorHAnsi" w:cstheme="minorHAnsi"/>
          <w:color w:val="FF0000"/>
        </w:rPr>
        <w:t>e</w:t>
      </w:r>
      <w:r w:rsidR="000F1384" w:rsidRPr="000F1384">
        <w:rPr>
          <w:rFonts w:asciiTheme="minorHAnsi" w:hAnsiTheme="minorHAnsi" w:cstheme="minorHAnsi"/>
          <w:color w:val="FF0000"/>
        </w:rPr>
        <w:t xml:space="preserve"> na przetwarzanie odpadów</w:t>
      </w:r>
      <w:r w:rsidRPr="000F1384">
        <w:rPr>
          <w:rFonts w:asciiTheme="minorHAnsi" w:hAnsiTheme="minorHAnsi" w:cstheme="minorHAnsi"/>
          <w:color w:val="FF0000"/>
        </w:rPr>
        <w:t xml:space="preserve">, </w:t>
      </w:r>
    </w:p>
    <w:p w14:paraId="21E027F6" w14:textId="6F934D34" w:rsidR="00AE62C3" w:rsidRDefault="00AE62C3" w:rsidP="00C4644D">
      <w:pPr>
        <w:pStyle w:val="Akapitzlist"/>
        <w:autoSpaceDE w:val="0"/>
        <w:autoSpaceDN w:val="0"/>
        <w:adjustRightInd w:val="0"/>
        <w:spacing w:line="360" w:lineRule="auto"/>
        <w:ind w:left="709"/>
        <w:jc w:val="both"/>
        <w:rPr>
          <w:rFonts w:asciiTheme="minorHAnsi" w:hAnsiTheme="minorHAnsi" w:cstheme="minorHAnsi"/>
          <w:color w:val="FF0000"/>
        </w:rPr>
      </w:pPr>
      <w:r w:rsidRPr="00AE62C3">
        <w:rPr>
          <w:rFonts w:asciiTheme="minorHAnsi" w:hAnsiTheme="minorHAnsi" w:cstheme="minorHAnsi"/>
          <w:color w:val="FF0000"/>
        </w:rPr>
        <w:t xml:space="preserve">zgodnie z ustawą z dnia </w:t>
      </w:r>
      <w:r w:rsidR="00A93034">
        <w:rPr>
          <w:rFonts w:asciiTheme="minorHAnsi" w:hAnsiTheme="minorHAnsi" w:cstheme="minorHAnsi"/>
          <w:color w:val="FF0000"/>
        </w:rPr>
        <w:t>1</w:t>
      </w:r>
      <w:bookmarkStart w:id="1" w:name="_GoBack"/>
      <w:bookmarkEnd w:id="1"/>
      <w:r w:rsidRPr="00AE62C3">
        <w:rPr>
          <w:rFonts w:asciiTheme="minorHAnsi" w:hAnsiTheme="minorHAnsi" w:cstheme="minorHAnsi"/>
          <w:color w:val="FF0000"/>
        </w:rPr>
        <w:t>4 grudnia 2012 r. o odpadach (Dz. U. z 20</w:t>
      </w:r>
      <w:r w:rsidR="000F1384">
        <w:rPr>
          <w:rFonts w:asciiTheme="minorHAnsi" w:hAnsiTheme="minorHAnsi" w:cstheme="minorHAnsi"/>
          <w:color w:val="FF0000"/>
        </w:rPr>
        <w:t>23</w:t>
      </w:r>
      <w:r w:rsidRPr="00AE62C3">
        <w:rPr>
          <w:rFonts w:asciiTheme="minorHAnsi" w:hAnsiTheme="minorHAnsi" w:cstheme="minorHAnsi"/>
          <w:color w:val="FF0000"/>
        </w:rPr>
        <w:t xml:space="preserve"> poz. </w:t>
      </w:r>
      <w:r w:rsidR="000F1384">
        <w:rPr>
          <w:rFonts w:asciiTheme="minorHAnsi" w:hAnsiTheme="minorHAnsi" w:cstheme="minorHAnsi"/>
          <w:color w:val="FF0000"/>
        </w:rPr>
        <w:t>1587</w:t>
      </w:r>
      <w:r w:rsidRPr="00AE62C3">
        <w:rPr>
          <w:rFonts w:asciiTheme="minorHAnsi" w:hAnsiTheme="minorHAnsi" w:cstheme="minorHAnsi"/>
          <w:color w:val="FF0000"/>
        </w:rPr>
        <w:t xml:space="preserve"> ze zm.).</w:t>
      </w:r>
    </w:p>
    <w:p w14:paraId="7FE8562E" w14:textId="699761E4" w:rsidR="00B978D5" w:rsidRPr="00A93034" w:rsidRDefault="00A30AE7" w:rsidP="00A93034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- jeśli dotyczy.</w:t>
      </w:r>
    </w:p>
    <w:p w14:paraId="5CC0025D" w14:textId="77777777" w:rsidR="0029266E" w:rsidRPr="00EA0B08" w:rsidRDefault="0029266E" w:rsidP="0029266E">
      <w:pPr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</w:rPr>
        <w:t>§ 2</w:t>
      </w:r>
    </w:p>
    <w:p w14:paraId="5675D638" w14:textId="2A372C43" w:rsidR="0029266E" w:rsidRPr="00BB2B04" w:rsidRDefault="0029266E" w:rsidP="00364A5C">
      <w:pPr>
        <w:widowControl w:val="0"/>
        <w:tabs>
          <w:tab w:val="left" w:pos="717"/>
          <w:tab w:val="center" w:pos="4893"/>
          <w:tab w:val="right" w:pos="9429"/>
        </w:tabs>
        <w:suppressAutoHyphens/>
        <w:spacing w:line="360" w:lineRule="auto"/>
        <w:ind w:left="426"/>
        <w:jc w:val="both"/>
        <w:rPr>
          <w:rFonts w:asciiTheme="minorHAnsi" w:hAnsiTheme="minorHAnsi" w:cstheme="minorHAnsi"/>
          <w:spacing w:val="-6"/>
        </w:rPr>
      </w:pPr>
      <w:r w:rsidRPr="00BB2B04">
        <w:rPr>
          <w:rFonts w:asciiTheme="minorHAnsi" w:hAnsiTheme="minorHAnsi" w:cstheme="minorHAnsi"/>
          <w:spacing w:val="-6"/>
        </w:rPr>
        <w:t>Wykonawca zobowiązuje się wykonywać prace objęte umową używając własnych materiałów, maszyn i urządzeń, bądź materiałów Zamawiającego. Wykonawca oświadcza, że dysponuje potencjałem maszynowym oraz potencjałem ludzkim posiadającym wiedzę, doświadczenie i odpowiednie kwalifikacje do należytego wykonania zobowiązań przyjętych na podstawie niniejszej umowy i nie istnieją żadne przeszkody prawne i faktyczne uniemożliwiające lub utrudniające mu wykonywanie przyjętych w niej zobowiązań.</w:t>
      </w:r>
    </w:p>
    <w:p w14:paraId="01A80601" w14:textId="77777777" w:rsidR="0029266E" w:rsidRPr="00EA0B08" w:rsidRDefault="0029266E" w:rsidP="0029266E">
      <w:pPr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</w:rPr>
        <w:t>§ 3</w:t>
      </w:r>
    </w:p>
    <w:p w14:paraId="25FAF7CE" w14:textId="77777777" w:rsidR="0029266E" w:rsidRPr="00EA0B08" w:rsidRDefault="0029266E" w:rsidP="002112E3">
      <w:pPr>
        <w:widowControl w:val="0"/>
        <w:numPr>
          <w:ilvl w:val="0"/>
          <w:numId w:val="1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Zamawiający wyznacza następujące osoby upoważnione do nadzoru Przedmiotu umowy oraz administrowania kontraktem:</w:t>
      </w:r>
    </w:p>
    <w:p w14:paraId="28017075" w14:textId="77777777" w:rsidR="0029266E" w:rsidRPr="00EA0B08" w:rsidRDefault="009E54C4" w:rsidP="002112E3">
      <w:pPr>
        <w:widowControl w:val="0"/>
        <w:numPr>
          <w:ilvl w:val="0"/>
          <w:numId w:val="3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…………………………….</w:t>
      </w:r>
      <w:r w:rsidR="0029266E" w:rsidRPr="00EA0B08">
        <w:rPr>
          <w:rFonts w:asciiTheme="minorHAnsi" w:hAnsiTheme="minorHAnsi" w:cstheme="minorHAnsi"/>
        </w:rPr>
        <w:t>,</w:t>
      </w:r>
    </w:p>
    <w:p w14:paraId="5A43F695" w14:textId="77777777" w:rsidR="0029266E" w:rsidRPr="00EA0B08" w:rsidRDefault="0029266E" w:rsidP="002112E3">
      <w:pPr>
        <w:widowControl w:val="0"/>
        <w:numPr>
          <w:ilvl w:val="0"/>
          <w:numId w:val="3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…………………………….</w:t>
      </w:r>
    </w:p>
    <w:p w14:paraId="4591AB70" w14:textId="76A1CFA1" w:rsidR="0029266E" w:rsidRPr="00200D08" w:rsidRDefault="0029266E" w:rsidP="002112E3">
      <w:pPr>
        <w:widowControl w:val="0"/>
        <w:numPr>
          <w:ilvl w:val="0"/>
          <w:numId w:val="3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……………………………….</w:t>
      </w:r>
    </w:p>
    <w:p w14:paraId="3F15EE8E" w14:textId="77777777" w:rsidR="00200D08" w:rsidRPr="006C2EF1" w:rsidRDefault="00200D08" w:rsidP="002112E3">
      <w:pPr>
        <w:pStyle w:val="Teksttreci20"/>
        <w:numPr>
          <w:ilvl w:val="0"/>
          <w:numId w:val="10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pacing w:val="-6"/>
          <w:sz w:val="24"/>
          <w:szCs w:val="24"/>
        </w:rPr>
      </w:pPr>
      <w:r w:rsidRPr="006C2EF1">
        <w:rPr>
          <w:rFonts w:asciiTheme="minorHAnsi" w:hAnsiTheme="minorHAnsi" w:cstheme="minorHAnsi"/>
          <w:spacing w:val="-6"/>
          <w:sz w:val="24"/>
          <w:szCs w:val="24"/>
        </w:rPr>
        <w:t>W trakcie realizacji zamówienia Zamawiający uprawniony jest do wykonywania czynności kontrolnych wobec Wykonawcy z których sporządzony zostanie protokół kontroli.</w:t>
      </w:r>
    </w:p>
    <w:p w14:paraId="2E53E9C6" w14:textId="04927919" w:rsidR="00200D08" w:rsidRPr="006C2EF1" w:rsidRDefault="00200D08" w:rsidP="002112E3">
      <w:pPr>
        <w:pStyle w:val="Teksttreci20"/>
        <w:numPr>
          <w:ilvl w:val="0"/>
          <w:numId w:val="10"/>
        </w:numPr>
        <w:shd w:val="clear" w:color="auto" w:fill="auto"/>
        <w:tabs>
          <w:tab w:val="left" w:pos="0"/>
        </w:tabs>
        <w:spacing w:before="0" w:line="360" w:lineRule="auto"/>
        <w:rPr>
          <w:rFonts w:asciiTheme="minorHAnsi" w:hAnsiTheme="minorHAnsi" w:cstheme="minorHAnsi"/>
          <w:spacing w:val="-6"/>
          <w:sz w:val="24"/>
          <w:szCs w:val="24"/>
        </w:rPr>
      </w:pPr>
      <w:r w:rsidRPr="006C2EF1">
        <w:rPr>
          <w:rFonts w:asciiTheme="minorHAnsi" w:hAnsiTheme="minorHAnsi" w:cstheme="minorHAnsi"/>
          <w:spacing w:val="-6"/>
          <w:sz w:val="24"/>
          <w:szCs w:val="24"/>
        </w:rPr>
        <w:lastRenderedPageBreak/>
        <w:t xml:space="preserve">W przypadku uchybień w protokole kontroli Zamawiający wyznaczy termin do ich usunięcia. </w:t>
      </w:r>
    </w:p>
    <w:p w14:paraId="023C5CC6" w14:textId="0A30B0C3" w:rsidR="0023271B" w:rsidRPr="0023271B" w:rsidRDefault="0023271B" w:rsidP="002112E3">
      <w:pPr>
        <w:widowControl w:val="0"/>
        <w:numPr>
          <w:ilvl w:val="0"/>
          <w:numId w:val="1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Zamawiający zastrzega sobie prawo do udzielania Wykonawcy wskazówek i zaleceń </w:t>
      </w:r>
      <w:r>
        <w:rPr>
          <w:rFonts w:asciiTheme="minorHAnsi" w:hAnsiTheme="minorHAnsi" w:cstheme="minorHAnsi"/>
        </w:rPr>
        <w:br/>
      </w:r>
      <w:r w:rsidRPr="00EA0B08">
        <w:rPr>
          <w:rFonts w:asciiTheme="minorHAnsi" w:hAnsiTheme="minorHAnsi" w:cstheme="minorHAnsi"/>
        </w:rPr>
        <w:t>w zakresie sposobu wykonywania zobowiązań przyjętych przez Wykonawcę na podstawie umowy, a Wykonawca zobowiązuje się do ich uwzględniania i stosowania się do nich.</w:t>
      </w:r>
    </w:p>
    <w:p w14:paraId="006AD46A" w14:textId="0ABA762A" w:rsidR="0029266E" w:rsidRPr="00EA0B08" w:rsidRDefault="0029266E" w:rsidP="002112E3">
      <w:pPr>
        <w:widowControl w:val="0"/>
        <w:numPr>
          <w:ilvl w:val="0"/>
          <w:numId w:val="1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Wykonawca wyznacza następujące osoby upoważnione do kontaktu z Zamawiającym:</w:t>
      </w:r>
    </w:p>
    <w:p w14:paraId="1D638921" w14:textId="77777777" w:rsidR="0029266E" w:rsidRPr="00EA0B08" w:rsidRDefault="0029266E" w:rsidP="002112E3">
      <w:pPr>
        <w:widowControl w:val="0"/>
        <w:numPr>
          <w:ilvl w:val="1"/>
          <w:numId w:val="10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……………………….., tel. ……………………, email: …………………..;</w:t>
      </w:r>
    </w:p>
    <w:p w14:paraId="0E906752" w14:textId="77777777" w:rsidR="0029266E" w:rsidRPr="00EA0B08" w:rsidRDefault="0029266E" w:rsidP="002112E3">
      <w:pPr>
        <w:widowControl w:val="0"/>
        <w:numPr>
          <w:ilvl w:val="1"/>
          <w:numId w:val="10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……………………….., tel. ……………………, email: …………………..;</w:t>
      </w:r>
    </w:p>
    <w:p w14:paraId="54D879D6" w14:textId="77777777" w:rsidR="0029266E" w:rsidRPr="00EA0B08" w:rsidRDefault="0029266E" w:rsidP="002112E3">
      <w:pPr>
        <w:widowControl w:val="0"/>
        <w:numPr>
          <w:ilvl w:val="1"/>
          <w:numId w:val="10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……………………….., tel. ……………………, email: ……………………</w:t>
      </w:r>
    </w:p>
    <w:p w14:paraId="5AF49DA9" w14:textId="2E70857B" w:rsidR="0029266E" w:rsidRPr="00F77A85" w:rsidRDefault="0029266E" w:rsidP="002112E3">
      <w:pPr>
        <w:widowControl w:val="0"/>
        <w:numPr>
          <w:ilvl w:val="0"/>
          <w:numId w:val="10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Zmiana osób upoważnionych do kontaktu, o których mowa w </w:t>
      </w:r>
      <w:r w:rsidRPr="00486DE1">
        <w:rPr>
          <w:rFonts w:asciiTheme="minorHAnsi" w:hAnsiTheme="minorHAnsi" w:cstheme="minorHAnsi"/>
        </w:rPr>
        <w:t xml:space="preserve">§ 3 ust. 1 i </w:t>
      </w:r>
      <w:r w:rsidR="0023271B" w:rsidRPr="00486DE1">
        <w:rPr>
          <w:rFonts w:asciiTheme="minorHAnsi" w:hAnsiTheme="minorHAnsi" w:cstheme="minorHAnsi"/>
        </w:rPr>
        <w:t>5</w:t>
      </w:r>
      <w:r w:rsidRPr="00EA0B08">
        <w:rPr>
          <w:rFonts w:asciiTheme="minorHAnsi" w:hAnsiTheme="minorHAnsi" w:cstheme="minorHAnsi"/>
        </w:rPr>
        <w:t xml:space="preserve"> Umowy, nie wymaga zmiany Umowy. Strony zobowiązują się do informowania drugiej strony </w:t>
      </w:r>
      <w:r w:rsidR="009E54C4" w:rsidRPr="00EA0B08">
        <w:rPr>
          <w:rFonts w:asciiTheme="minorHAnsi" w:hAnsiTheme="minorHAnsi" w:cstheme="minorHAnsi"/>
        </w:rPr>
        <w:br/>
      </w:r>
      <w:r w:rsidRPr="00EA0B08">
        <w:rPr>
          <w:rFonts w:asciiTheme="minorHAnsi" w:hAnsiTheme="minorHAnsi" w:cstheme="minorHAnsi"/>
        </w:rPr>
        <w:t>o niniejszych zmianach w formie pisemnej.</w:t>
      </w:r>
    </w:p>
    <w:p w14:paraId="66D8A688" w14:textId="3503D72B" w:rsidR="0029266E" w:rsidRDefault="0029266E" w:rsidP="00F77A85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EA0B08">
        <w:rPr>
          <w:rFonts w:asciiTheme="minorHAnsi" w:hAnsiTheme="minorHAnsi" w:cstheme="minorHAnsi"/>
          <w:b/>
        </w:rPr>
        <w:t>§ 4</w:t>
      </w:r>
    </w:p>
    <w:p w14:paraId="6F626DA7" w14:textId="1E6DB9FC" w:rsidR="007D36F1" w:rsidRPr="007D36F1" w:rsidRDefault="007D36F1" w:rsidP="007D36F1">
      <w:pPr>
        <w:suppressAutoHyphens/>
        <w:spacing w:line="360" w:lineRule="auto"/>
        <w:ind w:left="426" w:right="-1"/>
        <w:jc w:val="both"/>
        <w:rPr>
          <w:i/>
          <w:color w:val="FF0000"/>
          <w:sz w:val="20"/>
          <w:szCs w:val="20"/>
          <w:lang w:eastAsia="zh-CN"/>
        </w:rPr>
      </w:pPr>
      <w:r w:rsidRPr="003F57EB">
        <w:rPr>
          <w:i/>
          <w:color w:val="FF0000"/>
          <w:sz w:val="20"/>
          <w:szCs w:val="20"/>
          <w:lang w:eastAsia="zh-CN"/>
        </w:rPr>
        <w:t>Zapisy tego §, zostaną odpowiednio zmodyfikowane w oparciu o treść oferty Wykonawcy.</w:t>
      </w:r>
    </w:p>
    <w:p w14:paraId="72FD3743" w14:textId="223CF1AD" w:rsidR="00B97F29" w:rsidRPr="00EA0B08" w:rsidRDefault="00B97F29" w:rsidP="002112E3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Wykonawca będzie realizował przedmiot umowy sukcesywnie, na podstawie pisemnych zleceń przekazywanych drogą elektroniczną na adres …………………… (podpisanych i zeskanowanych).</w:t>
      </w:r>
      <w:r w:rsidR="00EC64F1" w:rsidRPr="00EA0B08">
        <w:rPr>
          <w:rFonts w:asciiTheme="minorHAnsi" w:hAnsiTheme="minorHAnsi" w:cstheme="minorHAnsi"/>
        </w:rPr>
        <w:t xml:space="preserve"> Zlecenia będą przekazywane w dni robocze od poniedziałku do piątku, w godzinach od 7:30 do 15:30.</w:t>
      </w:r>
    </w:p>
    <w:p w14:paraId="773DF08F" w14:textId="0E16DD3E" w:rsidR="00B97F29" w:rsidRPr="00EA0B08" w:rsidRDefault="00B97F29" w:rsidP="002112E3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W zleceniu każdorazowo Zamawiając</w:t>
      </w:r>
      <w:r w:rsidR="007154E8" w:rsidRPr="00EA0B08">
        <w:rPr>
          <w:rFonts w:asciiTheme="minorHAnsi" w:hAnsiTheme="minorHAnsi" w:cstheme="minorHAnsi"/>
        </w:rPr>
        <w:t>y poda rodzaj czynności, zakres</w:t>
      </w:r>
      <w:r w:rsidRPr="00EA0B08">
        <w:rPr>
          <w:rFonts w:asciiTheme="minorHAnsi" w:hAnsiTheme="minorHAnsi" w:cstheme="minorHAnsi"/>
        </w:rPr>
        <w:t xml:space="preserve"> prac, miejsce </w:t>
      </w:r>
      <w:r w:rsidR="00EA0B08">
        <w:rPr>
          <w:rFonts w:asciiTheme="minorHAnsi" w:hAnsiTheme="minorHAnsi" w:cstheme="minorHAnsi"/>
        </w:rPr>
        <w:br/>
      </w:r>
      <w:r w:rsidRPr="00EA0B08">
        <w:rPr>
          <w:rFonts w:asciiTheme="minorHAnsi" w:hAnsiTheme="minorHAnsi" w:cstheme="minorHAnsi"/>
        </w:rPr>
        <w:t>i termin ich wykonania.</w:t>
      </w:r>
    </w:p>
    <w:p w14:paraId="1E429B75" w14:textId="2F61D665" w:rsidR="00B97F29" w:rsidRPr="009E3B96" w:rsidRDefault="00B97F29" w:rsidP="002112E3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rFonts w:asciiTheme="minorHAnsi" w:hAnsiTheme="minorHAnsi" w:cstheme="minorHAnsi"/>
          <w:spacing w:val="-10"/>
        </w:rPr>
      </w:pPr>
      <w:r w:rsidRPr="009E3B96">
        <w:rPr>
          <w:rFonts w:asciiTheme="minorHAnsi" w:hAnsiTheme="minorHAnsi" w:cstheme="minorHAnsi"/>
          <w:spacing w:val="-10"/>
        </w:rPr>
        <w:t>Zamawiający upoważnia p. …………………… do podpisywania zleceń, o których mowa w pkt. 1.</w:t>
      </w:r>
    </w:p>
    <w:p w14:paraId="7C529491" w14:textId="77777777" w:rsidR="004929E7" w:rsidRPr="00EA0B08" w:rsidRDefault="004929E7" w:rsidP="002112E3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Zmiana osoby, o której mowa w pkt. 3 nie wymaga zmiany umowy. Zamawiający zobowiązuje się do informowania Wykonawcy o niniejszych zmianach w formie pisemnej.</w:t>
      </w:r>
    </w:p>
    <w:p w14:paraId="74126139" w14:textId="77777777" w:rsidR="0013013D" w:rsidRDefault="0029266E" w:rsidP="00FF3354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Strony zgodnie postanawiają, iż Wykonawca nie ma prawa do podejmowania innych czynności niż te, które zostały określone w zleceniu jednostkowym, bądź czynności w większym zakresie niż ten, który został określony w zleceniu jednostkowym, a następnie żądania zapłaty za nie wynagrodzenia.</w:t>
      </w:r>
    </w:p>
    <w:p w14:paraId="376CE433" w14:textId="00773DDE" w:rsidR="0029266E" w:rsidRPr="00364A5C" w:rsidRDefault="00FF3354" w:rsidP="00364A5C">
      <w:pPr>
        <w:widowControl w:val="0"/>
        <w:numPr>
          <w:ilvl w:val="0"/>
          <w:numId w:val="6"/>
        </w:numPr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13013D">
        <w:rPr>
          <w:rFonts w:asciiTheme="minorHAnsi" w:hAnsiTheme="minorHAnsi" w:cstheme="minorHAnsi"/>
        </w:rPr>
        <w:t xml:space="preserve">Zamawiający zastrzega sobie prawo wyznaczenia Wykonawcy terminu rozpoczęcia świadczenia robót: minimalnie - </w:t>
      </w:r>
      <w:r w:rsidRPr="0013013D">
        <w:rPr>
          <w:rFonts w:asciiTheme="minorHAnsi" w:hAnsiTheme="minorHAnsi" w:cstheme="minorHAnsi"/>
          <w:b/>
        </w:rPr>
        <w:t>czas reakcji od chwili zgłoszenia zadeklarowany przez Wykonawcę w formularzu ofertowym</w:t>
      </w:r>
      <w:r w:rsidR="0013013D">
        <w:rPr>
          <w:rFonts w:asciiTheme="minorHAnsi" w:hAnsiTheme="minorHAnsi" w:cstheme="minorHAnsi"/>
          <w:b/>
        </w:rPr>
        <w:t>- do …….godzin</w:t>
      </w:r>
      <w:r w:rsidRPr="0013013D">
        <w:rPr>
          <w:rFonts w:asciiTheme="minorHAnsi" w:hAnsiTheme="minorHAnsi" w:cstheme="minorHAnsi"/>
          <w:b/>
        </w:rPr>
        <w:t>.</w:t>
      </w:r>
    </w:p>
    <w:p w14:paraId="677B45A0" w14:textId="0C0A41E5" w:rsidR="0029266E" w:rsidRPr="00EA0B08" w:rsidRDefault="0029266E" w:rsidP="00AD6EC8">
      <w:pPr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</w:rPr>
        <w:t xml:space="preserve">§ </w:t>
      </w:r>
      <w:r w:rsidR="00364A5C">
        <w:rPr>
          <w:rFonts w:asciiTheme="minorHAnsi" w:hAnsiTheme="minorHAnsi" w:cstheme="minorHAnsi"/>
          <w:b/>
        </w:rPr>
        <w:t>5</w:t>
      </w:r>
    </w:p>
    <w:p w14:paraId="7F2B07CD" w14:textId="77777777" w:rsidR="0029266E" w:rsidRPr="00EA0B08" w:rsidRDefault="0029266E" w:rsidP="002112E3">
      <w:pPr>
        <w:widowControl w:val="0"/>
        <w:numPr>
          <w:ilvl w:val="0"/>
          <w:numId w:val="7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lastRenderedPageBreak/>
        <w:t>Od chwili rozpoczęcia prac objętych niniejsza umową Wykonawca ponosi pełną odpowiedzialność za szkody powstałe na terenie wykonywanych prac.</w:t>
      </w:r>
    </w:p>
    <w:p w14:paraId="50B0F38F" w14:textId="77777777" w:rsidR="0029266E" w:rsidRPr="00EA0B08" w:rsidRDefault="0029266E" w:rsidP="002112E3">
      <w:pPr>
        <w:widowControl w:val="0"/>
        <w:numPr>
          <w:ilvl w:val="0"/>
          <w:numId w:val="7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W przypadku zaistnienia zagrożenia bezpieczeństwa uczestników ruchu drogowego na terenie prowadzonych prac, Wykonawca zobowiązuje się do natychmiastowego podjęcia wszelkich działań niezbędnych do usunięcia zagrożenia (również w dni uznane przez przepisy prawa za wolne od pracy). W takim przypadku Wykonawca nie ma prawa żądania odrębnego wynagrodzenia.</w:t>
      </w:r>
    </w:p>
    <w:p w14:paraId="10278B01" w14:textId="16761C19" w:rsidR="004929E7" w:rsidRPr="00EA0B08" w:rsidRDefault="0029266E" w:rsidP="002112E3">
      <w:pPr>
        <w:widowControl w:val="0"/>
        <w:numPr>
          <w:ilvl w:val="0"/>
          <w:numId w:val="7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W przypadku powierzenia wykonania zakresu prac Podwykonawcom, Wykonawca zobowiązuje się do podejmowania czynności w zakresie bieżącego koordynowania Podwykonawców.</w:t>
      </w:r>
    </w:p>
    <w:p w14:paraId="580C686C" w14:textId="7E04AA73" w:rsidR="0029266E" w:rsidRPr="00EA0B08" w:rsidRDefault="0029266E" w:rsidP="00AD6EC8">
      <w:pPr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</w:rPr>
        <w:t xml:space="preserve">§ </w:t>
      </w:r>
      <w:r w:rsidR="00364A5C">
        <w:rPr>
          <w:rFonts w:asciiTheme="minorHAnsi" w:hAnsiTheme="minorHAnsi" w:cstheme="minorHAnsi"/>
          <w:b/>
        </w:rPr>
        <w:t>6</w:t>
      </w:r>
    </w:p>
    <w:p w14:paraId="6F0EE6E0" w14:textId="77777777" w:rsidR="0029266E" w:rsidRPr="00EA0B08" w:rsidRDefault="0029266E" w:rsidP="002112E3">
      <w:pPr>
        <w:widowControl w:val="0"/>
        <w:numPr>
          <w:ilvl w:val="0"/>
          <w:numId w:val="8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b/>
        </w:rPr>
      </w:pPr>
      <w:r w:rsidRPr="00EA0B08">
        <w:rPr>
          <w:rFonts w:asciiTheme="minorHAnsi" w:hAnsiTheme="minorHAnsi" w:cstheme="minorHAnsi"/>
          <w:color w:val="000000"/>
        </w:rPr>
        <w:t xml:space="preserve">Wykonawcy przysługuje wynagrodzenie za wykonanie Przedmiotu umowy, według faktycznie wykonanych prac. Wartość wynagrodzenia z tytułu wykonania niniejszej umowy za cały okres jej obowiązywania nie może przekroczyć kwoty …...................złotych </w:t>
      </w:r>
      <w:r w:rsidR="00AD6EC8" w:rsidRPr="00EA0B08">
        <w:rPr>
          <w:rFonts w:asciiTheme="minorHAnsi" w:hAnsiTheme="minorHAnsi" w:cstheme="minorHAnsi"/>
          <w:color w:val="000000"/>
        </w:rPr>
        <w:t>netto</w:t>
      </w:r>
      <w:r w:rsidRPr="00EA0B08">
        <w:rPr>
          <w:rFonts w:asciiTheme="minorHAnsi" w:hAnsiTheme="minorHAnsi" w:cstheme="minorHAnsi"/>
          <w:color w:val="000000"/>
        </w:rPr>
        <w:t xml:space="preserve"> (słownie</w:t>
      </w:r>
      <w:r w:rsidR="00AD6EC8" w:rsidRPr="00EA0B08">
        <w:rPr>
          <w:rFonts w:asciiTheme="minorHAnsi" w:hAnsiTheme="minorHAnsi" w:cstheme="minorHAnsi"/>
          <w:color w:val="000000"/>
        </w:rPr>
        <w:t xml:space="preserve"> złotych</w:t>
      </w:r>
      <w:r w:rsidRPr="00EA0B08">
        <w:rPr>
          <w:rFonts w:asciiTheme="minorHAnsi" w:hAnsiTheme="minorHAnsi" w:cstheme="minorHAnsi"/>
          <w:color w:val="000000"/>
        </w:rPr>
        <w:t xml:space="preserve">: …... ), </w:t>
      </w:r>
      <w:r w:rsidR="00AD6EC8" w:rsidRPr="00EA0B08">
        <w:rPr>
          <w:rFonts w:asciiTheme="minorHAnsi" w:hAnsiTheme="minorHAnsi" w:cstheme="minorHAnsi"/>
          <w:color w:val="000000"/>
        </w:rPr>
        <w:t xml:space="preserve">plus </w:t>
      </w:r>
      <w:r w:rsidR="004929E7" w:rsidRPr="00EA0B08">
        <w:rPr>
          <w:rFonts w:asciiTheme="minorHAnsi" w:hAnsiTheme="minorHAnsi" w:cstheme="minorHAnsi"/>
          <w:color w:val="000000"/>
        </w:rPr>
        <w:t xml:space="preserve"> podatek VAT </w:t>
      </w:r>
      <w:r w:rsidRPr="00EA0B08">
        <w:rPr>
          <w:rFonts w:asciiTheme="minorHAnsi" w:hAnsiTheme="minorHAnsi" w:cstheme="minorHAnsi"/>
          <w:color w:val="000000"/>
        </w:rPr>
        <w:t xml:space="preserve"> w wysokości</w:t>
      </w:r>
      <w:r w:rsidR="00AD6EC8" w:rsidRPr="00EA0B08">
        <w:rPr>
          <w:rFonts w:asciiTheme="minorHAnsi" w:hAnsiTheme="minorHAnsi" w:cstheme="minorHAnsi"/>
          <w:color w:val="000000"/>
        </w:rPr>
        <w:t xml:space="preserve"> </w:t>
      </w:r>
      <w:r w:rsidRPr="00EA0B08">
        <w:rPr>
          <w:rFonts w:asciiTheme="minorHAnsi" w:hAnsiTheme="minorHAnsi" w:cstheme="minorHAnsi"/>
          <w:color w:val="000000"/>
        </w:rPr>
        <w:t xml:space="preserve">…………………., </w:t>
      </w:r>
      <w:r w:rsidR="00AD6EC8" w:rsidRPr="00EA0B08">
        <w:rPr>
          <w:rFonts w:asciiTheme="minorHAnsi" w:hAnsiTheme="minorHAnsi" w:cstheme="minorHAnsi"/>
          <w:color w:val="000000"/>
        </w:rPr>
        <w:t>co łącznie</w:t>
      </w:r>
      <w:r w:rsidRPr="00EA0B08">
        <w:rPr>
          <w:rFonts w:asciiTheme="minorHAnsi" w:hAnsiTheme="minorHAnsi" w:cstheme="minorHAnsi"/>
          <w:color w:val="000000"/>
        </w:rPr>
        <w:t xml:space="preserve"> stanowi kwot</w:t>
      </w:r>
      <w:r w:rsidR="00AD6EC8" w:rsidRPr="00EA0B08">
        <w:rPr>
          <w:rFonts w:asciiTheme="minorHAnsi" w:hAnsiTheme="minorHAnsi" w:cstheme="minorHAnsi"/>
          <w:color w:val="000000"/>
        </w:rPr>
        <w:t>ę brutto ..</w:t>
      </w:r>
      <w:r w:rsidRPr="00EA0B08">
        <w:rPr>
          <w:rFonts w:asciiTheme="minorHAnsi" w:hAnsiTheme="minorHAnsi" w:cstheme="minorHAnsi"/>
          <w:color w:val="000000"/>
        </w:rPr>
        <w:t>…..</w:t>
      </w:r>
      <w:r w:rsidR="00AD6EC8" w:rsidRPr="00EA0B08">
        <w:rPr>
          <w:rFonts w:asciiTheme="minorHAnsi" w:hAnsiTheme="minorHAnsi" w:cstheme="minorHAnsi"/>
          <w:color w:val="000000"/>
        </w:rPr>
        <w:t xml:space="preserve"> </w:t>
      </w:r>
      <w:r w:rsidRPr="00EA0B08">
        <w:rPr>
          <w:rFonts w:asciiTheme="minorHAnsi" w:hAnsiTheme="minorHAnsi" w:cstheme="minorHAnsi"/>
          <w:color w:val="000000"/>
        </w:rPr>
        <w:t>zł, (słownie</w:t>
      </w:r>
      <w:r w:rsidR="00AD6EC8" w:rsidRPr="00EA0B08">
        <w:rPr>
          <w:rFonts w:asciiTheme="minorHAnsi" w:hAnsiTheme="minorHAnsi" w:cstheme="minorHAnsi"/>
          <w:color w:val="000000"/>
        </w:rPr>
        <w:t xml:space="preserve"> złotych</w:t>
      </w:r>
      <w:r w:rsidRPr="00EA0B08">
        <w:rPr>
          <w:rFonts w:asciiTheme="minorHAnsi" w:hAnsiTheme="minorHAnsi" w:cstheme="minorHAnsi"/>
          <w:color w:val="000000"/>
        </w:rPr>
        <w:t>:………………….).</w:t>
      </w:r>
    </w:p>
    <w:p w14:paraId="29BC11F1" w14:textId="77777777" w:rsidR="00A97A2E" w:rsidRPr="00EA0B08" w:rsidRDefault="00A97A2E" w:rsidP="002112E3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Wynagrodzenie, o którym mowa w ust. 1, obejmuje całość kosztów związanych </w:t>
      </w:r>
      <w:r w:rsidRPr="00EA0B08">
        <w:rPr>
          <w:rFonts w:asciiTheme="minorHAnsi" w:hAnsiTheme="minorHAnsi" w:cstheme="minorHAnsi"/>
        </w:rPr>
        <w:br/>
        <w:t>z realizacją Przedmiotu Umowy, jak również wszystkie inne wydatki nieuwzględnione przez Zamawiającego, a niezbędne do prawidłowego zrealizowania Przedmiotu Umowy.</w:t>
      </w:r>
    </w:p>
    <w:p w14:paraId="2F091A0D" w14:textId="523B2B3E" w:rsidR="00A97A2E" w:rsidRPr="00EA0B08" w:rsidRDefault="00A97A2E" w:rsidP="002112E3">
      <w:pPr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</w:rPr>
      </w:pPr>
      <w:r w:rsidRPr="004D3084">
        <w:rPr>
          <w:rFonts w:asciiTheme="minorHAnsi" w:hAnsiTheme="minorHAnsi" w:cstheme="minorHAnsi"/>
          <w:spacing w:val="-6"/>
        </w:rPr>
        <w:t>Wynagrodzenie Wykonawcy nie podlega waloryzacji</w:t>
      </w:r>
      <w:r w:rsidR="004D3084" w:rsidRPr="004D3084">
        <w:rPr>
          <w:rFonts w:asciiTheme="minorHAnsi" w:hAnsiTheme="minorHAnsi" w:cstheme="minorHAnsi"/>
          <w:spacing w:val="-6"/>
        </w:rPr>
        <w:t>, z zastrzeżeniem § 7 niniejszej Umowy</w:t>
      </w:r>
      <w:r w:rsidR="004D3084">
        <w:rPr>
          <w:rFonts w:asciiTheme="minorHAnsi" w:hAnsiTheme="minorHAnsi" w:cstheme="minorHAnsi"/>
        </w:rPr>
        <w:t>.</w:t>
      </w:r>
    </w:p>
    <w:p w14:paraId="0B3933DA" w14:textId="084B0EA7" w:rsidR="00A97A2E" w:rsidRPr="00EA0B08" w:rsidRDefault="00A97A2E" w:rsidP="002112E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napToGrid w:val="0"/>
        </w:rPr>
      </w:pPr>
      <w:r w:rsidRPr="00EA0B08">
        <w:rPr>
          <w:rFonts w:asciiTheme="minorHAnsi" w:hAnsiTheme="minorHAnsi" w:cstheme="minorHAnsi"/>
        </w:rPr>
        <w:t xml:space="preserve">Rozliczenie wynagrodzenia Wykonawcy za wykonanie przedmiotu umowy nastąpi na podstawie faktur częściowych wystawianych przez Wykonawcę na Gminę Białe Błota, </w:t>
      </w:r>
      <w:r w:rsidR="00EA0B08">
        <w:rPr>
          <w:rFonts w:asciiTheme="minorHAnsi" w:hAnsiTheme="minorHAnsi" w:cstheme="minorHAnsi"/>
        </w:rPr>
        <w:br/>
      </w:r>
      <w:r w:rsidRPr="00EA0B08">
        <w:rPr>
          <w:rFonts w:asciiTheme="minorHAnsi" w:hAnsiTheme="minorHAnsi" w:cstheme="minorHAnsi"/>
        </w:rPr>
        <w:t>ul. Szubińska 7, 86–005 Białe Błota, NIP 554 28 41 796, nie częściej niż raz w miesiącu.</w:t>
      </w:r>
    </w:p>
    <w:p w14:paraId="2C86DE7B" w14:textId="652E5DB9" w:rsidR="00A97A2E" w:rsidRPr="00EA0B08" w:rsidRDefault="00A97A2E" w:rsidP="002112E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napToGrid w:val="0"/>
        </w:rPr>
      </w:pPr>
      <w:r w:rsidRPr="00EA0B08">
        <w:rPr>
          <w:rFonts w:asciiTheme="minorHAnsi" w:hAnsiTheme="minorHAnsi" w:cstheme="minorHAnsi"/>
        </w:rPr>
        <w:t>Podstawą naliczenia przez Wykonawcę należności za prace wykonane w danym okresie rozliczeniowym będzie rzeczywista ilość prac wykonanych na podstawie zleceń przekazanych prze</w:t>
      </w:r>
      <w:r w:rsidR="00A166CE" w:rsidRPr="00EA0B08">
        <w:rPr>
          <w:rFonts w:asciiTheme="minorHAnsi" w:hAnsiTheme="minorHAnsi" w:cstheme="minorHAnsi"/>
        </w:rPr>
        <w:t xml:space="preserve">z Zamawiającego i potwierdzonych przez Zamawiającego jako wykonane prawidłowo. Rozliczenie następować będzie na podstawie potwierdzonych prac, ich ilości i cen wskazanych przez Wykonawcę w </w:t>
      </w:r>
      <w:r w:rsidR="00EC64F1" w:rsidRPr="00EA0B08">
        <w:rPr>
          <w:rFonts w:asciiTheme="minorHAnsi" w:hAnsiTheme="minorHAnsi" w:cstheme="minorHAnsi"/>
        </w:rPr>
        <w:t>formularzu cenowym</w:t>
      </w:r>
      <w:r w:rsidR="00A166CE" w:rsidRPr="00EA0B08">
        <w:rPr>
          <w:rFonts w:asciiTheme="minorHAnsi" w:hAnsiTheme="minorHAnsi" w:cstheme="minorHAnsi"/>
        </w:rPr>
        <w:t>.</w:t>
      </w:r>
    </w:p>
    <w:p w14:paraId="4D11D592" w14:textId="126273D9" w:rsidR="00A166CE" w:rsidRPr="00EA0B08" w:rsidRDefault="00A166CE" w:rsidP="002112E3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napToGrid w:val="0"/>
        </w:rPr>
      </w:pPr>
      <w:r w:rsidRPr="00EA0B08">
        <w:rPr>
          <w:rFonts w:asciiTheme="minorHAnsi" w:hAnsiTheme="minorHAnsi" w:cstheme="minorHAnsi"/>
        </w:rPr>
        <w:t xml:space="preserve">Zamawiający zastrzega, iż ilości poszczególnych prac wyszczególnionych w </w:t>
      </w:r>
      <w:r w:rsidR="00EC64F1" w:rsidRPr="00EA0B08">
        <w:rPr>
          <w:rFonts w:asciiTheme="minorHAnsi" w:hAnsiTheme="minorHAnsi" w:cstheme="minorHAnsi"/>
        </w:rPr>
        <w:t>formularzu cenowym</w:t>
      </w:r>
      <w:r w:rsidRPr="00EA0B08">
        <w:rPr>
          <w:rFonts w:asciiTheme="minorHAnsi" w:hAnsiTheme="minorHAnsi" w:cstheme="minorHAnsi"/>
        </w:rPr>
        <w:t xml:space="preserve"> mogą ulec zmianie w zależności od rzeczywistych potrzeb Zamawiającego. </w:t>
      </w:r>
    </w:p>
    <w:p w14:paraId="403B276B" w14:textId="77777777" w:rsidR="00A97A2E" w:rsidRPr="00EA0B08" w:rsidRDefault="00A97A2E" w:rsidP="002112E3">
      <w:pPr>
        <w:widowControl w:val="0"/>
        <w:numPr>
          <w:ilvl w:val="0"/>
          <w:numId w:val="8"/>
        </w:numPr>
        <w:tabs>
          <w:tab w:val="left" w:pos="567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napToGrid w:val="0"/>
        </w:rPr>
      </w:pPr>
      <w:r w:rsidRPr="00EA0B08">
        <w:rPr>
          <w:rFonts w:asciiTheme="minorHAnsi" w:hAnsiTheme="minorHAnsi" w:cstheme="minorHAnsi"/>
        </w:rPr>
        <w:t xml:space="preserve">Należności za wykonanie Przedmiotu umowy płatne będą przelewem na rachunek bankowy Wykonawcy wskazany w fakturze VAT w terminie do 30 dni od daty </w:t>
      </w:r>
      <w:r w:rsidRPr="00EA0B08">
        <w:rPr>
          <w:rFonts w:asciiTheme="minorHAnsi" w:hAnsiTheme="minorHAnsi" w:cstheme="minorHAnsi"/>
        </w:rPr>
        <w:lastRenderedPageBreak/>
        <w:t xml:space="preserve">dostarczenia do siedziby Zamawiającego prawidłowo wystawionej faktury wraz </w:t>
      </w:r>
      <w:r w:rsidRPr="00EA0B08">
        <w:rPr>
          <w:rFonts w:asciiTheme="minorHAnsi" w:hAnsiTheme="minorHAnsi" w:cstheme="minorHAnsi"/>
        </w:rPr>
        <w:br/>
        <w:t xml:space="preserve">z dokumentami potwierdzającymi odbiór wykonanych prac przez Zamawiającego. </w:t>
      </w:r>
    </w:p>
    <w:p w14:paraId="700D40B2" w14:textId="23E63CDC" w:rsidR="0029266E" w:rsidRPr="00364A5C" w:rsidRDefault="00A97A2E" w:rsidP="0029266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napToGrid w:val="0"/>
        </w:rPr>
      </w:pPr>
      <w:r w:rsidRPr="00EA0B08">
        <w:rPr>
          <w:rFonts w:asciiTheme="minorHAnsi" w:hAnsiTheme="minorHAnsi" w:cstheme="minorHAnsi"/>
        </w:rPr>
        <w:t>Za termin zapłaty Strony uznają datę obciążenia rachunku bankowego Zamawiającego.</w:t>
      </w:r>
    </w:p>
    <w:p w14:paraId="52B97DEA" w14:textId="780E5534" w:rsidR="00364A5C" w:rsidRPr="00364A5C" w:rsidRDefault="00364A5C" w:rsidP="009A7894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</w:rPr>
      </w:pPr>
      <w:r w:rsidRPr="00364A5C">
        <w:rPr>
          <w:rFonts w:asciiTheme="minorHAnsi" w:hAnsiTheme="minorHAnsi" w:cstheme="minorHAnsi"/>
          <w:b/>
        </w:rPr>
        <w:t xml:space="preserve">§ </w:t>
      </w:r>
      <w:r>
        <w:rPr>
          <w:rFonts w:asciiTheme="minorHAnsi" w:hAnsiTheme="minorHAnsi" w:cstheme="minorHAnsi"/>
          <w:b/>
        </w:rPr>
        <w:t>7</w:t>
      </w:r>
    </w:p>
    <w:p w14:paraId="551635D3" w14:textId="77777777" w:rsidR="00364A5C" w:rsidRPr="00C12EFD" w:rsidRDefault="00364A5C" w:rsidP="00364A5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>Zamawiający przewiduje waloryzację wynagrodzenia Wykonawcy na zasadach określonych w niniejszym paragrafie.</w:t>
      </w:r>
    </w:p>
    <w:p w14:paraId="501BB66C" w14:textId="39548F1F" w:rsidR="00364A5C" w:rsidRPr="00C12EFD" w:rsidRDefault="00364A5C" w:rsidP="00BC115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>Waloryzacja będzie się odbywać w oparciu o wskaźnik (</w:t>
      </w:r>
      <w:proofErr w:type="spellStart"/>
      <w:r w:rsidRPr="00C12EFD">
        <w:rPr>
          <w:rFonts w:asciiTheme="minorHAnsi" w:hAnsiTheme="minorHAnsi" w:cstheme="minorHAnsi"/>
        </w:rPr>
        <w:t>Ww</w:t>
      </w:r>
      <w:proofErr w:type="spellEnd"/>
      <w:r w:rsidRPr="00C12EFD">
        <w:rPr>
          <w:rFonts w:asciiTheme="minorHAnsi" w:hAnsiTheme="minorHAnsi" w:cstheme="minorHAnsi"/>
        </w:rPr>
        <w:t xml:space="preserve">)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na podstawie art. 20 pkt 1 lit. a ustawy z dnia 17 grudnia 1998 r. o emeryturach i rentach z Funduszu Ubezpieczeń Społecznych </w:t>
      </w:r>
      <w:bookmarkStart w:id="2" w:name="_Hlk70502848"/>
      <w:r w:rsidRPr="00C12EFD">
        <w:rPr>
          <w:rFonts w:asciiTheme="minorHAnsi" w:hAnsiTheme="minorHAnsi" w:cstheme="minorHAnsi"/>
        </w:rPr>
        <w:t>(Dz.U. z 202</w:t>
      </w:r>
      <w:r w:rsidR="00904846">
        <w:rPr>
          <w:rFonts w:asciiTheme="minorHAnsi" w:hAnsiTheme="minorHAnsi" w:cstheme="minorHAnsi"/>
        </w:rPr>
        <w:t>3</w:t>
      </w:r>
      <w:r w:rsidRPr="00C12EFD">
        <w:rPr>
          <w:rFonts w:asciiTheme="minorHAnsi" w:hAnsiTheme="minorHAnsi" w:cstheme="minorHAnsi"/>
        </w:rPr>
        <w:t xml:space="preserve"> poz. </w:t>
      </w:r>
      <w:r w:rsidR="00904846">
        <w:rPr>
          <w:rFonts w:asciiTheme="minorHAnsi" w:hAnsiTheme="minorHAnsi" w:cstheme="minorHAnsi"/>
        </w:rPr>
        <w:t>1251</w:t>
      </w:r>
      <w:r w:rsidR="00B42154">
        <w:rPr>
          <w:rFonts w:asciiTheme="minorHAnsi" w:hAnsiTheme="minorHAnsi" w:cstheme="minorHAnsi"/>
        </w:rPr>
        <w:t xml:space="preserve"> ze zm.</w:t>
      </w:r>
      <w:r w:rsidRPr="00C12EFD">
        <w:rPr>
          <w:rFonts w:asciiTheme="minorHAnsi" w:hAnsiTheme="minorHAnsi" w:cstheme="minorHAnsi"/>
        </w:rPr>
        <w:t>).</w:t>
      </w:r>
      <w:bookmarkEnd w:id="2"/>
      <w:r w:rsidRPr="00C12EFD">
        <w:rPr>
          <w:rFonts w:asciiTheme="minorHAnsi" w:hAnsiTheme="minorHAnsi" w:cstheme="minorHAnsi"/>
        </w:rPr>
        <w:t xml:space="preserve"> </w:t>
      </w:r>
    </w:p>
    <w:p w14:paraId="523224C0" w14:textId="77777777" w:rsidR="00364A5C" w:rsidRPr="00C12EFD" w:rsidRDefault="00364A5C" w:rsidP="00BC115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>Wynagrodzenie podlegać będzie waloryzacji o Współczynnik waloryzacyjny (</w:t>
      </w:r>
      <w:proofErr w:type="spellStart"/>
      <w:r w:rsidRPr="00C12EFD">
        <w:rPr>
          <w:rFonts w:asciiTheme="minorHAnsi" w:hAnsiTheme="minorHAnsi" w:cstheme="minorHAnsi"/>
        </w:rPr>
        <w:t>Pn</w:t>
      </w:r>
      <w:proofErr w:type="spellEnd"/>
      <w:r w:rsidRPr="00C12EFD">
        <w:rPr>
          <w:rFonts w:asciiTheme="minorHAnsi" w:hAnsiTheme="minorHAnsi" w:cstheme="minorHAnsi"/>
        </w:rPr>
        <w:t xml:space="preserve">) wyliczony według wzoru: </w:t>
      </w:r>
    </w:p>
    <w:p w14:paraId="68B8B995" w14:textId="77777777" w:rsidR="00364A5C" w:rsidRPr="00C12EFD" w:rsidRDefault="00364A5C" w:rsidP="00BC1156">
      <w:pPr>
        <w:widowControl w:val="0"/>
        <w:autoSpaceDE w:val="0"/>
        <w:autoSpaceDN w:val="0"/>
        <w:adjustRightInd w:val="0"/>
        <w:spacing w:line="360" w:lineRule="auto"/>
        <w:ind w:left="567" w:right="45" w:hanging="426"/>
        <w:jc w:val="center"/>
        <w:rPr>
          <w:rFonts w:asciiTheme="minorHAnsi" w:eastAsia="Microsoft Sans Serif" w:hAnsiTheme="minorHAnsi" w:cstheme="minorHAnsi"/>
          <w:color w:val="000000"/>
        </w:rPr>
      </w:pPr>
      <w:proofErr w:type="spellStart"/>
      <w:r w:rsidRPr="00C12EFD">
        <w:rPr>
          <w:rFonts w:asciiTheme="minorHAnsi" w:eastAsia="Microsoft Sans Serif" w:hAnsiTheme="minorHAnsi" w:cstheme="minorHAnsi"/>
          <w:color w:val="000000"/>
        </w:rPr>
        <w:t>Pn</w:t>
      </w:r>
      <w:proofErr w:type="spellEnd"/>
      <w:r w:rsidRPr="00C12EFD">
        <w:rPr>
          <w:rFonts w:asciiTheme="minorHAnsi" w:eastAsia="Microsoft Sans Serif" w:hAnsiTheme="minorHAnsi" w:cstheme="minorHAnsi"/>
          <w:color w:val="000000"/>
        </w:rPr>
        <w:t xml:space="preserve"> = (0,2 + 0,8*</w:t>
      </w:r>
      <w:proofErr w:type="spellStart"/>
      <w:r w:rsidRPr="00C12EFD">
        <w:rPr>
          <w:rFonts w:asciiTheme="minorHAnsi" w:eastAsia="Microsoft Sans Serif" w:hAnsiTheme="minorHAnsi" w:cstheme="minorHAnsi"/>
          <w:color w:val="000000"/>
        </w:rPr>
        <w:t>Ww</w:t>
      </w:r>
      <w:proofErr w:type="spellEnd"/>
      <w:r w:rsidRPr="00C12EFD">
        <w:rPr>
          <w:rFonts w:asciiTheme="minorHAnsi" w:eastAsia="Microsoft Sans Serif" w:hAnsiTheme="minorHAnsi" w:cstheme="minorHAnsi"/>
          <w:color w:val="000000"/>
        </w:rPr>
        <w:t>)/100 ,</w:t>
      </w:r>
    </w:p>
    <w:p w14:paraId="11B46F2F" w14:textId="77777777" w:rsidR="00364A5C" w:rsidRPr="00C12EFD" w:rsidRDefault="00364A5C" w:rsidP="00BC1156">
      <w:pPr>
        <w:widowControl w:val="0"/>
        <w:autoSpaceDE w:val="0"/>
        <w:autoSpaceDN w:val="0"/>
        <w:adjustRightInd w:val="0"/>
        <w:spacing w:line="360" w:lineRule="auto"/>
        <w:ind w:left="567" w:right="45" w:hanging="426"/>
        <w:jc w:val="both"/>
        <w:rPr>
          <w:rFonts w:asciiTheme="minorHAnsi" w:eastAsia="Microsoft Sans Serif" w:hAnsiTheme="minorHAnsi" w:cstheme="minorHAnsi"/>
          <w:color w:val="000000"/>
        </w:rPr>
      </w:pPr>
      <w:r w:rsidRPr="00C12EFD">
        <w:rPr>
          <w:rFonts w:asciiTheme="minorHAnsi" w:eastAsia="Microsoft Sans Serif" w:hAnsiTheme="minorHAnsi" w:cstheme="minorHAnsi"/>
          <w:color w:val="000000"/>
        </w:rPr>
        <w:t xml:space="preserve">gdzie: </w:t>
      </w:r>
    </w:p>
    <w:p w14:paraId="521A20AF" w14:textId="77777777" w:rsidR="00364A5C" w:rsidRPr="00C12EFD" w:rsidRDefault="00364A5C" w:rsidP="00CD357F">
      <w:pPr>
        <w:widowControl w:val="0"/>
        <w:autoSpaceDE w:val="0"/>
        <w:autoSpaceDN w:val="0"/>
        <w:adjustRightInd w:val="0"/>
        <w:spacing w:line="360" w:lineRule="auto"/>
        <w:ind w:left="1134" w:right="45" w:hanging="708"/>
        <w:jc w:val="both"/>
        <w:rPr>
          <w:rFonts w:asciiTheme="minorHAnsi" w:eastAsia="Microsoft Sans Serif" w:hAnsiTheme="minorHAnsi" w:cstheme="minorHAnsi"/>
          <w:color w:val="000000"/>
        </w:rPr>
      </w:pPr>
      <w:proofErr w:type="spellStart"/>
      <w:r w:rsidRPr="00C12EFD">
        <w:rPr>
          <w:rFonts w:asciiTheme="minorHAnsi" w:eastAsia="Microsoft Sans Serif" w:hAnsiTheme="minorHAnsi" w:cstheme="minorHAnsi"/>
          <w:color w:val="000000"/>
        </w:rPr>
        <w:t>Pn</w:t>
      </w:r>
      <w:proofErr w:type="spellEnd"/>
      <w:r w:rsidRPr="00C12EFD">
        <w:rPr>
          <w:rFonts w:asciiTheme="minorHAnsi" w:eastAsia="Microsoft Sans Serif" w:hAnsiTheme="minorHAnsi" w:cstheme="minorHAnsi"/>
          <w:color w:val="000000"/>
        </w:rPr>
        <w:t xml:space="preserve"> -    współczynnik waloryzacyjny obliczany na podstawie wzoru powyżej do zastosowania do wszystkich kwot; </w:t>
      </w:r>
    </w:p>
    <w:p w14:paraId="4F64C5C5" w14:textId="6B637727" w:rsidR="00364A5C" w:rsidRPr="00C12EFD" w:rsidRDefault="00364A5C" w:rsidP="00CD357F">
      <w:pPr>
        <w:widowControl w:val="0"/>
        <w:autoSpaceDE w:val="0"/>
        <w:autoSpaceDN w:val="0"/>
        <w:adjustRightInd w:val="0"/>
        <w:spacing w:line="360" w:lineRule="auto"/>
        <w:ind w:left="1134" w:right="45" w:hanging="708"/>
        <w:jc w:val="both"/>
        <w:rPr>
          <w:rFonts w:asciiTheme="minorHAnsi" w:eastAsia="Microsoft Sans Serif" w:hAnsiTheme="minorHAnsi" w:cstheme="minorHAnsi"/>
          <w:color w:val="000000"/>
        </w:rPr>
      </w:pPr>
      <w:proofErr w:type="spellStart"/>
      <w:r w:rsidRPr="00C12EFD">
        <w:rPr>
          <w:rFonts w:asciiTheme="minorHAnsi" w:eastAsia="Microsoft Sans Serif" w:hAnsiTheme="minorHAnsi" w:cstheme="minorHAnsi"/>
          <w:color w:val="000000"/>
        </w:rPr>
        <w:t>Ww</w:t>
      </w:r>
      <w:proofErr w:type="spellEnd"/>
      <w:r w:rsidRPr="00C12EFD">
        <w:rPr>
          <w:rFonts w:asciiTheme="minorHAnsi" w:eastAsia="Microsoft Sans Serif" w:hAnsiTheme="minorHAnsi" w:cstheme="minorHAnsi"/>
          <w:color w:val="000000"/>
        </w:rPr>
        <w:t xml:space="preserve"> - </w:t>
      </w:r>
      <w:r w:rsidRPr="00C12EFD">
        <w:rPr>
          <w:rFonts w:asciiTheme="minorHAnsi" w:eastAsia="Microsoft Sans Serif" w:hAnsiTheme="minorHAnsi" w:cstheme="minorHAnsi"/>
          <w:color w:val="000000"/>
        </w:rPr>
        <w:tab/>
        <w:t>wskaźnik wzrostu lub spadku przeciętnego wynagrodzenia (w gospodarce narodowej – ogółem), publikowany przez Prezesa Głównego Urzędu Statystycznego w Biuletynie Statystycznym GUS, na stronie internetowej Urzędu, wyliczony na podstawie wzrostu lub spadku przeciętnego wynagrodzenia za poprzedni rok, ogłaszanego przez Prezesa GUS na podstawie art. 20 pkt 2 ustawy z dnia 17 grudnia 1998 r. o emeryturach i rentach z Funduszu Ubezpieczeń Społecznych (Dz.U. z 202</w:t>
      </w:r>
      <w:r w:rsidR="00E86A55">
        <w:rPr>
          <w:rFonts w:asciiTheme="minorHAnsi" w:eastAsia="Microsoft Sans Serif" w:hAnsiTheme="minorHAnsi" w:cstheme="minorHAnsi"/>
          <w:color w:val="000000"/>
        </w:rPr>
        <w:t>3</w:t>
      </w:r>
      <w:r w:rsidRPr="00C12EFD">
        <w:rPr>
          <w:rFonts w:asciiTheme="minorHAnsi" w:eastAsia="Microsoft Sans Serif" w:hAnsiTheme="minorHAnsi" w:cstheme="minorHAnsi"/>
          <w:color w:val="000000"/>
        </w:rPr>
        <w:t xml:space="preserve"> poz. </w:t>
      </w:r>
      <w:r w:rsidR="00E86A55">
        <w:rPr>
          <w:rFonts w:asciiTheme="minorHAnsi" w:eastAsia="Microsoft Sans Serif" w:hAnsiTheme="minorHAnsi" w:cstheme="minorHAnsi"/>
          <w:color w:val="000000"/>
        </w:rPr>
        <w:t>1251 ze zm.</w:t>
      </w:r>
      <w:r w:rsidRPr="00C12EFD">
        <w:rPr>
          <w:rFonts w:asciiTheme="minorHAnsi" w:eastAsia="Microsoft Sans Serif" w:hAnsiTheme="minorHAnsi" w:cstheme="minorHAnsi"/>
          <w:color w:val="000000"/>
        </w:rPr>
        <w:t xml:space="preserve">), wyliczony w odniesieniu do dnia upływu terminu składania ofert. </w:t>
      </w:r>
    </w:p>
    <w:p w14:paraId="6803FB7E" w14:textId="19E83733" w:rsidR="00364A5C" w:rsidRPr="00C12EFD" w:rsidRDefault="00364A5C" w:rsidP="00BC115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 xml:space="preserve">Waloryzacja dopuszczalna jest nie częściej niż co </w:t>
      </w:r>
      <w:r w:rsidR="00797C78">
        <w:rPr>
          <w:rFonts w:asciiTheme="minorHAnsi" w:hAnsiTheme="minorHAnsi" w:cstheme="minorHAnsi"/>
        </w:rPr>
        <w:t>6</w:t>
      </w:r>
      <w:r w:rsidRPr="00C12EFD">
        <w:rPr>
          <w:rFonts w:asciiTheme="minorHAnsi" w:hAnsiTheme="minorHAnsi" w:cstheme="minorHAnsi"/>
        </w:rPr>
        <w:t xml:space="preserve"> pełnych miesięcy kalendarzowych, oraz nie wcześniej niż po upływie pełnych </w:t>
      </w:r>
      <w:r w:rsidR="00797C78">
        <w:rPr>
          <w:rFonts w:asciiTheme="minorHAnsi" w:hAnsiTheme="minorHAnsi" w:cstheme="minorHAnsi"/>
        </w:rPr>
        <w:t>6</w:t>
      </w:r>
      <w:r w:rsidRPr="00C12EFD">
        <w:rPr>
          <w:rFonts w:asciiTheme="minorHAnsi" w:hAnsiTheme="minorHAnsi" w:cstheme="minorHAnsi"/>
        </w:rPr>
        <w:t xml:space="preserve"> miesięcy kalendarzowych licząc od dnia zawarcia umowy. Dla każdej ze stron uprawnienie do żądania zmiany wysokości wynagrodzenia, na zasadach określonych w zdaniu pierwszym przysługuje niezależnie od siebie. Waloryzacja nie dotyczy wynagrodzenia za usługi wykonane przed datą </w:t>
      </w:r>
      <w:r w:rsidRPr="00C12EFD">
        <w:rPr>
          <w:rFonts w:asciiTheme="minorHAnsi" w:hAnsiTheme="minorHAnsi" w:cstheme="minorHAnsi"/>
        </w:rPr>
        <w:lastRenderedPageBreak/>
        <w:t>złożenia wniosku.</w:t>
      </w:r>
    </w:p>
    <w:p w14:paraId="7BD4044F" w14:textId="77777777" w:rsidR="00364A5C" w:rsidRPr="00C12EFD" w:rsidRDefault="00364A5C" w:rsidP="00BC115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 xml:space="preserve">W przypadku, gdyby wskaźniki przestały być dostępne, zastosowanie znajdą inne, najbardziej zbliżone, wskaźniki publikowane przez Prezesa GUS. </w:t>
      </w:r>
    </w:p>
    <w:p w14:paraId="0FB64E5A" w14:textId="5974A782" w:rsidR="00364A5C" w:rsidRPr="00C12EFD" w:rsidRDefault="00364A5C" w:rsidP="00BC115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 xml:space="preserve">Łączna wartość korekt wynikająca z waloryzacji nie przekroczy </w:t>
      </w:r>
      <w:r>
        <w:rPr>
          <w:rFonts w:asciiTheme="minorHAnsi" w:hAnsiTheme="minorHAnsi" w:cstheme="minorHAnsi"/>
        </w:rPr>
        <w:t>4</w:t>
      </w:r>
      <w:r w:rsidRPr="00C12EFD">
        <w:rPr>
          <w:rFonts w:asciiTheme="minorHAnsi" w:hAnsiTheme="minorHAnsi" w:cstheme="minorHAnsi"/>
        </w:rPr>
        <w:t xml:space="preserve"> % wynagrodzenia określonego w </w:t>
      </w:r>
      <w:r w:rsidRPr="00DC7681">
        <w:rPr>
          <w:rFonts w:asciiTheme="minorHAnsi" w:hAnsiTheme="minorHAnsi" w:cstheme="minorHAnsi"/>
        </w:rPr>
        <w:t xml:space="preserve">§ </w:t>
      </w:r>
      <w:r w:rsidR="00DC7681" w:rsidRPr="00DC7681">
        <w:rPr>
          <w:rFonts w:asciiTheme="minorHAnsi" w:hAnsiTheme="minorHAnsi" w:cstheme="minorHAnsi"/>
        </w:rPr>
        <w:t>6</w:t>
      </w:r>
      <w:r w:rsidRPr="00DC7681">
        <w:rPr>
          <w:rFonts w:asciiTheme="minorHAnsi" w:hAnsiTheme="minorHAnsi" w:cstheme="minorHAnsi"/>
        </w:rPr>
        <w:t xml:space="preserve"> ust. 1</w:t>
      </w:r>
      <w:r w:rsidRPr="00C12EFD">
        <w:rPr>
          <w:rFonts w:asciiTheme="minorHAnsi" w:hAnsiTheme="minorHAnsi" w:cstheme="minorHAnsi"/>
        </w:rPr>
        <w:t xml:space="preserve"> Umowy.</w:t>
      </w:r>
    </w:p>
    <w:p w14:paraId="5FE88BB7" w14:textId="77777777" w:rsidR="00364A5C" w:rsidRPr="00C12EFD" w:rsidRDefault="00364A5C" w:rsidP="00BC1156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567"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 xml:space="preserve">Przez łączną wartość korekt, o której mowa w ust. 6, należy rozumieć wartość wzrostu lub spadku wynagrodzenia Wykonawcy wynikającą z waloryzacji. </w:t>
      </w:r>
    </w:p>
    <w:p w14:paraId="7744CE15" w14:textId="77777777" w:rsidR="00364A5C" w:rsidRPr="00C12EFD" w:rsidRDefault="00364A5C" w:rsidP="00364A5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>Postanowień umownych w zakresie waloryzacji nie stosuje się od chwili osiągnięcia limitu, o którym mowa w ust. 6.</w:t>
      </w:r>
    </w:p>
    <w:p w14:paraId="25A2FD55" w14:textId="77777777" w:rsidR="00364A5C" w:rsidRPr="00C12EFD" w:rsidRDefault="00364A5C" w:rsidP="00364A5C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right="45"/>
        <w:jc w:val="both"/>
        <w:rPr>
          <w:rFonts w:asciiTheme="minorHAnsi" w:hAnsiTheme="minorHAnsi" w:cstheme="minorHAnsi"/>
        </w:rPr>
      </w:pPr>
      <w:r w:rsidRPr="00C12EFD">
        <w:rPr>
          <w:rFonts w:asciiTheme="minorHAnsi" w:hAnsiTheme="minorHAnsi" w:cstheme="minorHAnsi"/>
        </w:rPr>
        <w:t>Wykonawca, którego wynagrodzenie zostało zmienione zgodnie z postanowieniami niniejszego paragrafu,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78DD6989" w14:textId="77777777" w:rsidR="00364A5C" w:rsidRPr="00C12EFD" w:rsidRDefault="00364A5C" w:rsidP="00364A5C">
      <w:pPr>
        <w:widowControl w:val="0"/>
        <w:autoSpaceDE w:val="0"/>
        <w:autoSpaceDN w:val="0"/>
        <w:adjustRightInd w:val="0"/>
        <w:spacing w:line="360" w:lineRule="auto"/>
        <w:ind w:left="426" w:right="45"/>
        <w:jc w:val="both"/>
        <w:rPr>
          <w:rFonts w:asciiTheme="minorHAnsi" w:eastAsia="Microsoft Sans Serif" w:hAnsiTheme="minorHAnsi" w:cstheme="minorHAnsi"/>
          <w:color w:val="000000"/>
        </w:rPr>
      </w:pPr>
      <w:r w:rsidRPr="00C12EFD">
        <w:rPr>
          <w:rFonts w:asciiTheme="minorHAnsi" w:eastAsia="Microsoft Sans Serif" w:hAnsiTheme="minorHAnsi" w:cstheme="minorHAnsi"/>
          <w:color w:val="000000"/>
        </w:rPr>
        <w:t>1) przedmiotem umowy są usługi objęte Umową;</w:t>
      </w:r>
    </w:p>
    <w:p w14:paraId="29F91075" w14:textId="4BAACE47" w:rsidR="00364A5C" w:rsidRPr="0035322F" w:rsidRDefault="00364A5C" w:rsidP="0035322F">
      <w:pPr>
        <w:widowControl w:val="0"/>
        <w:autoSpaceDE w:val="0"/>
        <w:autoSpaceDN w:val="0"/>
        <w:adjustRightInd w:val="0"/>
        <w:spacing w:line="360" w:lineRule="auto"/>
        <w:ind w:left="426" w:right="45"/>
        <w:jc w:val="both"/>
        <w:rPr>
          <w:rFonts w:asciiTheme="minorHAnsi" w:eastAsia="Microsoft Sans Serif" w:hAnsiTheme="minorHAnsi" w:cstheme="minorHAnsi"/>
          <w:color w:val="000000"/>
        </w:rPr>
      </w:pPr>
      <w:r w:rsidRPr="00C12EFD">
        <w:rPr>
          <w:rFonts w:asciiTheme="minorHAnsi" w:eastAsia="Microsoft Sans Serif" w:hAnsiTheme="minorHAnsi" w:cstheme="minorHAnsi"/>
          <w:color w:val="000000"/>
        </w:rPr>
        <w:t xml:space="preserve">2) okres obowiązywania umowy przekracza </w:t>
      </w:r>
      <w:r w:rsidR="00797C78">
        <w:rPr>
          <w:rFonts w:asciiTheme="minorHAnsi" w:eastAsia="Microsoft Sans Serif" w:hAnsiTheme="minorHAnsi" w:cstheme="minorHAnsi"/>
          <w:color w:val="000000"/>
        </w:rPr>
        <w:t>6</w:t>
      </w:r>
      <w:r w:rsidRPr="00C12EFD">
        <w:rPr>
          <w:rFonts w:asciiTheme="minorHAnsi" w:eastAsia="Microsoft Sans Serif" w:hAnsiTheme="minorHAnsi" w:cstheme="minorHAnsi"/>
          <w:color w:val="000000"/>
        </w:rPr>
        <w:t xml:space="preserve"> miesięcy.</w:t>
      </w:r>
    </w:p>
    <w:p w14:paraId="4777CE38" w14:textId="140BF66B" w:rsidR="0029266E" w:rsidRPr="00EA0B08" w:rsidRDefault="0029266E" w:rsidP="0029266E">
      <w:pPr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  <w:shd w:val="clear" w:color="auto" w:fill="FFFFFF"/>
        </w:rPr>
        <w:t>§ 8</w:t>
      </w:r>
    </w:p>
    <w:p w14:paraId="03EA8C6E" w14:textId="2D5811B1" w:rsidR="0029266E" w:rsidRPr="00EA0B08" w:rsidRDefault="0029266E" w:rsidP="00B44B8B">
      <w:pPr>
        <w:widowControl w:val="0"/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 w:rsidRPr="00EA0B08">
        <w:rPr>
          <w:rFonts w:asciiTheme="minorHAnsi" w:hAnsiTheme="minorHAnsi" w:cstheme="minorHAnsi"/>
          <w:shd w:val="clear" w:color="auto" w:fill="FFFFFF"/>
        </w:rPr>
        <w:t xml:space="preserve">Wykonawca zobowiązuje się do zawarcia i posiadania obowiązującej – w okresie obowiązywania niniejszej umowy - umowy ubezpieczenia od odpowiedzialności cywilnej. </w:t>
      </w:r>
    </w:p>
    <w:p w14:paraId="581A1088" w14:textId="017F613D" w:rsidR="0029266E" w:rsidRDefault="0029266E" w:rsidP="0029266E">
      <w:pPr>
        <w:spacing w:line="360" w:lineRule="auto"/>
        <w:jc w:val="center"/>
        <w:rPr>
          <w:rFonts w:asciiTheme="minorHAnsi" w:hAnsiTheme="minorHAnsi" w:cstheme="minorHAnsi"/>
          <w:b/>
          <w:shd w:val="clear" w:color="auto" w:fill="FFFFFF"/>
        </w:rPr>
      </w:pPr>
      <w:r w:rsidRPr="00EA0B08">
        <w:rPr>
          <w:rFonts w:asciiTheme="minorHAnsi" w:hAnsiTheme="minorHAnsi" w:cstheme="minorHAnsi"/>
          <w:b/>
          <w:shd w:val="clear" w:color="auto" w:fill="FFFFFF"/>
        </w:rPr>
        <w:t>§ 9</w:t>
      </w:r>
    </w:p>
    <w:p w14:paraId="2BFCCE18" w14:textId="62FC25E0" w:rsidR="004C6F67" w:rsidRPr="000D1492" w:rsidRDefault="004C6F67" w:rsidP="004C6F67">
      <w:pPr>
        <w:spacing w:line="360" w:lineRule="auto"/>
        <w:ind w:left="284" w:hanging="284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 xml:space="preserve">1. Zamawiający dopuszcza możliwość zmiany wysokości wynagrodzenia Wykonawcy, </w:t>
      </w:r>
      <w:r w:rsidRPr="000D1492">
        <w:rPr>
          <w:rFonts w:asciiTheme="minorHAnsi" w:hAnsiTheme="minorHAnsi" w:cstheme="minorHAnsi"/>
          <w:lang w:eastAsia="ar-SA"/>
        </w:rPr>
        <w:br/>
        <w:t xml:space="preserve">o którym mowa w </w:t>
      </w:r>
      <w:r w:rsidRPr="002D52B3">
        <w:rPr>
          <w:rFonts w:asciiTheme="minorHAnsi" w:hAnsiTheme="minorHAnsi" w:cstheme="minorHAnsi"/>
          <w:lang w:eastAsia="ar-SA"/>
        </w:rPr>
        <w:t>§</w:t>
      </w:r>
      <w:r w:rsidR="00BF1077" w:rsidRPr="002D52B3">
        <w:rPr>
          <w:rFonts w:asciiTheme="minorHAnsi" w:hAnsiTheme="minorHAnsi" w:cstheme="minorHAnsi"/>
          <w:lang w:eastAsia="ar-SA"/>
        </w:rPr>
        <w:t xml:space="preserve"> </w:t>
      </w:r>
      <w:r w:rsidR="002D52B3" w:rsidRPr="002D52B3">
        <w:rPr>
          <w:rFonts w:asciiTheme="minorHAnsi" w:hAnsiTheme="minorHAnsi" w:cstheme="minorHAnsi"/>
          <w:lang w:eastAsia="ar-SA"/>
        </w:rPr>
        <w:t>6</w:t>
      </w:r>
      <w:r w:rsidRPr="002D52B3">
        <w:rPr>
          <w:rFonts w:asciiTheme="minorHAnsi" w:hAnsiTheme="minorHAnsi" w:cstheme="minorHAnsi"/>
          <w:lang w:eastAsia="ar-SA"/>
        </w:rPr>
        <w:t xml:space="preserve"> ust 1</w:t>
      </w:r>
      <w:r w:rsidRPr="000D1492">
        <w:rPr>
          <w:rFonts w:asciiTheme="minorHAnsi" w:hAnsiTheme="minorHAnsi" w:cstheme="minorHAnsi"/>
          <w:lang w:eastAsia="ar-SA"/>
        </w:rPr>
        <w:t xml:space="preserve"> niniejszej umowy, w niżej wymienionych przypadkach:</w:t>
      </w:r>
    </w:p>
    <w:p w14:paraId="1C7B462A" w14:textId="77777777" w:rsidR="004C6F67" w:rsidRPr="000D1492" w:rsidRDefault="004C6F67" w:rsidP="002112E3">
      <w:pPr>
        <w:numPr>
          <w:ilvl w:val="0"/>
          <w:numId w:val="15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>w przypadku ustawowej zmiany stawki podatku od towarów i usług;</w:t>
      </w:r>
    </w:p>
    <w:p w14:paraId="403F6BC3" w14:textId="40DB1007" w:rsidR="004C6F67" w:rsidRPr="000D1492" w:rsidRDefault="004C6F67" w:rsidP="002112E3">
      <w:pPr>
        <w:numPr>
          <w:ilvl w:val="0"/>
          <w:numId w:val="15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>w przypadku zmiany wysokości minimalnego wynagrodzenia za pracę albo wysokości minimalnej stawki godzinowej, ustalonych na podstawie przepisów ustawy z dnia 10 października 2002 r. o minimalnym wynagrodzeniu za pracę (Dz. U. z 202</w:t>
      </w:r>
      <w:r w:rsidR="00B6437D">
        <w:rPr>
          <w:rFonts w:asciiTheme="minorHAnsi" w:eastAsiaTheme="minorHAnsi" w:hAnsiTheme="minorHAnsi" w:cstheme="minorHAnsi"/>
          <w:lang w:eastAsia="ar-SA"/>
        </w:rPr>
        <w:t>0</w:t>
      </w:r>
      <w:r w:rsidRPr="000D1492">
        <w:rPr>
          <w:rFonts w:asciiTheme="minorHAnsi" w:eastAsiaTheme="minorHAnsi" w:hAnsiTheme="minorHAnsi" w:cstheme="minorHAnsi"/>
          <w:lang w:eastAsia="ar-SA"/>
        </w:rPr>
        <w:t xml:space="preserve"> r. poz. </w:t>
      </w:r>
      <w:r w:rsidR="00B6437D">
        <w:rPr>
          <w:rFonts w:asciiTheme="minorHAnsi" w:eastAsiaTheme="minorHAnsi" w:hAnsiTheme="minorHAnsi" w:cstheme="minorHAnsi"/>
          <w:lang w:eastAsia="ar-SA"/>
        </w:rPr>
        <w:t>2207</w:t>
      </w:r>
      <w:r w:rsidRPr="000D1492">
        <w:rPr>
          <w:rFonts w:asciiTheme="minorHAnsi" w:eastAsiaTheme="minorHAnsi" w:hAnsiTheme="minorHAnsi" w:cstheme="minorHAnsi"/>
          <w:lang w:eastAsia="ar-SA"/>
        </w:rPr>
        <w:t xml:space="preserve"> z </w:t>
      </w:r>
      <w:proofErr w:type="spellStart"/>
      <w:r w:rsidRPr="000D1492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0D1492">
        <w:rPr>
          <w:rFonts w:asciiTheme="minorHAnsi" w:eastAsiaTheme="minorHAnsi" w:hAnsiTheme="minorHAnsi" w:cstheme="minorHAnsi"/>
          <w:lang w:eastAsia="ar-SA"/>
        </w:rPr>
        <w:t>. zm.) - na pisemny wniosek Wykonawcy;</w:t>
      </w:r>
    </w:p>
    <w:p w14:paraId="5C15DBA6" w14:textId="77777777" w:rsidR="004C6F67" w:rsidRPr="000D1492" w:rsidRDefault="004C6F67" w:rsidP="002112E3">
      <w:pPr>
        <w:numPr>
          <w:ilvl w:val="0"/>
          <w:numId w:val="15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>w przypadku zmiany zasad podlegania ubezpieczeniom społecznym lub ubezpieczeniu zdrowotnemu lub wysokości stawki składki na ubezpieczenia społeczne lub zdrowotne - na pisemny wniosek Wykonawcy lub Zamawiającego;</w:t>
      </w:r>
    </w:p>
    <w:p w14:paraId="4D9857E7" w14:textId="3E35266E" w:rsidR="004C6F67" w:rsidRPr="000D1492" w:rsidRDefault="004C6F67" w:rsidP="002112E3">
      <w:pPr>
        <w:numPr>
          <w:ilvl w:val="0"/>
          <w:numId w:val="15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 xml:space="preserve">w przypadku zmiany zasad gromadzenia i wysokości wpłat do pracowniczych planów kapitałowych, o których mowa w ustawie z dnia 4 października 2018 r. </w:t>
      </w:r>
      <w:r w:rsidRPr="000D1492">
        <w:rPr>
          <w:rFonts w:asciiTheme="minorHAnsi" w:eastAsiaTheme="minorHAnsi" w:hAnsiTheme="minorHAnsi" w:cstheme="minorHAnsi"/>
          <w:lang w:eastAsia="ar-SA"/>
        </w:rPr>
        <w:br/>
      </w:r>
      <w:r w:rsidRPr="000D1492">
        <w:rPr>
          <w:rFonts w:asciiTheme="minorHAnsi" w:eastAsiaTheme="minorHAnsi" w:hAnsiTheme="minorHAnsi" w:cstheme="minorHAnsi"/>
          <w:lang w:eastAsia="ar-SA"/>
        </w:rPr>
        <w:lastRenderedPageBreak/>
        <w:t>o pracowniczych planach kapitałowych (Dz. U. z 202</w:t>
      </w:r>
      <w:r w:rsidR="007A5AC7">
        <w:rPr>
          <w:rFonts w:asciiTheme="minorHAnsi" w:eastAsiaTheme="minorHAnsi" w:hAnsiTheme="minorHAnsi" w:cstheme="minorHAnsi"/>
          <w:lang w:eastAsia="ar-SA"/>
        </w:rPr>
        <w:t>3</w:t>
      </w:r>
      <w:r w:rsidRPr="000D1492">
        <w:rPr>
          <w:rFonts w:asciiTheme="minorHAnsi" w:eastAsiaTheme="minorHAnsi" w:hAnsiTheme="minorHAnsi" w:cstheme="minorHAnsi"/>
          <w:lang w:eastAsia="ar-SA"/>
        </w:rPr>
        <w:t xml:space="preserve"> r., poz. </w:t>
      </w:r>
      <w:r w:rsidR="007A5AC7">
        <w:rPr>
          <w:rFonts w:asciiTheme="minorHAnsi" w:eastAsiaTheme="minorHAnsi" w:hAnsiTheme="minorHAnsi" w:cstheme="minorHAnsi"/>
          <w:lang w:eastAsia="ar-SA"/>
        </w:rPr>
        <w:t>46</w:t>
      </w:r>
      <w:r w:rsidRPr="000D1492">
        <w:rPr>
          <w:rFonts w:asciiTheme="minorHAnsi" w:eastAsiaTheme="minorHAnsi" w:hAnsiTheme="minorHAnsi" w:cstheme="minorHAnsi"/>
          <w:lang w:eastAsia="ar-SA"/>
        </w:rPr>
        <w:t xml:space="preserve"> z </w:t>
      </w:r>
      <w:proofErr w:type="spellStart"/>
      <w:r w:rsidRPr="000D1492">
        <w:rPr>
          <w:rFonts w:asciiTheme="minorHAnsi" w:eastAsiaTheme="minorHAnsi" w:hAnsiTheme="minorHAnsi" w:cstheme="minorHAnsi"/>
          <w:lang w:eastAsia="ar-SA"/>
        </w:rPr>
        <w:t>późn</w:t>
      </w:r>
      <w:proofErr w:type="spellEnd"/>
      <w:r w:rsidRPr="000D1492">
        <w:rPr>
          <w:rFonts w:asciiTheme="minorHAnsi" w:eastAsiaTheme="minorHAnsi" w:hAnsiTheme="minorHAnsi" w:cstheme="minorHAnsi"/>
          <w:lang w:eastAsia="ar-SA"/>
        </w:rPr>
        <w:t>. zm.) - na pisemny wniosek Wykonawcy.</w:t>
      </w:r>
    </w:p>
    <w:p w14:paraId="687128A2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>2.    Zmiana wysokości wynagrodzenia należnego Wykonawcy w przypadku zaistnienia przesłanki, o której mowa w ust. 1 pkt 1, będzie polegać na tym, że do niezafakturowanej części wynagrodzenia netto, należnego Wykonawcy za wykonanie przedmiotu Umowy po dniu wejścia w życie przepisów zmieniających stawkę podatku od towarów i usług zostanie doliczony podatek VAT zgodnie z obowiązującą stawką tego podatku.</w:t>
      </w:r>
    </w:p>
    <w:p w14:paraId="5830C862" w14:textId="77777777" w:rsidR="004C6F67" w:rsidRPr="009234DF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spacing w:val="-6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 xml:space="preserve">3.    </w:t>
      </w:r>
      <w:r w:rsidRPr="009234DF">
        <w:rPr>
          <w:rFonts w:asciiTheme="minorHAnsi" w:hAnsiTheme="minorHAnsi" w:cstheme="minorHAnsi"/>
          <w:spacing w:val="-6"/>
          <w:lang w:eastAsia="ar-SA"/>
        </w:rPr>
        <w:t xml:space="preserve">W przypadku zmiany, o której mowa w ust. 1 pkt 2, wynagrodzenie Wykonawcy może ulec zmianie o kwotę odpowiadającą wzrostowi kosztu Wykonawcy w związku ze zwiększeniem wysokości wynagrodzeń osób bezpośrednio zaangażowanych w realizację przedmiotu Umowy do wysokości aktualnie obowiązującego minimalnego wynagrodzenia lub minimalnej stawki godzinowej, z uwzględnieniem wszystkich obciążeń publicznoprawnych od kwoty wzrostu minimalnego wynagrodzenia lub minimalnej stawki godzinowej. </w:t>
      </w:r>
    </w:p>
    <w:p w14:paraId="62844944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 xml:space="preserve">4.    </w:t>
      </w:r>
      <w:r w:rsidRPr="009234DF">
        <w:rPr>
          <w:rFonts w:asciiTheme="minorHAnsi" w:hAnsiTheme="minorHAnsi" w:cstheme="minorHAnsi"/>
          <w:spacing w:val="-8"/>
          <w:lang w:eastAsia="ar-SA"/>
        </w:rPr>
        <w:t xml:space="preserve">W przypadku zmiany, o której mowa w ust. 1 pkt 3, wynagrodzenie Wykonawcy może ulec zmianie o kwotę odpowiadającą zmianie kosztu Wykonawcy ponoszonego w związku </w:t>
      </w:r>
      <w:r w:rsidRPr="009234DF">
        <w:rPr>
          <w:rFonts w:asciiTheme="minorHAnsi" w:hAnsiTheme="minorHAnsi" w:cstheme="minorHAnsi"/>
          <w:spacing w:val="-8"/>
          <w:lang w:eastAsia="ar-SA"/>
        </w:rPr>
        <w:br/>
        <w:t>z wypłatą wynagrodzenia osób bezpośrednio zaangażowanych w realizację przedmiotu Umowy.</w:t>
      </w:r>
    </w:p>
    <w:p w14:paraId="07FBA49A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 xml:space="preserve">5.    W przypadku zmiany, o której mowa w ust. 1 pkt 4, wynagrodzenie Wykonawcy może ulec zmianie o kwotę odpowiadającą wzrostowi kosztu Wykonawcy ponoszonego w związku </w:t>
      </w:r>
      <w:r w:rsidRPr="000D1492">
        <w:rPr>
          <w:rFonts w:asciiTheme="minorHAnsi" w:hAnsiTheme="minorHAnsi" w:cstheme="minorHAnsi"/>
          <w:lang w:eastAsia="ar-SA"/>
        </w:rPr>
        <w:br/>
        <w:t>z wpłatami do pracowniczych planów kapitałowych.</w:t>
      </w:r>
    </w:p>
    <w:p w14:paraId="5BE654D3" w14:textId="666B58B5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 xml:space="preserve">6.    </w:t>
      </w:r>
      <w:r w:rsidRPr="00761065">
        <w:rPr>
          <w:rFonts w:asciiTheme="minorHAnsi" w:hAnsiTheme="minorHAnsi" w:cstheme="minorHAnsi"/>
          <w:spacing w:val="-8"/>
          <w:lang w:eastAsia="ar-SA"/>
        </w:rPr>
        <w:t>Złożony przez Wykonawcę wniosek o dokonanie zmiany wysokości wynagrodzenia należnego Wykonawcy, w przypadku zmiany</w:t>
      </w:r>
      <w:r w:rsidR="00B6437D" w:rsidRPr="00761065">
        <w:rPr>
          <w:rFonts w:asciiTheme="minorHAnsi" w:hAnsiTheme="minorHAnsi" w:cstheme="minorHAnsi"/>
          <w:spacing w:val="-8"/>
          <w:lang w:eastAsia="ar-SA"/>
        </w:rPr>
        <w:t>,</w:t>
      </w:r>
      <w:r w:rsidRPr="00761065">
        <w:rPr>
          <w:rFonts w:asciiTheme="minorHAnsi" w:hAnsiTheme="minorHAnsi" w:cstheme="minorHAnsi"/>
          <w:spacing w:val="-8"/>
          <w:lang w:eastAsia="ar-SA"/>
        </w:rPr>
        <w:t xml:space="preserve"> o której mowa w ust. 1 pkt 2 - 4, musi zawierać propozycję zmiany Umowy w zakresie wysokości cen jednostkowych wskazanych w ofercie wraz z uzasadnieniem zmiany oraz następujące dokumenty określające:</w:t>
      </w:r>
    </w:p>
    <w:p w14:paraId="2E511B4A" w14:textId="77777777" w:rsidR="004C6F67" w:rsidRPr="000D1492" w:rsidRDefault="004C6F67" w:rsidP="002112E3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>przyjęte przez Wykonawcę zasady kalkulacji wysokości kosztów wykonania Umowy oraz założenia co do przyszłych kosztów jej wykonania, w tym:</w:t>
      </w:r>
    </w:p>
    <w:p w14:paraId="7890AA4A" w14:textId="77777777" w:rsidR="004C6F67" w:rsidRPr="000D1492" w:rsidRDefault="004C6F67" w:rsidP="002112E3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 xml:space="preserve">pisemne zestawienie wynagrodzeń (zarówno przed jak i po zmianie wysokości minimalnego wynagrodzenia za pracę albo wysokości minimalnej stawki godzinowej, ustalonych na podstawie przepisów ustawy z dnia 10 października 2002 r. o minimalnym wynagrodzeniu za pracę) osób bezpośrednio zaangażowanych w realizację przedmiotu Umowy wraz z określeniem zakresu (części etatu / ilość godzin), w jakim wykonują one prace bezpośrednio związane </w:t>
      </w:r>
      <w:r w:rsidRPr="000D1492">
        <w:rPr>
          <w:rFonts w:asciiTheme="minorHAnsi" w:eastAsiaTheme="minorHAnsi" w:hAnsiTheme="minorHAnsi" w:cstheme="minorHAnsi"/>
          <w:lang w:eastAsia="ar-SA"/>
        </w:rPr>
        <w:lastRenderedPageBreak/>
        <w:t>z realizacją przedmiotu Umowy oraz części wynagrodzenia odpowiadającej temu zakresowi – w przypadku zmiany, o której mowa w ust. 1 pkt 2;</w:t>
      </w:r>
    </w:p>
    <w:p w14:paraId="60E1D2DD" w14:textId="2F02B137" w:rsidR="004C6F67" w:rsidRPr="000D1492" w:rsidRDefault="004C6F67" w:rsidP="002112E3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 xml:space="preserve">pisemne zestawienie wynagrodzeń (zarówno przed jak i po zmianie zasad podlegania ubezpieczeniom społecznym lub ubezpieczeniu zdrowotnemu lub wysokości stawki składki na ubezpieczenia społeczne lub zdrowotne) osób bezpośrednio zaangażowanych w realizację przedmiotu Umowy wraz z kwotami składek uiszczanych do Zakładu Ubezpieczeń Społecznych / Kasy Rolniczego Ubezpieczenia Społecznego w części finansowanej przez Wykonawcę, z określeniem zakresu (części etatu / ilość godzin), w jakim wykonują one prace bezpośrednio związane z realizacją przedmiotu Umowy oraz części wynagrodzenia odpowiadającej temu zakresowi – w przypadku zmiany, o której mowa w ust. </w:t>
      </w:r>
      <w:r w:rsidR="00050B0E">
        <w:rPr>
          <w:rFonts w:asciiTheme="minorHAnsi" w:eastAsiaTheme="minorHAnsi" w:hAnsiTheme="minorHAnsi" w:cstheme="minorHAnsi"/>
          <w:lang w:eastAsia="ar-SA"/>
        </w:rPr>
        <w:t>1</w:t>
      </w:r>
      <w:r w:rsidRPr="000D1492">
        <w:rPr>
          <w:rFonts w:asciiTheme="minorHAnsi" w:eastAsiaTheme="minorHAnsi" w:hAnsiTheme="minorHAnsi" w:cstheme="minorHAnsi"/>
          <w:lang w:eastAsia="ar-SA"/>
        </w:rPr>
        <w:t xml:space="preserve"> pkt 3;</w:t>
      </w:r>
    </w:p>
    <w:p w14:paraId="52635D66" w14:textId="77777777" w:rsidR="004C6F67" w:rsidRPr="000D1492" w:rsidRDefault="004C6F67" w:rsidP="002112E3">
      <w:pPr>
        <w:numPr>
          <w:ilvl w:val="0"/>
          <w:numId w:val="17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 xml:space="preserve">pisemne zestawienie wynagrodzeń osób bezpośrednio zaangażowanych </w:t>
      </w:r>
      <w:r w:rsidRPr="000D1492">
        <w:rPr>
          <w:rFonts w:asciiTheme="minorHAnsi" w:eastAsiaTheme="minorHAnsi" w:hAnsiTheme="minorHAnsi" w:cstheme="minorHAnsi"/>
          <w:lang w:eastAsia="ar-SA"/>
        </w:rPr>
        <w:br/>
        <w:t>w realizację przedmiotu umowy – wraz z określeniem zakresu (części etatu / ilość godzin), w jakim wykonują one prace bezpośrednio związane z realizacją przedmiotu umowy oraz części wynagrodzenia odpowiadającej temu zakresowi – wraz z wysokością wpłaty podstawowej (i ewentualnie wpłaty dodatkowej) dokonywanej przez Wykonawcę na pracownicze plany kapitałowe – w przypadku zmiany, o której mowa w ust. 1 pkt 4.</w:t>
      </w:r>
    </w:p>
    <w:p w14:paraId="4902E839" w14:textId="77777777" w:rsidR="004C6F67" w:rsidRPr="000D1492" w:rsidRDefault="004C6F67" w:rsidP="002112E3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>różnicę w wysokości wynagrodzenia należnego Wykonawcy w wyniku wnioskowanej zmiany cen jednostkowych wskazanych w ofercie;</w:t>
      </w:r>
    </w:p>
    <w:p w14:paraId="0F93A834" w14:textId="7B3D1419" w:rsidR="004C6F67" w:rsidRPr="002D15A8" w:rsidRDefault="004C6F67" w:rsidP="002112E3">
      <w:pPr>
        <w:numPr>
          <w:ilvl w:val="0"/>
          <w:numId w:val="16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spacing w:val="-8"/>
          <w:lang w:eastAsia="ar-SA"/>
        </w:rPr>
      </w:pPr>
      <w:r w:rsidRPr="002D15A8">
        <w:rPr>
          <w:rFonts w:asciiTheme="minorHAnsi" w:eastAsiaTheme="minorHAnsi" w:hAnsiTheme="minorHAnsi" w:cstheme="minorHAnsi"/>
          <w:spacing w:val="-8"/>
          <w:lang w:eastAsia="ar-SA"/>
        </w:rPr>
        <w:t>wysokość wnioskowanej zmiany poszczególnych cen jednostkowych wskazanych w ofercie.</w:t>
      </w:r>
    </w:p>
    <w:p w14:paraId="2EA89009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 xml:space="preserve">7.  W przypadku zmiany, o której mowa w ust. 1 pkt 3, jeżeli z wnioskiem występuje Zamawiający, jest on uprawniony do zobowiązania Wykonawcy do przedstawienia </w:t>
      </w:r>
      <w:r w:rsidRPr="000D1492">
        <w:rPr>
          <w:rFonts w:asciiTheme="minorHAnsi" w:hAnsiTheme="minorHAnsi" w:cstheme="minorHAnsi"/>
          <w:lang w:eastAsia="ar-SA"/>
        </w:rPr>
        <w:br/>
        <w:t>w wyznaczonym terminie, nie krótszym niż 30 dni, dokumentów, z których będzie wynikać w jakim zakresie zmiana ta ma wpływ na koszty wykonania Umowy, w tym dokumentów, o których mowa w ust. 6 pkt 1 lit. b, ust. 6 pkt 2 oraz ust. 6 pkt 3.</w:t>
      </w:r>
    </w:p>
    <w:p w14:paraId="13AA6524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>8.  Wniosek o dokonanie zmiany wysokości wynagrodzenia należnego Wykonawcy musi być złożony w terminie od dnia opublikowania przepisów do 30 dni od dnia wejścia w życie przepisów powodujących zmianę, o której mowa w ust. 1 pkt 1 lub pkt 2. Wniosek złożony po upływie terminu określonego w zdaniu poprzednim nie będzie rozpatrywany.</w:t>
      </w:r>
    </w:p>
    <w:p w14:paraId="0AF6CE94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lastRenderedPageBreak/>
        <w:t>9.  W terminie 60 dni od dnia przekazania wniosku, o którym mowa w ust. 8, Strona, która otrzymała wniosek, przekaże drugiej Stronie informację o zakresie, w jakim zatwierdza wniosek oraz wskaże kwotę, o którą wynagrodzenie należne Wykonawcy powinno ulec zmianie, albo informację o niezatwierdzeniu wniosku wraz z uzasadnieniem.</w:t>
      </w:r>
    </w:p>
    <w:p w14:paraId="395FB598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>10.  Wynagrodzenie będzie podlegało zmianie od miesiąca, w którym weszły w życie przepisy dokonujące te zmiany.</w:t>
      </w:r>
    </w:p>
    <w:p w14:paraId="27C65A0B" w14:textId="77777777" w:rsidR="004C6F67" w:rsidRPr="000D1492" w:rsidRDefault="004C6F67" w:rsidP="004C6F67">
      <w:pPr>
        <w:spacing w:line="360" w:lineRule="auto"/>
        <w:ind w:left="426" w:hanging="426"/>
        <w:jc w:val="both"/>
        <w:rPr>
          <w:rFonts w:asciiTheme="minorHAnsi" w:hAnsiTheme="minorHAnsi" w:cstheme="minorHAnsi"/>
          <w:lang w:eastAsia="ar-SA"/>
        </w:rPr>
      </w:pPr>
      <w:r w:rsidRPr="000D1492">
        <w:rPr>
          <w:rFonts w:asciiTheme="minorHAnsi" w:hAnsiTheme="minorHAnsi" w:cstheme="minorHAnsi"/>
          <w:lang w:eastAsia="ar-SA"/>
        </w:rPr>
        <w:t>11.  W przypadku otrzymania przez Stronę informacji o niezatwierdzeniu wniosku lub częściowym zatwierdzeniu wniosku, Strona ta może, w terminie 30 dni od dnia otrzymania tej informacji, ponownie wystąpić z wnioskiem, o którym mowa w ust. 8. W takim przypadku przepisy niniejszego paragrafu stosuje się odpowiednio.</w:t>
      </w:r>
    </w:p>
    <w:p w14:paraId="7F7918F5" w14:textId="77777777" w:rsidR="004C6F67" w:rsidRPr="000D1492" w:rsidRDefault="004C6F67" w:rsidP="004C6F67">
      <w:pPr>
        <w:spacing w:line="360" w:lineRule="auto"/>
        <w:jc w:val="both"/>
        <w:rPr>
          <w:rFonts w:asciiTheme="minorHAnsi" w:hAnsiTheme="minorHAnsi" w:cstheme="minorHAnsi"/>
        </w:rPr>
      </w:pPr>
      <w:r w:rsidRPr="000D1492">
        <w:rPr>
          <w:rFonts w:asciiTheme="minorHAnsi" w:hAnsiTheme="minorHAnsi" w:cstheme="minorHAnsi"/>
          <w:lang w:eastAsia="ar-SA"/>
        </w:rPr>
        <w:t>12. Zatwierdzenie wniosku stanowi podstawę do zawarcia aneksu o dokonanie zmiany wysokości wynagrodzenia należnego Wykonawcy.</w:t>
      </w:r>
      <w:r w:rsidRPr="000D1492">
        <w:rPr>
          <w:rFonts w:asciiTheme="minorHAnsi" w:hAnsiTheme="minorHAnsi" w:cstheme="minorHAnsi"/>
        </w:rPr>
        <w:t xml:space="preserve"> </w:t>
      </w:r>
    </w:p>
    <w:p w14:paraId="63BF5B59" w14:textId="77777777" w:rsidR="004C6F67" w:rsidRPr="000D1492" w:rsidRDefault="004C6F67" w:rsidP="004C6F67">
      <w:pPr>
        <w:spacing w:line="360" w:lineRule="auto"/>
        <w:jc w:val="both"/>
        <w:rPr>
          <w:rFonts w:asciiTheme="minorHAnsi" w:hAnsiTheme="minorHAnsi" w:cstheme="minorHAnsi"/>
        </w:rPr>
      </w:pPr>
      <w:r w:rsidRPr="000D1492">
        <w:rPr>
          <w:rFonts w:asciiTheme="minorHAnsi" w:hAnsiTheme="minorHAnsi" w:cstheme="minorHAnsi"/>
        </w:rPr>
        <w:t xml:space="preserve">13. W pozostałych, nieporuszonych w ust. 1 aspektach przewidywanej zmiany umowy, zastosowanie ma art. 455 ustawy </w:t>
      </w:r>
      <w:proofErr w:type="spellStart"/>
      <w:r w:rsidRPr="000D1492">
        <w:rPr>
          <w:rFonts w:asciiTheme="minorHAnsi" w:hAnsiTheme="minorHAnsi" w:cstheme="minorHAnsi"/>
        </w:rPr>
        <w:t>Pzp</w:t>
      </w:r>
      <w:proofErr w:type="spellEnd"/>
      <w:r w:rsidRPr="000D1492">
        <w:rPr>
          <w:rFonts w:asciiTheme="minorHAnsi" w:hAnsiTheme="minorHAnsi" w:cstheme="minorHAnsi"/>
        </w:rPr>
        <w:t>.</w:t>
      </w:r>
    </w:p>
    <w:p w14:paraId="0EC21A55" w14:textId="7E508544" w:rsidR="004C6F67" w:rsidRPr="001A2667" w:rsidRDefault="001A2667" w:rsidP="001A2667">
      <w:pPr>
        <w:spacing w:line="360" w:lineRule="auto"/>
        <w:jc w:val="center"/>
        <w:rPr>
          <w:rFonts w:asciiTheme="minorHAnsi" w:hAnsiTheme="minorHAnsi" w:cstheme="minorHAnsi"/>
          <w:b/>
          <w:shd w:val="clear" w:color="auto" w:fill="FFFFFF"/>
        </w:rPr>
      </w:pPr>
      <w:r w:rsidRPr="00EA0B08">
        <w:rPr>
          <w:rFonts w:asciiTheme="minorHAnsi" w:hAnsiTheme="minorHAnsi" w:cstheme="minorHAnsi"/>
          <w:b/>
          <w:shd w:val="clear" w:color="auto" w:fill="FFFFFF"/>
        </w:rPr>
        <w:t xml:space="preserve">§ </w:t>
      </w:r>
      <w:r>
        <w:rPr>
          <w:rFonts w:asciiTheme="minorHAnsi" w:hAnsiTheme="minorHAnsi" w:cstheme="minorHAnsi"/>
          <w:b/>
          <w:shd w:val="clear" w:color="auto" w:fill="FFFFFF"/>
        </w:rPr>
        <w:t>10</w:t>
      </w:r>
    </w:p>
    <w:p w14:paraId="7AF91090" w14:textId="77777777" w:rsidR="0029266E" w:rsidRPr="00EA0B08" w:rsidRDefault="0029266E" w:rsidP="002112E3">
      <w:pPr>
        <w:widowControl w:val="0"/>
        <w:numPr>
          <w:ilvl w:val="0"/>
          <w:numId w:val="9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EA0B08">
        <w:rPr>
          <w:rFonts w:asciiTheme="minorHAnsi" w:hAnsiTheme="minorHAnsi" w:cstheme="minorHAnsi"/>
          <w:color w:val="000000"/>
          <w:shd w:val="clear" w:color="auto" w:fill="FFFFFF"/>
        </w:rPr>
        <w:t>Wykonawca zobowiązuje się zapłacić Zamawiającemu kary umowne w następujących przypadkach i wysokościach:</w:t>
      </w:r>
    </w:p>
    <w:p w14:paraId="6E8496DB" w14:textId="77777777" w:rsidR="002112E3" w:rsidRDefault="0029266E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EA0B08">
        <w:rPr>
          <w:rFonts w:asciiTheme="minorHAnsi" w:hAnsiTheme="minorHAnsi" w:cstheme="minorHAnsi"/>
          <w:color w:val="000000"/>
          <w:shd w:val="clear" w:color="auto" w:fill="FFFFFF"/>
        </w:rPr>
        <w:t xml:space="preserve">za </w:t>
      </w:r>
      <w:r w:rsidR="005201F9">
        <w:rPr>
          <w:rFonts w:asciiTheme="minorHAnsi" w:hAnsiTheme="minorHAnsi" w:cstheme="minorHAnsi"/>
          <w:color w:val="000000"/>
          <w:shd w:val="clear" w:color="auto" w:fill="FFFFFF"/>
        </w:rPr>
        <w:t xml:space="preserve">zwłokę w </w:t>
      </w:r>
      <w:r w:rsidRPr="00EA0B08">
        <w:rPr>
          <w:rFonts w:asciiTheme="minorHAnsi" w:hAnsiTheme="minorHAnsi" w:cstheme="minorHAnsi"/>
          <w:color w:val="000000"/>
          <w:shd w:val="clear" w:color="auto" w:fill="FFFFFF"/>
        </w:rPr>
        <w:t>rozpoczęci</w:t>
      </w:r>
      <w:r w:rsidR="005201F9">
        <w:rPr>
          <w:rFonts w:asciiTheme="minorHAnsi" w:hAnsiTheme="minorHAnsi" w:cstheme="minorHAnsi"/>
          <w:color w:val="000000"/>
          <w:shd w:val="clear" w:color="auto" w:fill="FFFFFF"/>
        </w:rPr>
        <w:t>u</w:t>
      </w:r>
      <w:r w:rsidRPr="00EA0B08">
        <w:rPr>
          <w:rFonts w:asciiTheme="minorHAnsi" w:hAnsiTheme="minorHAnsi" w:cstheme="minorHAnsi"/>
          <w:color w:val="000000"/>
          <w:shd w:val="clear" w:color="auto" w:fill="FFFFFF"/>
        </w:rPr>
        <w:t xml:space="preserve"> świadczenia </w:t>
      </w:r>
      <w:r w:rsidR="009E54C4" w:rsidRPr="00EA0B08">
        <w:rPr>
          <w:rFonts w:asciiTheme="minorHAnsi" w:hAnsiTheme="minorHAnsi" w:cstheme="minorHAnsi"/>
          <w:color w:val="000000"/>
          <w:shd w:val="clear" w:color="auto" w:fill="FFFFFF"/>
        </w:rPr>
        <w:t>prac</w:t>
      </w:r>
      <w:r w:rsidRPr="00EA0B08">
        <w:rPr>
          <w:rFonts w:asciiTheme="minorHAnsi" w:hAnsiTheme="minorHAnsi" w:cstheme="minorHAnsi"/>
          <w:color w:val="000000"/>
          <w:shd w:val="clear" w:color="auto" w:fill="FFFFFF"/>
        </w:rPr>
        <w:t xml:space="preserve"> - w wysokości </w:t>
      </w:r>
      <w:r w:rsidR="005A693F" w:rsidRPr="00EA0B08">
        <w:rPr>
          <w:rFonts w:asciiTheme="minorHAnsi" w:hAnsiTheme="minorHAnsi" w:cstheme="minorHAnsi"/>
          <w:color w:val="000000"/>
          <w:shd w:val="clear" w:color="auto" w:fill="FFFFFF"/>
        </w:rPr>
        <w:t>1</w:t>
      </w:r>
      <w:r w:rsidRPr="00EA0B08">
        <w:rPr>
          <w:rFonts w:asciiTheme="minorHAnsi" w:hAnsiTheme="minorHAnsi" w:cstheme="minorHAnsi"/>
          <w:color w:val="000000"/>
          <w:shd w:val="clear" w:color="auto" w:fill="FFFFFF"/>
        </w:rPr>
        <w:t xml:space="preserve">00,00 zł </w:t>
      </w:r>
      <w:r w:rsidR="005A693F" w:rsidRPr="00EA0B08">
        <w:rPr>
          <w:rFonts w:asciiTheme="minorHAnsi" w:hAnsiTheme="minorHAnsi" w:cstheme="minorHAnsi"/>
          <w:shd w:val="clear" w:color="auto" w:fill="FFFFFF"/>
        </w:rPr>
        <w:t>za każdy rozpoczęty</w:t>
      </w:r>
      <w:r w:rsidRPr="00EA0B08">
        <w:rPr>
          <w:rFonts w:asciiTheme="minorHAnsi" w:hAnsiTheme="minorHAnsi" w:cstheme="minorHAnsi"/>
          <w:shd w:val="clear" w:color="auto" w:fill="FFFFFF"/>
        </w:rPr>
        <w:t xml:space="preserve"> </w:t>
      </w:r>
      <w:r w:rsidR="005A693F" w:rsidRPr="00EA0B08">
        <w:rPr>
          <w:rFonts w:asciiTheme="minorHAnsi" w:hAnsiTheme="minorHAnsi" w:cstheme="minorHAnsi"/>
          <w:shd w:val="clear" w:color="auto" w:fill="FFFFFF"/>
        </w:rPr>
        <w:t>dzień opóźnienia wykonania prac</w:t>
      </w:r>
      <w:r w:rsidRPr="00EA0B08">
        <w:rPr>
          <w:rFonts w:asciiTheme="minorHAnsi" w:hAnsiTheme="minorHAnsi" w:cstheme="minorHAnsi"/>
          <w:color w:val="000000"/>
          <w:shd w:val="clear" w:color="auto" w:fill="FFFFFF"/>
        </w:rPr>
        <w:t>,</w:t>
      </w:r>
    </w:p>
    <w:p w14:paraId="67A87B41" w14:textId="252A542C" w:rsidR="002112E3" w:rsidRDefault="00AA7D45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112E3">
        <w:rPr>
          <w:rFonts w:asciiTheme="minorHAnsi" w:hAnsiTheme="minorHAnsi" w:cstheme="minorHAnsi"/>
        </w:rPr>
        <w:t>w przypadku stwierdzonych uchybień w protokole z kontroli za nienależyte wywiązywanie się z powierzonego zadania</w:t>
      </w:r>
      <w:r w:rsidRPr="002112E3">
        <w:rPr>
          <w:rFonts w:asciiTheme="minorHAnsi" w:eastAsiaTheme="minorHAnsi" w:hAnsiTheme="minorHAnsi" w:cstheme="minorHAnsi"/>
          <w:lang w:eastAsia="ar-SA"/>
        </w:rPr>
        <w:t xml:space="preserve"> w wysokości 0,5%  wartości brutto pozycji formularza ofertowego co do której stwierdzono uchybienie za każdy rozpoczęty dzień zwłoki od daty wskazanej w protokole;</w:t>
      </w:r>
    </w:p>
    <w:p w14:paraId="6D1C00EF" w14:textId="77777777" w:rsidR="002112E3" w:rsidRDefault="00AA7D45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112E3">
        <w:rPr>
          <w:rFonts w:asciiTheme="minorHAnsi" w:eastAsiaTheme="minorHAnsi" w:hAnsiTheme="minorHAnsi" w:cstheme="minorHAnsi"/>
          <w:lang w:eastAsia="ar-SA"/>
        </w:rPr>
        <w:t>w przypadku braku zapłaty należnego wynagrodzenia Podwykonawcom lub dalszym Podwykonawcom, w wysokości 10% niezapłaconej należności brutto;</w:t>
      </w:r>
    </w:p>
    <w:p w14:paraId="5F08C361" w14:textId="77777777" w:rsidR="002112E3" w:rsidRDefault="00AA7D45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112E3">
        <w:rPr>
          <w:rFonts w:asciiTheme="minorHAnsi" w:eastAsiaTheme="minorHAnsi" w:hAnsiTheme="minorHAnsi" w:cstheme="minorHAnsi"/>
          <w:lang w:eastAsia="ar-SA"/>
        </w:rPr>
        <w:t>w przypadku nieterminowej zapłaty wynagrodzenia należnego Podwykonawcom lub dalszym Podwykonawcom, w wysokości 0,5% niezapłaconej należności brutto za każdy rozpoczęty dzień zwłoki;</w:t>
      </w:r>
    </w:p>
    <w:p w14:paraId="61B3BE5C" w14:textId="77777777" w:rsidR="002112E3" w:rsidRDefault="00AA7D45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112E3">
        <w:rPr>
          <w:rFonts w:asciiTheme="minorHAnsi" w:eastAsiaTheme="minorHAnsi" w:hAnsiTheme="minorHAnsi" w:cstheme="minorHAnsi"/>
          <w:lang w:eastAsia="ar-SA"/>
        </w:rPr>
        <w:t xml:space="preserve">w przypadku nie przedłożenia poświadczonej za zgodność z oryginałem kopii Umowy o podwykonawstwo lub jej zmiany, w wysokości 0,1% wartości brutto pozycji formularza ofertowego dla elementów realizowanych przez Podwykonawcę, za każdy rozpoczęty dzień od daty jej popisania przez Strony </w:t>
      </w:r>
      <w:r w:rsidRPr="002112E3">
        <w:rPr>
          <w:rFonts w:asciiTheme="minorHAnsi" w:eastAsiaTheme="minorHAnsi" w:hAnsiTheme="minorHAnsi" w:cstheme="minorHAnsi"/>
          <w:lang w:eastAsia="ar-SA"/>
        </w:rPr>
        <w:lastRenderedPageBreak/>
        <w:t>do dnia przedłożenia Umowy Zamawiającemu;</w:t>
      </w:r>
    </w:p>
    <w:p w14:paraId="0E9B2139" w14:textId="3AA082CA" w:rsidR="002112E3" w:rsidRDefault="00AA7D45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112E3">
        <w:rPr>
          <w:rFonts w:asciiTheme="minorHAnsi" w:eastAsiaTheme="minorHAnsi" w:hAnsiTheme="minorHAnsi" w:cstheme="minorHAnsi"/>
          <w:lang w:eastAsia="ar-SA"/>
        </w:rPr>
        <w:t xml:space="preserve">w przypadku braku zmiany Umowy o podwykonawstwo w zakresie terminu zapłaty, w wysokości 0,1% wartości brutto tej Umowy, za każdy rozpoczęty dzień zwłoki od daty wskazanej w informacji, o której mowa w </w:t>
      </w:r>
      <w:r w:rsidRPr="00C20FB6">
        <w:rPr>
          <w:rFonts w:asciiTheme="minorHAnsi" w:eastAsiaTheme="minorHAnsi" w:hAnsiTheme="minorHAnsi" w:cstheme="minorHAnsi"/>
          <w:lang w:eastAsia="ar-SA"/>
        </w:rPr>
        <w:t xml:space="preserve">§ </w:t>
      </w:r>
      <w:r w:rsidR="00C20FB6" w:rsidRPr="00C20FB6">
        <w:rPr>
          <w:rFonts w:asciiTheme="minorHAnsi" w:eastAsiaTheme="minorHAnsi" w:hAnsiTheme="minorHAnsi" w:cstheme="minorHAnsi"/>
          <w:lang w:eastAsia="ar-SA"/>
        </w:rPr>
        <w:t>9</w:t>
      </w:r>
      <w:r w:rsidRPr="00C20FB6">
        <w:rPr>
          <w:rFonts w:asciiTheme="minorHAnsi" w:eastAsiaTheme="minorHAnsi" w:hAnsiTheme="minorHAnsi" w:cstheme="minorHAnsi"/>
          <w:lang w:eastAsia="ar-SA"/>
        </w:rPr>
        <w:t xml:space="preserve"> ust. 9</w:t>
      </w:r>
      <w:r w:rsidRPr="002112E3">
        <w:rPr>
          <w:rFonts w:asciiTheme="minorHAnsi" w:eastAsiaTheme="minorHAnsi" w:hAnsiTheme="minorHAnsi" w:cstheme="minorHAnsi"/>
          <w:lang w:eastAsia="ar-SA"/>
        </w:rPr>
        <w:t xml:space="preserve"> Umowy;</w:t>
      </w:r>
    </w:p>
    <w:p w14:paraId="7DB0CD10" w14:textId="3599FFDF" w:rsidR="002112E3" w:rsidRDefault="00AA7D45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112E3">
        <w:rPr>
          <w:rFonts w:asciiTheme="minorHAnsi" w:eastAsiaTheme="minorHAnsi" w:hAnsiTheme="minorHAnsi" w:cstheme="minorHAnsi"/>
          <w:lang w:eastAsia="ar-SA"/>
        </w:rPr>
        <w:t>jeżeli usługi, objęte Przedmiotem Umowy będzie wykonywał podmiot inny niż Wykonawca lub ustanowiony zgodnie z niniejszą Umową Podwykonawca lub dalszy Podwykonawca– karę umowną w wysokości 200,00 zł brutto (słownie: dwieście złotych, 00/100) za każdy rozpoczęty dzień wykonywania robót;</w:t>
      </w:r>
    </w:p>
    <w:p w14:paraId="6039FDF9" w14:textId="241F8414" w:rsidR="00AA7D45" w:rsidRPr="002112E3" w:rsidRDefault="00AA7D45" w:rsidP="002112E3">
      <w:pPr>
        <w:widowControl w:val="0"/>
        <w:numPr>
          <w:ilvl w:val="1"/>
          <w:numId w:val="12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/>
          <w:shd w:val="clear" w:color="auto" w:fill="FFFFFF"/>
        </w:rPr>
      </w:pPr>
      <w:r w:rsidRPr="002112E3">
        <w:rPr>
          <w:rFonts w:asciiTheme="minorHAnsi" w:eastAsiaTheme="minorHAnsi" w:hAnsiTheme="minorHAnsi" w:cstheme="minorHAnsi"/>
          <w:lang w:eastAsia="ar-SA"/>
        </w:rPr>
        <w:t>z tytułu odstąpienia od Umowy przez którąkolwiek ze Stron z przyczyn leżących po Stronie Wykonawcy – w wysokości 10% wynagrodzenia brutto, o którym mowa</w:t>
      </w:r>
      <w:r w:rsidR="002112E3">
        <w:rPr>
          <w:rFonts w:asciiTheme="minorHAnsi" w:eastAsiaTheme="minorHAnsi" w:hAnsiTheme="minorHAnsi" w:cstheme="minorHAnsi"/>
          <w:lang w:eastAsia="ar-SA"/>
        </w:rPr>
        <w:t xml:space="preserve"> </w:t>
      </w:r>
      <w:r w:rsidRPr="002112E3">
        <w:rPr>
          <w:rFonts w:asciiTheme="minorHAnsi" w:eastAsiaTheme="minorHAnsi" w:hAnsiTheme="minorHAnsi" w:cstheme="minorHAnsi"/>
          <w:lang w:eastAsia="ar-SA"/>
        </w:rPr>
        <w:t xml:space="preserve">w </w:t>
      </w:r>
      <w:r w:rsidRPr="00C20FB6">
        <w:rPr>
          <w:rFonts w:asciiTheme="minorHAnsi" w:eastAsiaTheme="minorHAnsi" w:hAnsiTheme="minorHAnsi" w:cstheme="minorHAnsi"/>
          <w:lang w:eastAsia="ar-SA"/>
        </w:rPr>
        <w:t xml:space="preserve">§ </w:t>
      </w:r>
      <w:r w:rsidR="00F8239A" w:rsidRPr="00C20FB6">
        <w:rPr>
          <w:rFonts w:asciiTheme="minorHAnsi" w:eastAsiaTheme="minorHAnsi" w:hAnsiTheme="minorHAnsi" w:cstheme="minorHAnsi"/>
          <w:lang w:eastAsia="ar-SA"/>
        </w:rPr>
        <w:t>6</w:t>
      </w:r>
      <w:r w:rsidRPr="00C20FB6">
        <w:rPr>
          <w:rFonts w:asciiTheme="minorHAnsi" w:eastAsiaTheme="minorHAnsi" w:hAnsiTheme="minorHAnsi" w:cstheme="minorHAnsi"/>
          <w:lang w:eastAsia="ar-SA"/>
        </w:rPr>
        <w:t xml:space="preserve"> ust. 1 Umowy.</w:t>
      </w:r>
    </w:p>
    <w:p w14:paraId="2BD124D5" w14:textId="595B66D8" w:rsidR="00AA7D45" w:rsidRPr="002112E3" w:rsidRDefault="00AA7D45" w:rsidP="002112E3">
      <w:pPr>
        <w:pStyle w:val="Akapitzlist"/>
        <w:numPr>
          <w:ilvl w:val="0"/>
          <w:numId w:val="9"/>
        </w:numPr>
        <w:spacing w:line="360" w:lineRule="auto"/>
        <w:rPr>
          <w:rFonts w:asciiTheme="minorHAnsi" w:eastAsiaTheme="minorHAnsi" w:hAnsiTheme="minorHAnsi" w:cstheme="minorHAnsi"/>
          <w:lang w:eastAsia="ar-SA"/>
        </w:rPr>
      </w:pPr>
      <w:r w:rsidRPr="002112E3">
        <w:rPr>
          <w:rFonts w:asciiTheme="minorHAnsi" w:eastAsiaTheme="minorHAnsi" w:hAnsiTheme="minorHAnsi" w:cstheme="minorHAnsi"/>
          <w:lang w:eastAsia="ar-SA"/>
        </w:rPr>
        <w:t>Zamawiający zapłaci Wykonawcy karę umowną:</w:t>
      </w:r>
    </w:p>
    <w:p w14:paraId="117EBE06" w14:textId="64139AD2" w:rsidR="00AA7D45" w:rsidRPr="000D1492" w:rsidRDefault="00AA7D45" w:rsidP="002112E3">
      <w:pPr>
        <w:numPr>
          <w:ilvl w:val="0"/>
          <w:numId w:val="18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 xml:space="preserve">z tytułu odstąpienia od Umowy przez którąkolwiek ze Stron z przyczyn leżących po Stronie Zamawiającego – w wysokości 10% wynagrodzenia brutto, o którym mowa </w:t>
      </w:r>
      <w:r w:rsidRPr="000D1492">
        <w:rPr>
          <w:rFonts w:asciiTheme="minorHAnsi" w:eastAsiaTheme="minorHAnsi" w:hAnsiTheme="minorHAnsi" w:cstheme="minorHAnsi"/>
          <w:lang w:eastAsia="ar-SA"/>
        </w:rPr>
        <w:br/>
        <w:t xml:space="preserve">w </w:t>
      </w:r>
      <w:r w:rsidRPr="00C20FB6">
        <w:rPr>
          <w:rFonts w:asciiTheme="minorHAnsi" w:eastAsiaTheme="minorHAnsi" w:hAnsiTheme="minorHAnsi" w:cstheme="minorHAnsi"/>
          <w:lang w:eastAsia="ar-SA"/>
        </w:rPr>
        <w:t xml:space="preserve">§ </w:t>
      </w:r>
      <w:r w:rsidR="00F8239A" w:rsidRPr="00C20FB6">
        <w:rPr>
          <w:rFonts w:asciiTheme="minorHAnsi" w:eastAsiaTheme="minorHAnsi" w:hAnsiTheme="minorHAnsi" w:cstheme="minorHAnsi"/>
          <w:lang w:eastAsia="ar-SA"/>
        </w:rPr>
        <w:t>6</w:t>
      </w:r>
      <w:r w:rsidRPr="00C20FB6">
        <w:rPr>
          <w:rFonts w:asciiTheme="minorHAnsi" w:eastAsiaTheme="minorHAnsi" w:hAnsiTheme="minorHAnsi" w:cstheme="minorHAnsi"/>
          <w:lang w:eastAsia="ar-SA"/>
        </w:rPr>
        <w:t xml:space="preserve"> ust. 1</w:t>
      </w:r>
      <w:r w:rsidRPr="000D1492">
        <w:rPr>
          <w:rFonts w:asciiTheme="minorHAnsi" w:eastAsiaTheme="minorHAnsi" w:hAnsiTheme="minorHAnsi" w:cstheme="minorHAnsi"/>
          <w:lang w:eastAsia="ar-SA"/>
        </w:rPr>
        <w:t xml:space="preserve"> Umowy.</w:t>
      </w:r>
    </w:p>
    <w:p w14:paraId="464C99F6" w14:textId="77777777" w:rsidR="00AA7D45" w:rsidRPr="000D1492" w:rsidRDefault="00AA7D45" w:rsidP="002112E3">
      <w:pPr>
        <w:numPr>
          <w:ilvl w:val="0"/>
          <w:numId w:val="9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>Zapłata kary przez Wykonawcę nie zwalnia Wykonawcy z obowiązku ukończenia jakichkolwiek innych obowiązków i zobowiązań wynikających z Umowy.</w:t>
      </w:r>
    </w:p>
    <w:p w14:paraId="05BD0A68" w14:textId="77777777" w:rsidR="00754164" w:rsidRPr="00754164" w:rsidRDefault="00754164" w:rsidP="00754164">
      <w:pPr>
        <w:widowControl w:val="0"/>
        <w:numPr>
          <w:ilvl w:val="0"/>
          <w:numId w:val="9"/>
        </w:numPr>
        <w:tabs>
          <w:tab w:val="left" w:pos="708"/>
        </w:tabs>
        <w:suppressAutoHyphens/>
        <w:spacing w:line="360" w:lineRule="auto"/>
        <w:jc w:val="both"/>
        <w:rPr>
          <w:rFonts w:ascii="Calibri" w:hAnsi="Calibri" w:cs="Calibri"/>
        </w:rPr>
      </w:pPr>
      <w:r w:rsidRPr="00754164">
        <w:rPr>
          <w:rFonts w:ascii="Calibri" w:hAnsi="Calibri" w:cs="Calibri"/>
          <w:color w:val="000000"/>
          <w:shd w:val="clear" w:color="auto" w:fill="FFFFFF"/>
        </w:rPr>
        <w:t xml:space="preserve">Zamawiający zastrzega sobie możliwość potrącenia kar umownych z wynagrodzenia Wykonawcy </w:t>
      </w:r>
      <w:r w:rsidRPr="00754164">
        <w:rPr>
          <w:rFonts w:ascii="Calibri" w:hAnsi="Calibri" w:cs="Calibri"/>
          <w:shd w:val="clear" w:color="auto" w:fill="FFFFFF"/>
        </w:rPr>
        <w:t xml:space="preserve">(najbliższej </w:t>
      </w:r>
      <w:r w:rsidRPr="00754164">
        <w:rPr>
          <w:rFonts w:ascii="Calibri" w:hAnsi="Calibri" w:cs="Calibri"/>
          <w:color w:val="000000"/>
          <w:shd w:val="clear" w:color="auto" w:fill="FFFFFF"/>
        </w:rPr>
        <w:t>faktury).</w:t>
      </w:r>
    </w:p>
    <w:p w14:paraId="03BB4B89" w14:textId="77777777" w:rsidR="00AA7D45" w:rsidRPr="000D1492" w:rsidRDefault="00AA7D45" w:rsidP="002112E3">
      <w:pPr>
        <w:numPr>
          <w:ilvl w:val="0"/>
          <w:numId w:val="9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lang w:eastAsia="ar-SA"/>
        </w:rPr>
        <w:t>Zamawiający ma prawo do sumowania kar, o których mowa w ust. 1 i obciążenia nimi Wykonawcy w ich łącznym wymiarze.</w:t>
      </w:r>
    </w:p>
    <w:p w14:paraId="434D8017" w14:textId="016D4C27" w:rsidR="00AA7D45" w:rsidRPr="000D1492" w:rsidRDefault="00AA7D45" w:rsidP="002112E3">
      <w:pPr>
        <w:numPr>
          <w:ilvl w:val="0"/>
          <w:numId w:val="9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lang w:eastAsia="ar-SA"/>
        </w:rPr>
      </w:pPr>
      <w:r w:rsidRPr="000D1492">
        <w:rPr>
          <w:rFonts w:asciiTheme="minorHAnsi" w:eastAsiaTheme="minorHAnsi" w:hAnsiTheme="minorHAnsi" w:cstheme="minorHAnsi"/>
          <w:b/>
          <w:bCs/>
          <w:lang w:eastAsia="ar-SA"/>
        </w:rPr>
        <w:t>Maksymalna</w:t>
      </w:r>
      <w:r>
        <w:rPr>
          <w:rFonts w:asciiTheme="minorHAnsi" w:eastAsiaTheme="minorHAnsi" w:hAnsiTheme="minorHAnsi" w:cstheme="minorHAnsi"/>
          <w:b/>
          <w:bCs/>
          <w:lang w:eastAsia="ar-SA"/>
        </w:rPr>
        <w:t xml:space="preserve"> łączna</w:t>
      </w:r>
      <w:r w:rsidRPr="000D1492">
        <w:rPr>
          <w:rFonts w:asciiTheme="minorHAnsi" w:eastAsiaTheme="minorHAnsi" w:hAnsiTheme="minorHAnsi" w:cstheme="minorHAnsi"/>
          <w:b/>
          <w:bCs/>
          <w:lang w:eastAsia="ar-SA"/>
        </w:rPr>
        <w:t xml:space="preserve"> wysokość kar umownych nie może przekroczyć </w:t>
      </w:r>
      <w:r>
        <w:rPr>
          <w:rFonts w:asciiTheme="minorHAnsi" w:eastAsiaTheme="minorHAnsi" w:hAnsiTheme="minorHAnsi" w:cstheme="minorHAnsi"/>
          <w:b/>
          <w:bCs/>
          <w:lang w:eastAsia="ar-SA"/>
        </w:rPr>
        <w:t>20</w:t>
      </w:r>
      <w:r w:rsidRPr="000D1492">
        <w:rPr>
          <w:rFonts w:asciiTheme="minorHAnsi" w:eastAsiaTheme="minorHAnsi" w:hAnsiTheme="minorHAnsi" w:cstheme="minorHAnsi"/>
          <w:b/>
          <w:bCs/>
          <w:lang w:eastAsia="ar-SA"/>
        </w:rPr>
        <w:t xml:space="preserve">% wynagrodzenia określonego </w:t>
      </w:r>
      <w:r w:rsidRPr="00C20FB6">
        <w:rPr>
          <w:rFonts w:asciiTheme="minorHAnsi" w:eastAsiaTheme="minorHAnsi" w:hAnsiTheme="minorHAnsi" w:cstheme="minorHAnsi"/>
          <w:b/>
          <w:bCs/>
          <w:lang w:eastAsia="ar-SA"/>
        </w:rPr>
        <w:t xml:space="preserve">w § </w:t>
      </w:r>
      <w:r w:rsidR="00F8239A" w:rsidRPr="00C20FB6">
        <w:rPr>
          <w:rFonts w:asciiTheme="minorHAnsi" w:eastAsiaTheme="minorHAnsi" w:hAnsiTheme="minorHAnsi" w:cstheme="minorHAnsi"/>
          <w:b/>
          <w:bCs/>
          <w:lang w:eastAsia="ar-SA"/>
        </w:rPr>
        <w:t>6</w:t>
      </w:r>
      <w:r w:rsidRPr="00C20FB6">
        <w:rPr>
          <w:rFonts w:asciiTheme="minorHAnsi" w:eastAsiaTheme="minorHAnsi" w:hAnsiTheme="minorHAnsi" w:cstheme="minorHAnsi"/>
          <w:b/>
          <w:bCs/>
          <w:lang w:eastAsia="ar-SA"/>
        </w:rPr>
        <w:t xml:space="preserve"> ust. 1</w:t>
      </w:r>
      <w:r w:rsidRPr="000D1492">
        <w:rPr>
          <w:rFonts w:asciiTheme="minorHAnsi" w:eastAsiaTheme="minorHAnsi" w:hAnsiTheme="minorHAnsi" w:cstheme="minorHAnsi"/>
          <w:b/>
          <w:bCs/>
          <w:lang w:eastAsia="ar-SA"/>
        </w:rPr>
        <w:t>  niniejszej umowy.</w:t>
      </w:r>
    </w:p>
    <w:p w14:paraId="7A4ABE88" w14:textId="2F010120" w:rsidR="0029266E" w:rsidRPr="0045507C" w:rsidRDefault="00AA7D45" w:rsidP="00735D5A">
      <w:pPr>
        <w:numPr>
          <w:ilvl w:val="0"/>
          <w:numId w:val="9"/>
        </w:numPr>
        <w:spacing w:line="360" w:lineRule="auto"/>
        <w:contextualSpacing/>
        <w:jc w:val="both"/>
        <w:rPr>
          <w:rFonts w:asciiTheme="minorHAnsi" w:eastAsiaTheme="minorHAnsi" w:hAnsiTheme="minorHAnsi" w:cstheme="minorHAnsi"/>
          <w:spacing w:val="-6"/>
          <w:lang w:eastAsia="ar-SA"/>
        </w:rPr>
      </w:pPr>
      <w:r w:rsidRPr="0045507C">
        <w:rPr>
          <w:rFonts w:asciiTheme="minorHAnsi" w:eastAsiaTheme="minorHAnsi" w:hAnsiTheme="minorHAnsi" w:cstheme="minorHAnsi"/>
          <w:spacing w:val="-6"/>
          <w:lang w:eastAsia="ar-SA"/>
        </w:rPr>
        <w:t>Strony zastrzegają sobie prawo do dochodzenia odszkodowania przenoszącego wysokość kar umownych do wysokości rzeczywiście poniesionej szkody i utraconych korzyści.</w:t>
      </w:r>
    </w:p>
    <w:p w14:paraId="0AF9E966" w14:textId="5DE8C2D1" w:rsidR="00041503" w:rsidRDefault="00041503" w:rsidP="0029266E">
      <w:pPr>
        <w:spacing w:line="360" w:lineRule="auto"/>
        <w:jc w:val="center"/>
        <w:rPr>
          <w:rFonts w:asciiTheme="minorHAnsi" w:hAnsiTheme="minorHAnsi" w:cstheme="minorHAnsi"/>
          <w:b/>
          <w:shd w:val="clear" w:color="auto" w:fill="FFFFFF"/>
        </w:rPr>
      </w:pPr>
      <w:r>
        <w:rPr>
          <w:rFonts w:asciiTheme="minorHAnsi" w:hAnsiTheme="minorHAnsi" w:cstheme="minorHAnsi"/>
          <w:b/>
          <w:shd w:val="clear" w:color="auto" w:fill="FFFFFF"/>
        </w:rPr>
        <w:t xml:space="preserve">§ 11  </w:t>
      </w:r>
    </w:p>
    <w:p w14:paraId="6C31A98F" w14:textId="77777777" w:rsidR="00041503" w:rsidRPr="00041503" w:rsidRDefault="00041503" w:rsidP="00041503">
      <w:pPr>
        <w:widowControl w:val="0"/>
        <w:numPr>
          <w:ilvl w:val="0"/>
          <w:numId w:val="19"/>
        </w:numPr>
        <w:tabs>
          <w:tab w:val="left" w:pos="446"/>
        </w:tabs>
        <w:spacing w:line="360" w:lineRule="auto"/>
        <w:ind w:left="567" w:hanging="425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Wykonawca - zgodnie z oświadczeniem zawartym w Ofercie - zamówienie wykona:</w:t>
      </w:r>
    </w:p>
    <w:p w14:paraId="4842CE95" w14:textId="77777777" w:rsidR="00041503" w:rsidRPr="00041503" w:rsidRDefault="00041503" w:rsidP="00041503">
      <w:pPr>
        <w:widowControl w:val="0"/>
        <w:numPr>
          <w:ilvl w:val="0"/>
          <w:numId w:val="20"/>
        </w:numPr>
        <w:tabs>
          <w:tab w:val="left" w:pos="837"/>
        </w:tabs>
        <w:spacing w:line="360" w:lineRule="auto"/>
        <w:ind w:left="567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i/>
          <w:iCs/>
          <w:lang w:eastAsia="en-US"/>
        </w:rPr>
        <w:t>bez udziału podwykonawców;</w:t>
      </w:r>
    </w:p>
    <w:p w14:paraId="45FBF8E1" w14:textId="77777777" w:rsidR="00041503" w:rsidRPr="00041503" w:rsidRDefault="00041503" w:rsidP="00041503">
      <w:pPr>
        <w:widowControl w:val="0"/>
        <w:numPr>
          <w:ilvl w:val="0"/>
          <w:numId w:val="20"/>
        </w:numPr>
        <w:tabs>
          <w:tab w:val="left" w:pos="837"/>
          <w:tab w:val="left" w:leader="underscore" w:pos="8253"/>
        </w:tabs>
        <w:spacing w:line="360" w:lineRule="auto"/>
        <w:ind w:left="567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i/>
          <w:iCs/>
          <w:lang w:eastAsia="en-US"/>
        </w:rPr>
        <w:t>przy udziale podwykonawców, w zakresie robót</w:t>
      </w:r>
      <w:r w:rsidRPr="00041503">
        <w:rPr>
          <w:rFonts w:asciiTheme="minorHAnsi" w:eastAsia="Verdana" w:hAnsiTheme="minorHAnsi" w:cstheme="minorHAnsi"/>
          <w:i/>
          <w:iCs/>
          <w:lang w:eastAsia="en-US"/>
        </w:rPr>
        <w:tab/>
        <w:t>;</w:t>
      </w:r>
    </w:p>
    <w:p w14:paraId="6E87A5E7" w14:textId="77777777" w:rsidR="00041503" w:rsidRPr="00041503" w:rsidRDefault="00041503" w:rsidP="00041503">
      <w:pPr>
        <w:widowControl w:val="0"/>
        <w:numPr>
          <w:ilvl w:val="0"/>
          <w:numId w:val="20"/>
        </w:numPr>
        <w:tabs>
          <w:tab w:val="left" w:pos="837"/>
          <w:tab w:val="left" w:leader="underscore" w:pos="5051"/>
        </w:tabs>
        <w:spacing w:line="360" w:lineRule="auto"/>
        <w:ind w:left="567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i/>
          <w:iCs/>
          <w:lang w:eastAsia="en-US"/>
        </w:rPr>
        <w:t>przy udziale</w:t>
      </w:r>
      <w:r w:rsidRPr="00041503">
        <w:rPr>
          <w:rFonts w:asciiTheme="minorHAnsi" w:eastAsia="Verdana" w:hAnsiTheme="minorHAnsi" w:cstheme="minorHAnsi"/>
          <w:i/>
          <w:iCs/>
          <w:lang w:eastAsia="en-US"/>
        </w:rPr>
        <w:tab/>
        <w:t>, tj. Podmiotu Udostępniającego Zasoby</w:t>
      </w:r>
    </w:p>
    <w:p w14:paraId="64F48AC6" w14:textId="4A3E54E0" w:rsidR="00041503" w:rsidRPr="00041503" w:rsidRDefault="00041503" w:rsidP="00041503">
      <w:pPr>
        <w:widowControl w:val="0"/>
        <w:tabs>
          <w:tab w:val="left" w:leader="underscore" w:pos="5334"/>
        </w:tabs>
        <w:spacing w:line="360" w:lineRule="auto"/>
        <w:ind w:left="567" w:firstLine="400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i/>
          <w:iCs/>
          <w:lang w:eastAsia="en-US"/>
        </w:rPr>
        <w:t>w zakresie usługi:</w:t>
      </w:r>
      <w:r w:rsidRPr="00041503">
        <w:rPr>
          <w:rFonts w:asciiTheme="minorHAnsi" w:eastAsia="Verdana" w:hAnsiTheme="minorHAnsi" w:cstheme="minorHAnsi"/>
          <w:i/>
          <w:iCs/>
          <w:lang w:eastAsia="en-US"/>
        </w:rPr>
        <w:tab/>
        <w:t>.</w:t>
      </w:r>
    </w:p>
    <w:p w14:paraId="0EB2B16E" w14:textId="10A87B47" w:rsidR="00041503" w:rsidRPr="00041503" w:rsidRDefault="00041503" w:rsidP="00041503">
      <w:pPr>
        <w:widowControl w:val="0"/>
        <w:numPr>
          <w:ilvl w:val="0"/>
          <w:numId w:val="19"/>
        </w:numPr>
        <w:tabs>
          <w:tab w:val="left" w:pos="446"/>
        </w:tabs>
        <w:spacing w:line="360" w:lineRule="auto"/>
        <w:ind w:left="567" w:hanging="425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lastRenderedPageBreak/>
        <w:t xml:space="preserve">Jeżeli Wykonawca, w trakcie realizacji przedmiotu umowy, chce wykonać przy udziale Podwykonawców usługi, to nie później niż na 14 dni przed planowanym rozpoczęciem tych </w:t>
      </w:r>
      <w:r w:rsidR="00122B0A">
        <w:rPr>
          <w:rFonts w:asciiTheme="minorHAnsi" w:eastAsia="Verdana" w:hAnsiTheme="minorHAnsi" w:cstheme="minorHAnsi"/>
          <w:lang w:eastAsia="en-US"/>
        </w:rPr>
        <w:t>usług</w:t>
      </w:r>
      <w:r w:rsidR="00122B0A" w:rsidRPr="00041503">
        <w:rPr>
          <w:rFonts w:asciiTheme="minorHAnsi" w:eastAsia="Verdana" w:hAnsiTheme="minorHAnsi" w:cstheme="minorHAnsi"/>
          <w:lang w:eastAsia="en-US"/>
        </w:rPr>
        <w:t xml:space="preserve"> </w:t>
      </w:r>
      <w:r w:rsidRPr="00041503">
        <w:rPr>
          <w:rFonts w:asciiTheme="minorHAnsi" w:eastAsia="Verdana" w:hAnsiTheme="minorHAnsi" w:cstheme="minorHAnsi"/>
          <w:lang w:eastAsia="en-US"/>
        </w:rPr>
        <w:t>przekaże Zamawiającemu pisemny wniosek wraz z uzasadnieniem oraz umowę, o której mowa w ust. 5. Dalszy tryb postępowania określają ust. 6 - 11. Zmiana taka nie wymaga aneksu do umowy.</w:t>
      </w:r>
    </w:p>
    <w:p w14:paraId="784D7D55" w14:textId="03BF8F5E" w:rsidR="00041503" w:rsidRPr="00041503" w:rsidRDefault="00041503" w:rsidP="00832BE1">
      <w:pPr>
        <w:widowControl w:val="0"/>
        <w:numPr>
          <w:ilvl w:val="0"/>
          <w:numId w:val="19"/>
        </w:numPr>
        <w:tabs>
          <w:tab w:val="left" w:pos="446"/>
        </w:tabs>
        <w:spacing w:line="360" w:lineRule="auto"/>
        <w:ind w:left="567" w:hanging="425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Jeżeli zmiana albo rezygnacja z podwykonawcy dotyczy podmiotu, na którego zasoby Wykonawca powoływał się, na zasadach określonych w art. 118 ustawy z dnia 11 września 2019 r. Prawo zamówień publicznych (</w:t>
      </w:r>
      <w:proofErr w:type="spellStart"/>
      <w:r w:rsidRPr="00041503">
        <w:rPr>
          <w:rFonts w:asciiTheme="minorHAnsi" w:eastAsia="Verdana" w:hAnsiTheme="minorHAnsi" w:cstheme="minorHAnsi"/>
          <w:lang w:eastAsia="en-US"/>
        </w:rPr>
        <w:t>t.j</w:t>
      </w:r>
      <w:proofErr w:type="spellEnd"/>
      <w:r w:rsidRPr="00041503">
        <w:rPr>
          <w:rFonts w:asciiTheme="minorHAnsi" w:eastAsia="Verdana" w:hAnsiTheme="minorHAnsi" w:cstheme="minorHAnsi"/>
          <w:lang w:eastAsia="en-US"/>
        </w:rPr>
        <w:t>. Dz. U. z 202</w:t>
      </w:r>
      <w:r w:rsidR="00EA21E2">
        <w:rPr>
          <w:rFonts w:asciiTheme="minorHAnsi" w:eastAsia="Verdana" w:hAnsiTheme="minorHAnsi" w:cstheme="minorHAnsi"/>
          <w:lang w:eastAsia="en-US"/>
        </w:rPr>
        <w:t>3</w:t>
      </w:r>
      <w:r w:rsidRPr="00041503">
        <w:rPr>
          <w:rFonts w:asciiTheme="minorHAnsi" w:eastAsia="Verdana" w:hAnsiTheme="minorHAnsi" w:cstheme="minorHAnsi"/>
          <w:lang w:eastAsia="en-US"/>
        </w:rPr>
        <w:t xml:space="preserve"> r. poz. </w:t>
      </w:r>
      <w:r w:rsidR="00EA21E2">
        <w:rPr>
          <w:rFonts w:asciiTheme="minorHAnsi" w:eastAsia="Verdana" w:hAnsiTheme="minorHAnsi" w:cstheme="minorHAnsi"/>
          <w:lang w:eastAsia="en-US"/>
        </w:rPr>
        <w:t>1605</w:t>
      </w:r>
      <w:r w:rsidRPr="00041503">
        <w:rPr>
          <w:rFonts w:asciiTheme="minorHAnsi" w:eastAsia="Verdana" w:hAnsiTheme="minorHAnsi" w:cstheme="minorHAnsi"/>
          <w:lang w:eastAsia="en-US"/>
        </w:rPr>
        <w:t xml:space="preserve"> z </w:t>
      </w:r>
      <w:proofErr w:type="spellStart"/>
      <w:r w:rsidRPr="00041503">
        <w:rPr>
          <w:rFonts w:asciiTheme="minorHAnsi" w:eastAsia="Verdana" w:hAnsiTheme="minorHAnsi" w:cstheme="minorHAnsi"/>
          <w:lang w:eastAsia="en-US"/>
        </w:rPr>
        <w:t>późn</w:t>
      </w:r>
      <w:proofErr w:type="spellEnd"/>
      <w:r w:rsidRPr="00041503">
        <w:rPr>
          <w:rFonts w:asciiTheme="minorHAnsi" w:eastAsia="Verdana" w:hAnsiTheme="minorHAnsi" w:cstheme="minorHAnsi"/>
          <w:lang w:eastAsia="en-US"/>
        </w:rPr>
        <w:t>. zm.),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14:paraId="4FCE24CF" w14:textId="32D8C567" w:rsidR="00041503" w:rsidRPr="00041503" w:rsidRDefault="00041503" w:rsidP="002F1FAD">
      <w:pPr>
        <w:widowControl w:val="0"/>
        <w:numPr>
          <w:ilvl w:val="0"/>
          <w:numId w:val="19"/>
        </w:numPr>
        <w:tabs>
          <w:tab w:val="left" w:pos="322"/>
        </w:tabs>
        <w:spacing w:line="360" w:lineRule="auto"/>
        <w:ind w:left="567" w:hanging="283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Wykonawca, podwykonawca lub dalszy podwykonawca zamówienia zamierzający zawrzeć umowę o podwykonawstwo, której przedmiotem są usługi, jest obowiązany, w trakcie realizacji niniejszego zamówienia, do przedłożenia Zamawiającemu - co najmniej na 14 dni przed planowanym rozpoczęciem usługi, będących przedmiotem umowy o podwykonawstwo - projektu tej umowy, przy czym podwykonawca lub dalszy podwykonawca jest obowiązany dołączyć zgodę Wykonawcy na zawarcie umowy o podwykonawstwo o treści zgodnej z projektem umowy.</w:t>
      </w:r>
    </w:p>
    <w:p w14:paraId="3266E7A6" w14:textId="13B2375F" w:rsidR="00041503" w:rsidRPr="00041503" w:rsidRDefault="00041503" w:rsidP="002F1FAD">
      <w:pPr>
        <w:widowControl w:val="0"/>
        <w:numPr>
          <w:ilvl w:val="0"/>
          <w:numId w:val="19"/>
        </w:numPr>
        <w:spacing w:line="360" w:lineRule="auto"/>
        <w:ind w:left="567" w:hanging="283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Zamawiający w ciągu 14 dni zgłasza w formie pisemnej zastrzeżenia do przedłożonego projektu umowy o podwykonawstwo, której przedmiotem są usługi, w przypadku, gdy:</w:t>
      </w:r>
    </w:p>
    <w:p w14:paraId="30D1ABF7" w14:textId="38A99D6C" w:rsidR="00041503" w:rsidRPr="00041503" w:rsidRDefault="00041503" w:rsidP="00122B0A">
      <w:pPr>
        <w:widowControl w:val="0"/>
        <w:numPr>
          <w:ilvl w:val="0"/>
          <w:numId w:val="21"/>
        </w:numPr>
        <w:tabs>
          <w:tab w:val="left" w:pos="1255"/>
        </w:tabs>
        <w:spacing w:line="360" w:lineRule="auto"/>
        <w:ind w:left="1210" w:hanging="217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termin zapłaty wynagrodzenia podwykonawcy lub dalszemu podwykonawcy przewidziany w umowie o podwykonawstwo jest dłuższy niż 21 dni od dnia doręczenia Wykonawcy, podwykonawcy lub dalszemu podwykonawcy faktury lub rachunku, potwierdzających wykonanie zleconej podwykonawcy lub dalszemu podwykonawcy usługi;</w:t>
      </w:r>
    </w:p>
    <w:p w14:paraId="76BEE257" w14:textId="2EAE1355" w:rsidR="00041503" w:rsidRPr="00041503" w:rsidRDefault="00041503" w:rsidP="00122B0A">
      <w:pPr>
        <w:widowControl w:val="0"/>
        <w:numPr>
          <w:ilvl w:val="0"/>
          <w:numId w:val="21"/>
        </w:numPr>
        <w:tabs>
          <w:tab w:val="left" w:pos="1255"/>
        </w:tabs>
        <w:spacing w:line="360" w:lineRule="auto"/>
        <w:ind w:left="1210" w:hanging="217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 xml:space="preserve">termin wykonania umowy o podwykonawstwo wykracza poza termin wykonania wskazany w </w:t>
      </w:r>
      <w:r w:rsidRPr="00843337">
        <w:rPr>
          <w:rFonts w:asciiTheme="minorHAnsi" w:eastAsia="Verdana" w:hAnsiTheme="minorHAnsi" w:cstheme="minorHAnsi"/>
          <w:lang w:eastAsia="en-US"/>
        </w:rPr>
        <w:t xml:space="preserve">§ </w:t>
      </w:r>
      <w:r w:rsidR="00241C0A" w:rsidRPr="00843337">
        <w:rPr>
          <w:rFonts w:asciiTheme="minorHAnsi" w:eastAsia="Verdana" w:hAnsiTheme="minorHAnsi" w:cstheme="minorHAnsi"/>
          <w:lang w:eastAsia="en-US"/>
        </w:rPr>
        <w:t xml:space="preserve">13 </w:t>
      </w:r>
      <w:r w:rsidRPr="00843337">
        <w:rPr>
          <w:rFonts w:asciiTheme="minorHAnsi" w:eastAsia="Verdana" w:hAnsiTheme="minorHAnsi" w:cstheme="minorHAnsi"/>
          <w:lang w:eastAsia="en-US"/>
        </w:rPr>
        <w:t>Umowy</w:t>
      </w:r>
      <w:r w:rsidRPr="00041503">
        <w:rPr>
          <w:rFonts w:asciiTheme="minorHAnsi" w:eastAsia="Verdana" w:hAnsiTheme="minorHAnsi" w:cstheme="minorHAnsi"/>
          <w:lang w:eastAsia="en-US"/>
        </w:rPr>
        <w:t>;</w:t>
      </w:r>
    </w:p>
    <w:p w14:paraId="13FE2BFA" w14:textId="045E0047" w:rsidR="00041503" w:rsidRPr="00041503" w:rsidRDefault="00041503" w:rsidP="00122B0A">
      <w:pPr>
        <w:widowControl w:val="0"/>
        <w:numPr>
          <w:ilvl w:val="0"/>
          <w:numId w:val="21"/>
        </w:numPr>
        <w:tabs>
          <w:tab w:val="left" w:pos="1255"/>
        </w:tabs>
        <w:spacing w:line="360" w:lineRule="auto"/>
        <w:ind w:left="1210" w:hanging="217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umowa zawiera zapisy uzależniające dokonanie zapłaty na rzecz podwykonawcy od odbioru usług, przez Zamawiającego lub od zapłaty należności Wykonawcy przez Zamawiającego;</w:t>
      </w:r>
    </w:p>
    <w:p w14:paraId="18E9DFC7" w14:textId="3DCB1DEB" w:rsidR="00041503" w:rsidRPr="00041503" w:rsidRDefault="00041503" w:rsidP="00A22C97">
      <w:pPr>
        <w:widowControl w:val="0"/>
        <w:numPr>
          <w:ilvl w:val="0"/>
          <w:numId w:val="21"/>
        </w:numPr>
        <w:tabs>
          <w:tab w:val="left" w:pos="1255"/>
        </w:tabs>
        <w:spacing w:line="360" w:lineRule="auto"/>
        <w:ind w:left="1210" w:hanging="217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lastRenderedPageBreak/>
        <w:t>umowa nie zawiera uregulowań dotyczących zawierania umów na usługi, z dalszymi Podwykonawcami, w szczególności zapisów warunkujących podpisania tych umów od ich akceptacji i zgody Wykonawcy oraz Zamawiającego,</w:t>
      </w:r>
    </w:p>
    <w:p w14:paraId="5F3A937B" w14:textId="7E1631FF" w:rsidR="00041503" w:rsidRPr="00BA0A82" w:rsidRDefault="00041503" w:rsidP="0062234A">
      <w:pPr>
        <w:widowControl w:val="0"/>
        <w:numPr>
          <w:ilvl w:val="0"/>
          <w:numId w:val="21"/>
        </w:numPr>
        <w:tabs>
          <w:tab w:val="left" w:pos="1255"/>
        </w:tabs>
        <w:spacing w:line="360" w:lineRule="auto"/>
        <w:ind w:left="1210" w:hanging="217"/>
        <w:jc w:val="both"/>
        <w:rPr>
          <w:rFonts w:asciiTheme="minorHAnsi" w:eastAsia="Verdana" w:hAnsiTheme="minorHAnsi" w:cstheme="minorHAnsi"/>
          <w:spacing w:val="-8"/>
          <w:lang w:eastAsia="en-US"/>
        </w:rPr>
      </w:pPr>
      <w:r w:rsidRPr="00BA0A82">
        <w:rPr>
          <w:rFonts w:asciiTheme="minorHAnsi" w:eastAsia="Verdana" w:hAnsiTheme="minorHAnsi" w:cstheme="minorHAnsi"/>
          <w:spacing w:val="-8"/>
          <w:lang w:eastAsia="en-US"/>
        </w:rPr>
        <w:t xml:space="preserve">brak jest zastrzeżenia, iż Zamawiający ponosi odpowiedzialność materialną względem Podwykonawcy za wykonane </w:t>
      </w:r>
      <w:r w:rsidR="00EA731B" w:rsidRPr="00BA0A82">
        <w:rPr>
          <w:rFonts w:asciiTheme="minorHAnsi" w:eastAsia="Verdana" w:hAnsiTheme="minorHAnsi" w:cstheme="minorHAnsi"/>
          <w:spacing w:val="-8"/>
          <w:lang w:eastAsia="en-US"/>
        </w:rPr>
        <w:t xml:space="preserve">usługi </w:t>
      </w:r>
      <w:r w:rsidRPr="00BA0A82">
        <w:rPr>
          <w:rFonts w:asciiTheme="minorHAnsi" w:eastAsia="Verdana" w:hAnsiTheme="minorHAnsi" w:cstheme="minorHAnsi"/>
          <w:spacing w:val="-8"/>
          <w:lang w:eastAsia="en-US"/>
        </w:rPr>
        <w:t>do wysokości cen ofertowych Wykonawcy;</w:t>
      </w:r>
    </w:p>
    <w:p w14:paraId="6538CCBE" w14:textId="77777777" w:rsidR="00041503" w:rsidRPr="00BA0A82" w:rsidRDefault="00041503" w:rsidP="0062234A">
      <w:pPr>
        <w:widowControl w:val="0"/>
        <w:numPr>
          <w:ilvl w:val="0"/>
          <w:numId w:val="21"/>
        </w:numPr>
        <w:tabs>
          <w:tab w:val="left" w:pos="1255"/>
        </w:tabs>
        <w:spacing w:line="360" w:lineRule="auto"/>
        <w:ind w:left="1210" w:hanging="217"/>
        <w:jc w:val="both"/>
        <w:rPr>
          <w:rFonts w:asciiTheme="minorHAnsi" w:eastAsia="Verdana" w:hAnsiTheme="minorHAnsi" w:cstheme="minorHAnsi"/>
          <w:spacing w:val="-8"/>
          <w:lang w:eastAsia="en-US"/>
        </w:rPr>
      </w:pPr>
      <w:r w:rsidRPr="00BA0A82">
        <w:rPr>
          <w:rFonts w:asciiTheme="minorHAnsi" w:eastAsia="Verdana" w:hAnsiTheme="minorHAnsi" w:cstheme="minorHAnsi"/>
          <w:spacing w:val="-8"/>
          <w:lang w:eastAsia="en-US"/>
        </w:rPr>
        <w:t>umowa nie zawiera cen (również jednostkowych), przy czym dopuszcza się utajnienie tych cen dla podmiotów innych niż Zamawiający oraz osób przez niego uprawnionych.</w:t>
      </w:r>
    </w:p>
    <w:p w14:paraId="4F1386EA" w14:textId="3F5314B7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322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 xml:space="preserve">Niezgłoszenie w formie pisemnej zastrzeżeń do przedłożonego projektu umowy </w:t>
      </w:r>
      <w:r w:rsidRPr="00041503">
        <w:rPr>
          <w:rFonts w:asciiTheme="minorHAnsi" w:eastAsia="Verdana" w:hAnsiTheme="minorHAnsi" w:cstheme="minorHAnsi"/>
          <w:lang w:eastAsia="en-US"/>
        </w:rPr>
        <w:br/>
        <w:t xml:space="preserve">o podwykonawstwo, której przedmiotem są usługi, w terminie wskazanym w ust. </w:t>
      </w:r>
      <w:r w:rsidR="002F1C98">
        <w:rPr>
          <w:rFonts w:asciiTheme="minorHAnsi" w:eastAsia="Verdana" w:hAnsiTheme="minorHAnsi" w:cstheme="minorHAnsi"/>
          <w:lang w:eastAsia="en-US"/>
        </w:rPr>
        <w:t>5</w:t>
      </w:r>
      <w:r w:rsidRPr="00041503">
        <w:rPr>
          <w:rFonts w:asciiTheme="minorHAnsi" w:eastAsia="Verdana" w:hAnsiTheme="minorHAnsi" w:cstheme="minorHAnsi"/>
          <w:lang w:eastAsia="en-US"/>
        </w:rPr>
        <w:t>, uważa się za akceptację projektu umowy przez Zamawiającego.</w:t>
      </w:r>
    </w:p>
    <w:p w14:paraId="3B2B9C72" w14:textId="40E64CF1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322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Wykonawca, podwykonawca lub dalszy podwykonawca zamówienia przedkłada Zamawiającemu poświadczoną (przez przedkładającego) za zgodność z oryginałem kopię zawartej umowy o podwykonawstwo, której przedmiotem są usługi, w terminie 7 dni od dnia jej zawarcia.</w:t>
      </w:r>
    </w:p>
    <w:p w14:paraId="131D884D" w14:textId="52388407" w:rsidR="00041503" w:rsidRPr="00FF138D" w:rsidRDefault="00041503" w:rsidP="00522D79">
      <w:pPr>
        <w:widowControl w:val="0"/>
        <w:numPr>
          <w:ilvl w:val="0"/>
          <w:numId w:val="19"/>
        </w:numPr>
        <w:tabs>
          <w:tab w:val="left" w:pos="322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spacing w:val="-6"/>
          <w:lang w:eastAsia="en-US"/>
        </w:rPr>
      </w:pPr>
      <w:r w:rsidRPr="00FF138D">
        <w:rPr>
          <w:rFonts w:asciiTheme="minorHAnsi" w:eastAsia="Verdana" w:hAnsiTheme="minorHAnsi" w:cstheme="minorHAnsi"/>
          <w:spacing w:val="-6"/>
          <w:lang w:eastAsia="en-US"/>
        </w:rPr>
        <w:t xml:space="preserve">Zamawiający w ciągu 14 dni zgłasza w formie pisemnej sprzeciw do przedłożonej umowy o podwykonawstwo, której przedmiotem są usługi, w przypadkach, o których mowa w ust. </w:t>
      </w:r>
      <w:r w:rsidR="0014137D" w:rsidRPr="00FF138D">
        <w:rPr>
          <w:rFonts w:asciiTheme="minorHAnsi" w:eastAsia="Verdana" w:hAnsiTheme="minorHAnsi" w:cstheme="minorHAnsi"/>
          <w:spacing w:val="-6"/>
          <w:lang w:eastAsia="en-US"/>
        </w:rPr>
        <w:t>5</w:t>
      </w:r>
      <w:r w:rsidRPr="00FF138D">
        <w:rPr>
          <w:rFonts w:asciiTheme="minorHAnsi" w:eastAsia="Verdana" w:hAnsiTheme="minorHAnsi" w:cstheme="minorHAnsi"/>
          <w:spacing w:val="-6"/>
          <w:lang w:eastAsia="en-US"/>
        </w:rPr>
        <w:t>.</w:t>
      </w:r>
    </w:p>
    <w:p w14:paraId="6F029F01" w14:textId="1A6F0EAC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 xml:space="preserve">Niezgłoszenie w formie pisemnej sprzeciwu do przedłożonej umowy o podwykonawstwo, której przedmiotem są usługi, w terminie określonym w ust. </w:t>
      </w:r>
      <w:r w:rsidR="00720CE8">
        <w:rPr>
          <w:rFonts w:asciiTheme="minorHAnsi" w:eastAsia="Verdana" w:hAnsiTheme="minorHAnsi" w:cstheme="minorHAnsi"/>
          <w:lang w:eastAsia="en-US"/>
        </w:rPr>
        <w:t>8</w:t>
      </w:r>
      <w:r w:rsidRPr="00041503">
        <w:rPr>
          <w:rFonts w:asciiTheme="minorHAnsi" w:eastAsia="Verdana" w:hAnsiTheme="minorHAnsi" w:cstheme="minorHAnsi"/>
          <w:lang w:eastAsia="en-US"/>
        </w:rPr>
        <w:t>, uważa się za akceptację umowy przez Zamawiającego.</w:t>
      </w:r>
    </w:p>
    <w:p w14:paraId="529AC992" w14:textId="7D1570D9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W przypadku</w:t>
      </w:r>
      <w:r w:rsidR="004510E2">
        <w:rPr>
          <w:rFonts w:asciiTheme="minorHAnsi" w:eastAsia="Verdana" w:hAnsiTheme="minorHAnsi" w:cstheme="minorHAnsi"/>
          <w:lang w:eastAsia="en-US"/>
        </w:rPr>
        <w:t>,</w:t>
      </w:r>
      <w:r w:rsidRPr="00041503">
        <w:rPr>
          <w:rFonts w:asciiTheme="minorHAnsi" w:eastAsia="Verdana" w:hAnsiTheme="minorHAnsi" w:cstheme="minorHAnsi"/>
          <w:lang w:eastAsia="en-US"/>
        </w:rPr>
        <w:t xml:space="preserve"> jeżeli termin zapłaty wynagrodzenia Podwykonawcy jest dłuższy niż określony w ust. </w:t>
      </w:r>
      <w:r w:rsidR="007F467C">
        <w:rPr>
          <w:rFonts w:asciiTheme="minorHAnsi" w:eastAsia="Verdana" w:hAnsiTheme="minorHAnsi" w:cstheme="minorHAnsi"/>
          <w:lang w:eastAsia="en-US"/>
        </w:rPr>
        <w:t>5</w:t>
      </w:r>
      <w:r w:rsidR="007F467C" w:rsidRPr="00041503">
        <w:rPr>
          <w:rFonts w:asciiTheme="minorHAnsi" w:eastAsia="Verdana" w:hAnsiTheme="minorHAnsi" w:cstheme="minorHAnsi"/>
          <w:lang w:eastAsia="en-US"/>
        </w:rPr>
        <w:t xml:space="preserve"> </w:t>
      </w:r>
      <w:r w:rsidRPr="00041503">
        <w:rPr>
          <w:rFonts w:asciiTheme="minorHAnsi" w:eastAsia="Verdana" w:hAnsiTheme="minorHAnsi" w:cstheme="minorHAnsi"/>
          <w:lang w:eastAsia="en-US"/>
        </w:rPr>
        <w:t xml:space="preserve">pkt </w:t>
      </w:r>
      <w:r w:rsidR="00872A9B">
        <w:rPr>
          <w:rFonts w:asciiTheme="minorHAnsi" w:eastAsia="Verdana" w:hAnsiTheme="minorHAnsi" w:cstheme="minorHAnsi"/>
          <w:lang w:eastAsia="en-US"/>
        </w:rPr>
        <w:t>1</w:t>
      </w:r>
      <w:r w:rsidRPr="00041503">
        <w:rPr>
          <w:rFonts w:asciiTheme="minorHAnsi" w:eastAsia="Verdana" w:hAnsiTheme="minorHAnsi" w:cstheme="minorHAnsi"/>
          <w:lang w:eastAsia="en-US"/>
        </w:rPr>
        <w:t>, Zamawiający poinformuje o tym Wykonawcę i wezwie go do doprowadzenia do zmiany tej umowy w terminie nie dłuższym niż 3 dni od otrzymania informacji, pod rygorem wystąpienia o zapłatę kary umownej.</w:t>
      </w:r>
    </w:p>
    <w:p w14:paraId="1733C893" w14:textId="5C99234C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 xml:space="preserve">Przepisy ust. </w:t>
      </w:r>
      <w:r w:rsidR="007F467C">
        <w:rPr>
          <w:rFonts w:asciiTheme="minorHAnsi" w:eastAsia="Verdana" w:hAnsiTheme="minorHAnsi" w:cstheme="minorHAnsi"/>
          <w:lang w:eastAsia="en-US"/>
        </w:rPr>
        <w:t>3</w:t>
      </w:r>
      <w:r w:rsidR="007F467C" w:rsidRPr="00041503">
        <w:rPr>
          <w:rFonts w:asciiTheme="minorHAnsi" w:eastAsia="Verdana" w:hAnsiTheme="minorHAnsi" w:cstheme="minorHAnsi"/>
          <w:lang w:eastAsia="en-US"/>
        </w:rPr>
        <w:t xml:space="preserve"> </w:t>
      </w:r>
      <w:r w:rsidRPr="00041503">
        <w:rPr>
          <w:rFonts w:asciiTheme="minorHAnsi" w:eastAsia="Verdana" w:hAnsiTheme="minorHAnsi" w:cstheme="minorHAnsi"/>
          <w:lang w:eastAsia="en-US"/>
        </w:rPr>
        <w:t xml:space="preserve">- </w:t>
      </w:r>
      <w:r w:rsidR="007F467C" w:rsidRPr="00041503">
        <w:rPr>
          <w:rFonts w:asciiTheme="minorHAnsi" w:eastAsia="Verdana" w:hAnsiTheme="minorHAnsi" w:cstheme="minorHAnsi"/>
          <w:lang w:eastAsia="en-US"/>
        </w:rPr>
        <w:t>1</w:t>
      </w:r>
      <w:r w:rsidR="007F467C">
        <w:rPr>
          <w:rFonts w:asciiTheme="minorHAnsi" w:eastAsia="Verdana" w:hAnsiTheme="minorHAnsi" w:cstheme="minorHAnsi"/>
          <w:lang w:eastAsia="en-US"/>
        </w:rPr>
        <w:t>0</w:t>
      </w:r>
      <w:r w:rsidR="007F467C" w:rsidRPr="00041503">
        <w:rPr>
          <w:rFonts w:asciiTheme="minorHAnsi" w:eastAsia="Verdana" w:hAnsiTheme="minorHAnsi" w:cstheme="minorHAnsi"/>
          <w:lang w:eastAsia="en-US"/>
        </w:rPr>
        <w:t xml:space="preserve"> </w:t>
      </w:r>
      <w:r w:rsidRPr="00041503">
        <w:rPr>
          <w:rFonts w:asciiTheme="minorHAnsi" w:eastAsia="Verdana" w:hAnsiTheme="minorHAnsi" w:cstheme="minorHAnsi"/>
          <w:lang w:eastAsia="en-US"/>
        </w:rPr>
        <w:t>stosuje się odpowiednio do zmian umów o podwykonawstwo.</w:t>
      </w:r>
    </w:p>
    <w:p w14:paraId="38A25D69" w14:textId="035C61D0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 xml:space="preserve">W przypadku powierzenia przez Wykonawcę realizacji usług,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 usług, 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</w:t>
      </w:r>
      <w:r w:rsidRPr="00041503">
        <w:rPr>
          <w:rFonts w:asciiTheme="minorHAnsi" w:eastAsia="Verdana" w:hAnsiTheme="minorHAnsi" w:cstheme="minorHAnsi"/>
          <w:lang w:eastAsia="en-US"/>
        </w:rPr>
        <w:lastRenderedPageBreak/>
        <w:t>wraz z wydrukiem z rachunku bankowego Wykonawcy.</w:t>
      </w:r>
    </w:p>
    <w:p w14:paraId="47E64CDA" w14:textId="1A82EC0F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Zamawiający dokona bezpośredniej zapłaty wymagalnego wynagrodzenia przysługującego podwykonawcy lub dalszemu podwykonawcy, który zawarł zaakceptowaną przez zamawiającego umowę o podwykonawstwo, której przedmiotem są usługi, w przypadku uchylenia się od obowiązku zapłaty odpowiednio przez Wykonawcę, podwykonawcę lub dalszego podwykonawcę zamówienia.</w:t>
      </w:r>
    </w:p>
    <w:p w14:paraId="691F1A83" w14:textId="65BC1CAD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 xml:space="preserve">Wynagrodzenie, o którym mowa w ust. </w:t>
      </w:r>
      <w:r w:rsidR="00F45737" w:rsidRPr="00041503">
        <w:rPr>
          <w:rFonts w:asciiTheme="minorHAnsi" w:eastAsia="Verdana" w:hAnsiTheme="minorHAnsi" w:cstheme="minorHAnsi"/>
          <w:lang w:eastAsia="en-US"/>
        </w:rPr>
        <w:t>1</w:t>
      </w:r>
      <w:r w:rsidR="00F45737">
        <w:rPr>
          <w:rFonts w:asciiTheme="minorHAnsi" w:eastAsia="Verdana" w:hAnsiTheme="minorHAnsi" w:cstheme="minorHAnsi"/>
          <w:lang w:eastAsia="en-US"/>
        </w:rPr>
        <w:t>3</w:t>
      </w:r>
      <w:r w:rsidRPr="00041503">
        <w:rPr>
          <w:rFonts w:asciiTheme="minorHAnsi" w:eastAsia="Verdana" w:hAnsiTheme="minorHAnsi" w:cstheme="minorHAnsi"/>
          <w:lang w:eastAsia="en-US"/>
        </w:rPr>
        <w:t>, dotyczy wyłącznie należności powstałych po zaakceptowaniu przez Zamawiającego umowy o podwykonawstwo, której przedmiotem są usługi.</w:t>
      </w:r>
    </w:p>
    <w:p w14:paraId="69491331" w14:textId="77777777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Bezpośrednia zapłata obejmuje wyłącznie należne wynagrodzenie, bez odsetek, należnych podwykonawcy lub dalszemu podwykonawcy.</w:t>
      </w:r>
    </w:p>
    <w:p w14:paraId="26BE261E" w14:textId="672994DA" w:rsidR="00522D79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Przed dokonaniem bezpośredniej zapłaty Zamawiający umożliwi Wykonawcy zgłoszenie w formie pisemnej uwag dotyczących zasadności bezpośredniej zapłaty wynagrodzenia podwykonawcy lub dalszemu podwykonawcy</w:t>
      </w:r>
      <w:r w:rsidR="00872A9B">
        <w:rPr>
          <w:rFonts w:asciiTheme="minorHAnsi" w:eastAsia="Verdana" w:hAnsiTheme="minorHAnsi" w:cstheme="minorHAnsi"/>
          <w:lang w:eastAsia="en-US"/>
        </w:rPr>
        <w:t>.</w:t>
      </w:r>
      <w:r w:rsidRPr="00041503">
        <w:rPr>
          <w:rFonts w:asciiTheme="minorHAnsi" w:eastAsia="Verdana" w:hAnsiTheme="minorHAnsi" w:cstheme="minorHAnsi"/>
          <w:lang w:eastAsia="en-US"/>
        </w:rPr>
        <w:t xml:space="preserve"> </w:t>
      </w:r>
    </w:p>
    <w:p w14:paraId="33722574" w14:textId="4D89DFD6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Zamawiający poinformuje</w:t>
      </w:r>
      <w:r w:rsidR="004510E2">
        <w:rPr>
          <w:rFonts w:asciiTheme="minorHAnsi" w:eastAsia="Verdana" w:hAnsiTheme="minorHAnsi" w:cstheme="minorHAnsi"/>
          <w:lang w:eastAsia="en-US"/>
        </w:rPr>
        <w:t xml:space="preserve"> Wykonawcę</w:t>
      </w:r>
      <w:r w:rsidRPr="00041503">
        <w:rPr>
          <w:rFonts w:asciiTheme="minorHAnsi" w:eastAsia="Verdana" w:hAnsiTheme="minorHAnsi" w:cstheme="minorHAnsi"/>
          <w:lang w:eastAsia="en-US"/>
        </w:rPr>
        <w:t xml:space="preserve"> o terminie zgłaszania uwag, nie krótszym niż 7 dni od dnia doręczenia tej informacji.</w:t>
      </w:r>
    </w:p>
    <w:p w14:paraId="3D13A723" w14:textId="450024AA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09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W przypadku zgłoszenia uwag</w:t>
      </w:r>
      <w:r w:rsidR="004510E2">
        <w:rPr>
          <w:rFonts w:asciiTheme="minorHAnsi" w:eastAsia="Verdana" w:hAnsiTheme="minorHAnsi" w:cstheme="minorHAnsi"/>
          <w:lang w:eastAsia="en-US"/>
        </w:rPr>
        <w:t xml:space="preserve"> przez </w:t>
      </w:r>
      <w:r w:rsidR="00872A9B">
        <w:rPr>
          <w:rFonts w:asciiTheme="minorHAnsi" w:eastAsia="Verdana" w:hAnsiTheme="minorHAnsi" w:cstheme="minorHAnsi"/>
          <w:lang w:eastAsia="en-US"/>
        </w:rPr>
        <w:t>Wykonawcę</w:t>
      </w:r>
      <w:r w:rsidRPr="00041503">
        <w:rPr>
          <w:rFonts w:asciiTheme="minorHAnsi" w:eastAsia="Verdana" w:hAnsiTheme="minorHAnsi" w:cstheme="minorHAnsi"/>
          <w:lang w:eastAsia="en-US"/>
        </w:rPr>
        <w:t xml:space="preserve">, o których mowa w ust. </w:t>
      </w:r>
      <w:r w:rsidR="00865139" w:rsidRPr="00041503">
        <w:rPr>
          <w:rFonts w:asciiTheme="minorHAnsi" w:eastAsia="Verdana" w:hAnsiTheme="minorHAnsi" w:cstheme="minorHAnsi"/>
          <w:lang w:eastAsia="en-US"/>
        </w:rPr>
        <w:t>1</w:t>
      </w:r>
      <w:r w:rsidR="00865139">
        <w:rPr>
          <w:rFonts w:asciiTheme="minorHAnsi" w:eastAsia="Verdana" w:hAnsiTheme="minorHAnsi" w:cstheme="minorHAnsi"/>
          <w:lang w:eastAsia="en-US"/>
        </w:rPr>
        <w:t>6</w:t>
      </w:r>
      <w:r w:rsidRPr="00041503">
        <w:rPr>
          <w:rFonts w:asciiTheme="minorHAnsi" w:eastAsia="Verdana" w:hAnsiTheme="minorHAnsi" w:cstheme="minorHAnsi"/>
          <w:lang w:eastAsia="en-US"/>
        </w:rPr>
        <w:t>, w terminie wskazanym przez Zamawiającego, Zamawiający może:</w:t>
      </w:r>
    </w:p>
    <w:p w14:paraId="35FFB4F2" w14:textId="77777777" w:rsidR="00041503" w:rsidRPr="00041503" w:rsidRDefault="00041503" w:rsidP="00041503">
      <w:pPr>
        <w:widowControl w:val="0"/>
        <w:numPr>
          <w:ilvl w:val="0"/>
          <w:numId w:val="22"/>
        </w:numPr>
        <w:tabs>
          <w:tab w:val="left" w:pos="1269"/>
        </w:tabs>
        <w:spacing w:line="360" w:lineRule="auto"/>
        <w:ind w:left="1240" w:hanging="320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nie dokonać bezpośredniej zapłaty wynagrodzenia podwykonawcy lub dalszemu podwykonawcy, jeżeli Wykonawca wykaże niezasadność takiej zapłaty,</w:t>
      </w:r>
    </w:p>
    <w:p w14:paraId="2DCD697A" w14:textId="77777777" w:rsidR="00041503" w:rsidRPr="00041503" w:rsidRDefault="00041503" w:rsidP="00041503">
      <w:pPr>
        <w:widowControl w:val="0"/>
        <w:spacing w:line="360" w:lineRule="auto"/>
        <w:ind w:left="1240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albo</w:t>
      </w:r>
    </w:p>
    <w:p w14:paraId="3C5444B0" w14:textId="77777777" w:rsidR="00041503" w:rsidRPr="00041503" w:rsidRDefault="00041503" w:rsidP="00041503">
      <w:pPr>
        <w:widowControl w:val="0"/>
        <w:numPr>
          <w:ilvl w:val="0"/>
          <w:numId w:val="22"/>
        </w:numPr>
        <w:tabs>
          <w:tab w:val="left" w:pos="1269"/>
        </w:tabs>
        <w:spacing w:line="360" w:lineRule="auto"/>
        <w:ind w:left="1240" w:hanging="320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07DBE5D6" w14:textId="77777777" w:rsidR="00041503" w:rsidRPr="00041503" w:rsidRDefault="00041503" w:rsidP="00041503">
      <w:pPr>
        <w:widowControl w:val="0"/>
        <w:spacing w:line="360" w:lineRule="auto"/>
        <w:ind w:left="1240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albo</w:t>
      </w:r>
    </w:p>
    <w:p w14:paraId="1A0D0AAD" w14:textId="77777777" w:rsidR="00041503" w:rsidRPr="00041503" w:rsidRDefault="00041503" w:rsidP="00041503">
      <w:pPr>
        <w:widowControl w:val="0"/>
        <w:numPr>
          <w:ilvl w:val="0"/>
          <w:numId w:val="22"/>
        </w:numPr>
        <w:tabs>
          <w:tab w:val="left" w:pos="1269"/>
        </w:tabs>
        <w:spacing w:line="360" w:lineRule="auto"/>
        <w:ind w:left="1240" w:hanging="320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dokonać bezpośredniej zapłaty wynagrodzenia podwykonawcy lub dalszemu podwykonawcy, jeżeli podwykonawca lub dalszy podwykonawca wykaże zasadność takiej zapłaty.</w:t>
      </w:r>
    </w:p>
    <w:p w14:paraId="015F50B7" w14:textId="0BD7A551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18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 xml:space="preserve">W przypadku dokonania bezpośredniej zapłaty podwykonawcy lub dalszemu podwykonawcy, o których mowa w ust. </w:t>
      </w:r>
      <w:r w:rsidR="00824F83" w:rsidRPr="00041503">
        <w:rPr>
          <w:rFonts w:asciiTheme="minorHAnsi" w:eastAsia="Verdana" w:hAnsiTheme="minorHAnsi" w:cstheme="minorHAnsi"/>
          <w:lang w:eastAsia="en-US"/>
        </w:rPr>
        <w:t>1</w:t>
      </w:r>
      <w:r w:rsidR="00824F83">
        <w:rPr>
          <w:rFonts w:asciiTheme="minorHAnsi" w:eastAsia="Verdana" w:hAnsiTheme="minorHAnsi" w:cstheme="minorHAnsi"/>
          <w:lang w:eastAsia="en-US"/>
        </w:rPr>
        <w:t>3</w:t>
      </w:r>
      <w:r w:rsidRPr="00041503">
        <w:rPr>
          <w:rFonts w:asciiTheme="minorHAnsi" w:eastAsia="Verdana" w:hAnsiTheme="minorHAnsi" w:cstheme="minorHAnsi"/>
          <w:lang w:eastAsia="en-US"/>
        </w:rPr>
        <w:t>, Zamawiający potrąci kwotę wypłaconego wynagrodzenia z wynagrodzenia należnego Wykonawcy.</w:t>
      </w:r>
    </w:p>
    <w:p w14:paraId="40A822FE" w14:textId="48E4F921" w:rsidR="00041503" w:rsidRPr="00041503" w:rsidRDefault="00041503" w:rsidP="00522D79">
      <w:pPr>
        <w:widowControl w:val="0"/>
        <w:numPr>
          <w:ilvl w:val="0"/>
          <w:numId w:val="19"/>
        </w:numPr>
        <w:tabs>
          <w:tab w:val="left" w:pos="418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lastRenderedPageBreak/>
        <w:t>Jakakolwiek przerwa w realizacji usług, wynikająca z braku Podwykonawcy będzie traktowana jako przerwa wynikła z przyczyn zależnych od Wykonawcy i będzie stanowić podstawę naliczenia kar umownych.</w:t>
      </w:r>
    </w:p>
    <w:p w14:paraId="4586A3D1" w14:textId="1BFFBE57" w:rsidR="00041503" w:rsidRPr="00212B97" w:rsidRDefault="00041503" w:rsidP="00212B97">
      <w:pPr>
        <w:widowControl w:val="0"/>
        <w:numPr>
          <w:ilvl w:val="0"/>
          <w:numId w:val="19"/>
        </w:numPr>
        <w:tabs>
          <w:tab w:val="left" w:pos="418"/>
        </w:tabs>
        <w:spacing w:line="360" w:lineRule="auto"/>
        <w:ind w:left="426" w:hanging="426"/>
        <w:jc w:val="both"/>
        <w:rPr>
          <w:rFonts w:asciiTheme="minorHAnsi" w:eastAsia="Verdana" w:hAnsiTheme="minorHAnsi" w:cstheme="minorHAnsi"/>
          <w:lang w:eastAsia="en-US"/>
        </w:rPr>
      </w:pPr>
      <w:r w:rsidRPr="00041503">
        <w:rPr>
          <w:rFonts w:asciiTheme="minorHAnsi" w:eastAsia="Verdana" w:hAnsiTheme="minorHAnsi" w:cstheme="minorHAnsi"/>
          <w:lang w:eastAsia="en-US"/>
        </w:rPr>
        <w:t>Wykonawca odpowiada za działania i zaniechania Podwykonawców jak za swoje własne.</w:t>
      </w:r>
    </w:p>
    <w:p w14:paraId="207C4FEF" w14:textId="11B2948F" w:rsidR="0029266E" w:rsidRPr="00EA0B08" w:rsidRDefault="0029266E" w:rsidP="0029266E">
      <w:pPr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  <w:shd w:val="clear" w:color="auto" w:fill="FFFFFF"/>
        </w:rPr>
        <w:t>§ 1</w:t>
      </w:r>
      <w:r w:rsidR="00041503">
        <w:rPr>
          <w:rFonts w:asciiTheme="minorHAnsi" w:hAnsiTheme="minorHAnsi" w:cstheme="minorHAnsi"/>
          <w:b/>
          <w:shd w:val="clear" w:color="auto" w:fill="FFFFFF"/>
        </w:rPr>
        <w:t>2</w:t>
      </w:r>
    </w:p>
    <w:p w14:paraId="6A7C3CC7" w14:textId="6D1C4296" w:rsidR="0029266E" w:rsidRPr="00EA0B08" w:rsidRDefault="0029266E" w:rsidP="00735D5A">
      <w:pPr>
        <w:spacing w:line="360" w:lineRule="auto"/>
        <w:ind w:left="142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shd w:val="clear" w:color="auto" w:fill="FFFFFF"/>
        </w:rPr>
        <w:t>Wykonawca zobowiązuje się po rozwiązaniu umowy do niezwłocznego zwrotu wszelkich rzeczy stanowiących własność Zamawiającego, których posiadanie uzyskał lub które przechowywał w okresie obowiązywania umowy, w związku z jej wykonywaniem, w sposób polegający na dostarczeniu ich na własny koszt i ryzyko do miejsca wskazanego przez Zamawiającego lub upoważnionego pracownika Zamawiającego.</w:t>
      </w:r>
    </w:p>
    <w:p w14:paraId="3B348B77" w14:textId="145214AA" w:rsidR="0029266E" w:rsidRPr="00EA0B08" w:rsidRDefault="0029266E" w:rsidP="0029266E">
      <w:pPr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  <w:shd w:val="clear" w:color="auto" w:fill="FFFFFF"/>
        </w:rPr>
        <w:t>§ 1</w:t>
      </w:r>
      <w:r w:rsidR="00041503">
        <w:rPr>
          <w:rFonts w:asciiTheme="minorHAnsi" w:hAnsiTheme="minorHAnsi" w:cstheme="minorHAnsi"/>
          <w:b/>
          <w:shd w:val="clear" w:color="auto" w:fill="FFFFFF"/>
        </w:rPr>
        <w:t>3</w:t>
      </w:r>
    </w:p>
    <w:p w14:paraId="69D720A8" w14:textId="665F88BE" w:rsidR="0029266E" w:rsidRPr="00EA0B08" w:rsidRDefault="00232A55" w:rsidP="002112E3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 w:rsidRPr="00EA0B08">
        <w:rPr>
          <w:rFonts w:asciiTheme="minorHAnsi" w:hAnsiTheme="minorHAnsi" w:cstheme="minorHAnsi"/>
          <w:shd w:val="clear" w:color="auto" w:fill="FFFFFF"/>
        </w:rPr>
        <w:t xml:space="preserve">Termin realizacji zamówienia ustala się </w:t>
      </w:r>
      <w:r w:rsidR="004C0908">
        <w:rPr>
          <w:rFonts w:asciiTheme="minorHAnsi" w:hAnsiTheme="minorHAnsi" w:cstheme="minorHAnsi"/>
          <w:shd w:val="clear" w:color="auto" w:fill="FFFFFF"/>
        </w:rPr>
        <w:t xml:space="preserve">od dnia podpisania umowy </w:t>
      </w:r>
      <w:r w:rsidRPr="00EA0B08">
        <w:rPr>
          <w:rFonts w:asciiTheme="minorHAnsi" w:hAnsiTheme="minorHAnsi" w:cstheme="minorHAnsi"/>
          <w:b/>
          <w:shd w:val="clear" w:color="auto" w:fill="FFFFFF"/>
        </w:rPr>
        <w:t xml:space="preserve">do </w:t>
      </w:r>
      <w:r w:rsidR="005A693F" w:rsidRPr="00EA0B08">
        <w:rPr>
          <w:rFonts w:asciiTheme="minorHAnsi" w:hAnsiTheme="minorHAnsi" w:cstheme="minorHAnsi"/>
          <w:b/>
          <w:shd w:val="clear" w:color="auto" w:fill="FFFFFF"/>
        </w:rPr>
        <w:t>31.12.202</w:t>
      </w:r>
      <w:r w:rsidR="00065266">
        <w:rPr>
          <w:rFonts w:asciiTheme="minorHAnsi" w:hAnsiTheme="minorHAnsi" w:cstheme="minorHAnsi"/>
          <w:b/>
          <w:shd w:val="clear" w:color="auto" w:fill="FFFFFF"/>
        </w:rPr>
        <w:t>4</w:t>
      </w:r>
      <w:r w:rsidRPr="00EA0B08">
        <w:rPr>
          <w:rFonts w:asciiTheme="minorHAnsi" w:hAnsiTheme="minorHAnsi" w:cstheme="minorHAnsi"/>
          <w:b/>
          <w:shd w:val="clear" w:color="auto" w:fill="FFFFFF"/>
        </w:rPr>
        <w:t xml:space="preserve"> roku lub do wyczerpania środków, o których mowa w </w:t>
      </w:r>
      <w:r w:rsidRPr="006A1B71">
        <w:rPr>
          <w:rFonts w:asciiTheme="minorHAnsi" w:hAnsiTheme="minorHAnsi" w:cstheme="minorHAnsi"/>
          <w:b/>
          <w:shd w:val="clear" w:color="auto" w:fill="FFFFFF"/>
        </w:rPr>
        <w:t>§</w:t>
      </w:r>
      <w:r w:rsidR="006A1B71" w:rsidRPr="006A1B71">
        <w:rPr>
          <w:rFonts w:asciiTheme="minorHAnsi" w:hAnsiTheme="minorHAnsi" w:cstheme="minorHAnsi"/>
          <w:b/>
          <w:shd w:val="clear" w:color="auto" w:fill="FFFFFF"/>
        </w:rPr>
        <w:t xml:space="preserve"> 6</w:t>
      </w:r>
      <w:r w:rsidR="00895F03" w:rsidRPr="006A1B71">
        <w:rPr>
          <w:rFonts w:asciiTheme="minorHAnsi" w:hAnsiTheme="minorHAnsi" w:cstheme="minorHAnsi"/>
          <w:b/>
          <w:shd w:val="clear" w:color="auto" w:fill="FFFFFF"/>
        </w:rPr>
        <w:t xml:space="preserve"> ust. 1</w:t>
      </w:r>
      <w:r w:rsidR="00895F03" w:rsidRPr="00EA0B08">
        <w:rPr>
          <w:rFonts w:asciiTheme="minorHAnsi" w:hAnsiTheme="minorHAnsi" w:cstheme="minorHAnsi"/>
          <w:b/>
          <w:shd w:val="clear" w:color="auto" w:fill="FFFFFF"/>
        </w:rPr>
        <w:t xml:space="preserve"> niniejszej umowy</w:t>
      </w:r>
      <w:r w:rsidR="0029266E" w:rsidRPr="00EA0B08">
        <w:rPr>
          <w:rFonts w:asciiTheme="minorHAnsi" w:hAnsiTheme="minorHAnsi" w:cstheme="minorHAnsi"/>
          <w:shd w:val="clear" w:color="auto" w:fill="FFFFFF"/>
        </w:rPr>
        <w:t>.</w:t>
      </w:r>
    </w:p>
    <w:p w14:paraId="7D0CB15B" w14:textId="77777777" w:rsidR="0029266E" w:rsidRPr="001A751C" w:rsidRDefault="0029266E" w:rsidP="002112E3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spacing w:val="-8"/>
          <w:shd w:val="clear" w:color="auto" w:fill="FFFFFF"/>
        </w:rPr>
      </w:pPr>
      <w:r w:rsidRPr="001A751C">
        <w:rPr>
          <w:rFonts w:asciiTheme="minorHAnsi" w:hAnsiTheme="minorHAnsi" w:cstheme="minorHAnsi"/>
          <w:spacing w:val="-8"/>
          <w:shd w:val="clear" w:color="auto" w:fill="FFFFFF"/>
        </w:rPr>
        <w:t>Zamawiający zastrzega sobie prawo do odstąpienia od umowy ze skutkiem natychmiastowym:</w:t>
      </w:r>
    </w:p>
    <w:p w14:paraId="6AFCF893" w14:textId="77777777" w:rsidR="0029266E" w:rsidRPr="00EA0B08" w:rsidRDefault="0029266E" w:rsidP="002112E3">
      <w:pPr>
        <w:widowControl w:val="0"/>
        <w:numPr>
          <w:ilvl w:val="1"/>
          <w:numId w:val="5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 w:rsidRPr="00EA0B08">
        <w:rPr>
          <w:rFonts w:asciiTheme="minorHAnsi" w:hAnsiTheme="minorHAnsi" w:cstheme="minorHAnsi"/>
          <w:shd w:val="clear" w:color="auto" w:fill="FFFFFF"/>
        </w:rPr>
        <w:t>w przypadku rażącego naruszania jej postanowień przez Wykonawcę</w:t>
      </w:r>
      <w:r w:rsidR="00F94AFD" w:rsidRPr="00EA0B08">
        <w:rPr>
          <w:rFonts w:asciiTheme="minorHAnsi" w:hAnsiTheme="minorHAnsi" w:cstheme="minorHAnsi"/>
          <w:shd w:val="clear" w:color="auto" w:fill="FFFFFF"/>
        </w:rPr>
        <w:t xml:space="preserve">, </w:t>
      </w:r>
      <w:r w:rsidR="00F94AFD" w:rsidRPr="00EA0B08">
        <w:rPr>
          <w:rFonts w:asciiTheme="minorHAnsi" w:hAnsiTheme="minorHAnsi" w:cstheme="minorHAnsi"/>
          <w:shd w:val="clear" w:color="auto" w:fill="FFFFFF"/>
        </w:rPr>
        <w:br/>
        <w:t>w zakresie jakości i terminów wykonania</w:t>
      </w:r>
      <w:r w:rsidRPr="00EA0B08">
        <w:rPr>
          <w:rFonts w:asciiTheme="minorHAnsi" w:hAnsiTheme="minorHAnsi" w:cstheme="minorHAnsi"/>
          <w:shd w:val="clear" w:color="auto" w:fill="FFFFFF"/>
        </w:rPr>
        <w:t xml:space="preserve">, Zamawiający zobowiązuje się przed złożeniem oświadczenia w przedmiocie odstąpienia od umowy wezwać Wykonawcę na piśmie do należytego wykonywania zobowiązań przyjętych </w:t>
      </w:r>
      <w:r w:rsidR="00F94AFD" w:rsidRPr="00EA0B08">
        <w:rPr>
          <w:rFonts w:asciiTheme="minorHAnsi" w:hAnsiTheme="minorHAnsi" w:cstheme="minorHAnsi"/>
          <w:shd w:val="clear" w:color="auto" w:fill="FFFFFF"/>
        </w:rPr>
        <w:br/>
      </w:r>
      <w:r w:rsidRPr="00EA0B08">
        <w:rPr>
          <w:rFonts w:asciiTheme="minorHAnsi" w:hAnsiTheme="minorHAnsi" w:cstheme="minorHAnsi"/>
          <w:shd w:val="clear" w:color="auto" w:fill="FFFFFF"/>
        </w:rPr>
        <w:t>w umowie, wyznaczając mu w tym celu odpowiedni termin z zastrzeżeniem, iż po bezskutecznym jego upływie będzie uprawniony do odstąpienia od umowy ze skutkiem natychmiastowym,</w:t>
      </w:r>
    </w:p>
    <w:p w14:paraId="05D91DCF" w14:textId="77777777" w:rsidR="0029266E" w:rsidRPr="00E40EA7" w:rsidRDefault="0029266E" w:rsidP="002112E3">
      <w:pPr>
        <w:widowControl w:val="0"/>
        <w:numPr>
          <w:ilvl w:val="1"/>
          <w:numId w:val="5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spacing w:val="-6"/>
          <w:shd w:val="clear" w:color="auto" w:fill="FFFFFF"/>
        </w:rPr>
      </w:pPr>
      <w:r w:rsidRPr="00E40EA7">
        <w:rPr>
          <w:rFonts w:asciiTheme="minorHAnsi" w:hAnsiTheme="minorHAnsi" w:cstheme="minorHAnsi"/>
          <w:spacing w:val="-6"/>
          <w:shd w:val="clear" w:color="auto" w:fill="FFFFFF"/>
        </w:rPr>
        <w:t>w razie zaistnienia okoliczności powodujących, że wykonanie umowy nie leży w interesie publicznym, czego nie można było przewidzieć w chwili zawarcia umowy,</w:t>
      </w:r>
    </w:p>
    <w:p w14:paraId="75595228" w14:textId="77777777" w:rsidR="0029266E" w:rsidRPr="00EA0B08" w:rsidRDefault="0029266E" w:rsidP="002112E3">
      <w:pPr>
        <w:widowControl w:val="0"/>
        <w:numPr>
          <w:ilvl w:val="1"/>
          <w:numId w:val="5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  <w:shd w:val="clear" w:color="auto" w:fill="FFFFFF"/>
        </w:rPr>
      </w:pPr>
      <w:r w:rsidRPr="00EA0B08">
        <w:rPr>
          <w:rFonts w:asciiTheme="minorHAnsi" w:hAnsiTheme="minorHAnsi" w:cstheme="minorHAnsi"/>
          <w:shd w:val="clear" w:color="auto" w:fill="FFFFFF"/>
        </w:rPr>
        <w:t>w razie wszczęcia wobec Wykonawcy postępowania upadłościowego (również naprawczego), likwidacyjnego.</w:t>
      </w:r>
    </w:p>
    <w:p w14:paraId="7EB1BF10" w14:textId="77777777" w:rsidR="0029266E" w:rsidRPr="00EA0B08" w:rsidRDefault="0029266E" w:rsidP="002112E3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shd w:val="clear" w:color="auto" w:fill="FFFFFF"/>
        </w:rPr>
        <w:t>Odstąpienie od umowy powinno nastąpić w formie pisemnego oświadczenia w terminie 30 dni od powzięcia wiadomości o przyczynie uzasadniającej odstąpienie oraz powinno zawierać uzasadnienie.</w:t>
      </w:r>
    </w:p>
    <w:p w14:paraId="07B9E972" w14:textId="5A03EC66" w:rsidR="0029266E" w:rsidRPr="00735D5A" w:rsidRDefault="00634EC8" w:rsidP="005A693F">
      <w:pPr>
        <w:widowControl w:val="0"/>
        <w:numPr>
          <w:ilvl w:val="0"/>
          <w:numId w:val="5"/>
        </w:numPr>
        <w:tabs>
          <w:tab w:val="left" w:pos="708"/>
        </w:tabs>
        <w:suppressAutoHyphens/>
        <w:spacing w:line="360" w:lineRule="auto"/>
        <w:jc w:val="both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>W przypadku odstąpienia od umowy postanowienia określone w §9 pozostają w mocy.</w:t>
      </w:r>
    </w:p>
    <w:p w14:paraId="2F4F8ADC" w14:textId="1D140E3F" w:rsidR="0029266E" w:rsidRPr="00EA0B08" w:rsidRDefault="005A693F" w:rsidP="0029266E">
      <w:pPr>
        <w:tabs>
          <w:tab w:val="left" w:pos="0"/>
        </w:tabs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</w:rPr>
        <w:t>§ 1</w:t>
      </w:r>
      <w:r w:rsidR="00041503">
        <w:rPr>
          <w:rFonts w:asciiTheme="minorHAnsi" w:hAnsiTheme="minorHAnsi" w:cstheme="minorHAnsi"/>
          <w:b/>
        </w:rPr>
        <w:t>4</w:t>
      </w:r>
    </w:p>
    <w:p w14:paraId="0C8EA550" w14:textId="06E8DFB5" w:rsidR="00241C0A" w:rsidRPr="00241C0A" w:rsidRDefault="00241C0A" w:rsidP="00241C0A">
      <w:pPr>
        <w:widowControl w:val="0"/>
        <w:numPr>
          <w:ilvl w:val="0"/>
          <w:numId w:val="23"/>
        </w:numPr>
        <w:tabs>
          <w:tab w:val="left" w:pos="371"/>
        </w:tabs>
        <w:spacing w:line="360" w:lineRule="auto"/>
        <w:ind w:left="340" w:hanging="340"/>
        <w:jc w:val="both"/>
        <w:rPr>
          <w:rFonts w:asciiTheme="minorHAnsi" w:eastAsia="Verdana" w:hAnsiTheme="minorHAnsi" w:cstheme="minorHAnsi"/>
          <w:lang w:eastAsia="en-US"/>
        </w:rPr>
      </w:pPr>
      <w:r w:rsidRPr="00241C0A">
        <w:rPr>
          <w:rFonts w:asciiTheme="minorHAnsi" w:eastAsia="Verdana" w:hAnsiTheme="minorHAnsi" w:cstheme="minorHAnsi"/>
          <w:i/>
          <w:iCs/>
          <w:lang w:eastAsia="en-US"/>
        </w:rPr>
        <w:t xml:space="preserve">Przez Podmiot Udostępniający Zasoby (PUZ) należy rozumieć: podmiot, o którym mowa </w:t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br/>
        <w:t>w art. 118 ustawy  z dnia 11 września 2019 r. Prawo zamówień publicznych (</w:t>
      </w:r>
      <w:proofErr w:type="spellStart"/>
      <w:r w:rsidRPr="00241C0A">
        <w:rPr>
          <w:rFonts w:asciiTheme="minorHAnsi" w:eastAsia="Verdana" w:hAnsiTheme="minorHAnsi" w:cstheme="minorHAnsi"/>
          <w:i/>
          <w:iCs/>
          <w:lang w:eastAsia="en-US"/>
        </w:rPr>
        <w:t>t.j</w:t>
      </w:r>
      <w:proofErr w:type="spellEnd"/>
      <w:r w:rsidRPr="00241C0A">
        <w:rPr>
          <w:rFonts w:asciiTheme="minorHAnsi" w:eastAsia="Verdana" w:hAnsiTheme="minorHAnsi" w:cstheme="minorHAnsi"/>
          <w:i/>
          <w:iCs/>
          <w:lang w:eastAsia="en-US"/>
        </w:rPr>
        <w:t xml:space="preserve">. Dz. U. z </w:t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lastRenderedPageBreak/>
        <w:t>202</w:t>
      </w:r>
      <w:r w:rsidR="00422EC5">
        <w:rPr>
          <w:rFonts w:asciiTheme="minorHAnsi" w:eastAsia="Verdana" w:hAnsiTheme="minorHAnsi" w:cstheme="minorHAnsi"/>
          <w:i/>
          <w:iCs/>
          <w:lang w:eastAsia="en-US"/>
        </w:rPr>
        <w:t>3</w:t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t xml:space="preserve"> r. poz. </w:t>
      </w:r>
      <w:r w:rsidR="00422EC5">
        <w:rPr>
          <w:rFonts w:asciiTheme="minorHAnsi" w:eastAsia="Verdana" w:hAnsiTheme="minorHAnsi" w:cstheme="minorHAnsi"/>
          <w:i/>
          <w:iCs/>
          <w:lang w:eastAsia="en-US"/>
        </w:rPr>
        <w:t>1605</w:t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t xml:space="preserve"> z </w:t>
      </w:r>
      <w:proofErr w:type="spellStart"/>
      <w:r w:rsidRPr="00241C0A">
        <w:rPr>
          <w:rFonts w:asciiTheme="minorHAnsi" w:eastAsia="Verdana" w:hAnsiTheme="minorHAnsi" w:cstheme="minorHAnsi"/>
          <w:i/>
          <w:iCs/>
          <w:lang w:eastAsia="en-US"/>
        </w:rPr>
        <w:t>późn</w:t>
      </w:r>
      <w:proofErr w:type="spellEnd"/>
      <w:r w:rsidRPr="00241C0A">
        <w:rPr>
          <w:rFonts w:asciiTheme="minorHAnsi" w:eastAsia="Verdana" w:hAnsiTheme="minorHAnsi" w:cstheme="minorHAnsi"/>
          <w:i/>
          <w:iCs/>
          <w:lang w:eastAsia="en-US"/>
        </w:rPr>
        <w:t>. zm.), na którego zdolnościach technicznych lub zawodowych lub sytuacji finansowej lub ekonomicznej, polega Wykonawca, niezależnie od charakteru prawnego łączących go z nim stosunków prawnych.</w:t>
      </w:r>
    </w:p>
    <w:p w14:paraId="5768B22C" w14:textId="77777777" w:rsidR="00241C0A" w:rsidRPr="00241C0A" w:rsidRDefault="00241C0A" w:rsidP="00241C0A">
      <w:pPr>
        <w:widowControl w:val="0"/>
        <w:numPr>
          <w:ilvl w:val="0"/>
          <w:numId w:val="23"/>
        </w:numPr>
        <w:tabs>
          <w:tab w:val="left" w:pos="371"/>
          <w:tab w:val="left" w:leader="underscore" w:pos="8023"/>
          <w:tab w:val="left" w:leader="underscore" w:pos="8161"/>
          <w:tab w:val="left" w:leader="underscore" w:pos="9005"/>
        </w:tabs>
        <w:spacing w:line="360" w:lineRule="auto"/>
        <w:jc w:val="both"/>
        <w:rPr>
          <w:rFonts w:asciiTheme="minorHAnsi" w:eastAsia="Verdana" w:hAnsiTheme="minorHAnsi" w:cstheme="minorHAnsi"/>
          <w:lang w:eastAsia="en-US"/>
        </w:rPr>
      </w:pPr>
      <w:r w:rsidRPr="00241C0A">
        <w:rPr>
          <w:rFonts w:asciiTheme="minorHAnsi" w:eastAsia="Verdana" w:hAnsiTheme="minorHAnsi" w:cstheme="minorHAnsi"/>
          <w:i/>
          <w:iCs/>
          <w:lang w:eastAsia="en-US"/>
        </w:rPr>
        <w:t xml:space="preserve">Zgodnie z Ofertą Wykonawcy, Podmiot Udostępniający Zasoby, tj. </w:t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tab/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tab/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tab/>
      </w:r>
    </w:p>
    <w:p w14:paraId="66882018" w14:textId="77777777" w:rsidR="00241C0A" w:rsidRPr="00241C0A" w:rsidRDefault="00241C0A" w:rsidP="00241C0A">
      <w:pPr>
        <w:widowControl w:val="0"/>
        <w:spacing w:line="360" w:lineRule="auto"/>
        <w:ind w:firstLine="340"/>
        <w:jc w:val="both"/>
        <w:rPr>
          <w:rFonts w:asciiTheme="minorHAnsi" w:eastAsia="Verdana" w:hAnsiTheme="minorHAnsi" w:cstheme="minorHAnsi"/>
          <w:lang w:eastAsia="en-US"/>
        </w:rPr>
      </w:pPr>
      <w:r w:rsidRPr="00241C0A">
        <w:rPr>
          <w:rFonts w:asciiTheme="minorHAnsi" w:eastAsia="Verdana" w:hAnsiTheme="minorHAnsi" w:cstheme="minorHAnsi"/>
          <w:i/>
          <w:iCs/>
          <w:lang w:eastAsia="en-US"/>
        </w:rPr>
        <w:t>będzie uczestniczył w wykonaniu zamówienia w następującym zakresie:</w:t>
      </w:r>
    </w:p>
    <w:p w14:paraId="0F4417F5" w14:textId="77777777" w:rsidR="00241C0A" w:rsidRPr="00241C0A" w:rsidRDefault="00241C0A" w:rsidP="00241C0A">
      <w:pPr>
        <w:widowControl w:val="0"/>
        <w:numPr>
          <w:ilvl w:val="0"/>
          <w:numId w:val="23"/>
        </w:numPr>
        <w:tabs>
          <w:tab w:val="left" w:pos="371"/>
        </w:tabs>
        <w:spacing w:line="360" w:lineRule="auto"/>
        <w:ind w:left="340" w:hanging="340"/>
        <w:jc w:val="both"/>
        <w:rPr>
          <w:rFonts w:asciiTheme="minorHAnsi" w:eastAsia="Verdana" w:hAnsiTheme="minorHAnsi" w:cstheme="minorHAnsi"/>
          <w:lang w:eastAsia="en-US"/>
        </w:rPr>
      </w:pPr>
      <w:r w:rsidRPr="00241C0A">
        <w:rPr>
          <w:rFonts w:asciiTheme="minorHAnsi" w:eastAsia="Verdana" w:hAnsiTheme="minorHAnsi" w:cstheme="minorHAnsi"/>
          <w:i/>
          <w:iCs/>
          <w:lang w:eastAsia="en-US"/>
        </w:rPr>
        <w:t>W przypadku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aneksu.</w:t>
      </w:r>
    </w:p>
    <w:p w14:paraId="7CE8E649" w14:textId="7959E18A" w:rsidR="0060702B" w:rsidRPr="00480348" w:rsidRDefault="00241C0A" w:rsidP="005A693F">
      <w:pPr>
        <w:widowControl w:val="0"/>
        <w:numPr>
          <w:ilvl w:val="0"/>
          <w:numId w:val="23"/>
        </w:numPr>
        <w:tabs>
          <w:tab w:val="left" w:pos="371"/>
        </w:tabs>
        <w:spacing w:line="360" w:lineRule="auto"/>
        <w:ind w:left="340" w:hanging="340"/>
        <w:jc w:val="both"/>
        <w:rPr>
          <w:rFonts w:asciiTheme="minorHAnsi" w:eastAsia="Verdana" w:hAnsiTheme="minorHAnsi" w:cstheme="minorHAnsi"/>
          <w:lang w:eastAsia="en-US"/>
        </w:rPr>
      </w:pPr>
      <w:r w:rsidRPr="00E40EA7">
        <w:rPr>
          <w:rFonts w:asciiTheme="minorHAnsi" w:eastAsia="Verdana" w:hAnsiTheme="minorHAnsi" w:cstheme="minorHAnsi"/>
          <w:i/>
          <w:iCs/>
          <w:spacing w:val="-6"/>
          <w:lang w:eastAsia="en-US"/>
        </w:rPr>
        <w:t>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zasobów, może żądać dokumentów dotyczących w szczególności: zakresu udostępnianych Wykonawcy zasobów, sposobu ich wykorzystania przy wykonywaniu zamówienia, charakteru stosunku jaki będzie łączył Wykonawcę z Podmiotem Udostępniającym Zasoby oraz zakresu i okresu udziału Podmiotu Udostępniającego Zasoby przy wykonywaniu zamówienia</w:t>
      </w:r>
      <w:r w:rsidRPr="00241C0A">
        <w:rPr>
          <w:rFonts w:asciiTheme="minorHAnsi" w:eastAsia="Verdana" w:hAnsiTheme="minorHAnsi" w:cstheme="minorHAnsi"/>
          <w:i/>
          <w:iCs/>
          <w:lang w:eastAsia="en-US"/>
        </w:rPr>
        <w:t>.</w:t>
      </w:r>
    </w:p>
    <w:p w14:paraId="0DD76C11" w14:textId="78A4AAE1" w:rsidR="0029266E" w:rsidRPr="00EA0B08" w:rsidRDefault="0029266E" w:rsidP="0029266E">
      <w:pPr>
        <w:tabs>
          <w:tab w:val="left" w:pos="180"/>
          <w:tab w:val="left" w:pos="360"/>
        </w:tabs>
        <w:spacing w:line="360" w:lineRule="auto"/>
        <w:jc w:val="center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  <w:b/>
        </w:rPr>
        <w:t>§ 1</w:t>
      </w:r>
      <w:r w:rsidR="00480348">
        <w:rPr>
          <w:rFonts w:asciiTheme="minorHAnsi" w:hAnsiTheme="minorHAnsi" w:cstheme="minorHAnsi"/>
          <w:b/>
        </w:rPr>
        <w:t>5</w:t>
      </w:r>
    </w:p>
    <w:p w14:paraId="1C59913C" w14:textId="77F4866B" w:rsidR="0060702B" w:rsidRPr="00EA0B08" w:rsidRDefault="003E2671" w:rsidP="002112E3">
      <w:pPr>
        <w:pStyle w:val="Teksttreci20"/>
        <w:numPr>
          <w:ilvl w:val="0"/>
          <w:numId w:val="2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>W sprawach nie</w:t>
      </w:r>
      <w:r w:rsidR="0060702B" w:rsidRPr="00EA0B08">
        <w:rPr>
          <w:rFonts w:asciiTheme="minorHAnsi" w:hAnsiTheme="minorHAnsi" w:cstheme="minorHAnsi"/>
          <w:sz w:val="24"/>
          <w:szCs w:val="24"/>
        </w:rPr>
        <w:t xml:space="preserve">uregulowanych niniejszą umową stosuje się przepisy </w:t>
      </w:r>
      <w:r w:rsidR="005A693F" w:rsidRPr="00EA0B08">
        <w:rPr>
          <w:rFonts w:asciiTheme="minorHAnsi" w:hAnsiTheme="minorHAnsi" w:cstheme="minorHAnsi"/>
          <w:sz w:val="24"/>
          <w:szCs w:val="24"/>
        </w:rPr>
        <w:t>Kodeksu cywilnego</w:t>
      </w:r>
      <w:r w:rsidR="0060702B" w:rsidRPr="00EA0B08">
        <w:rPr>
          <w:rFonts w:asciiTheme="minorHAnsi" w:hAnsiTheme="minorHAnsi" w:cstheme="minorHAnsi"/>
          <w:sz w:val="24"/>
          <w:szCs w:val="24"/>
        </w:rPr>
        <w:t>.</w:t>
      </w:r>
    </w:p>
    <w:p w14:paraId="33256218" w14:textId="77777777" w:rsidR="0060702B" w:rsidRPr="00EA0B08" w:rsidRDefault="0060702B" w:rsidP="002112E3">
      <w:pPr>
        <w:pStyle w:val="Teksttreci20"/>
        <w:numPr>
          <w:ilvl w:val="0"/>
          <w:numId w:val="2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>Wszelkie zmiany, z zastrzeżeniem §3 niniejszej umowy, wymagają aneksu sporządzonego z zachowaniem formy pisemnej pod rygorem nieważności.</w:t>
      </w:r>
    </w:p>
    <w:p w14:paraId="3C310E82" w14:textId="77777777" w:rsidR="0060702B" w:rsidRPr="00EA0B08" w:rsidRDefault="0060702B" w:rsidP="002112E3">
      <w:pPr>
        <w:pStyle w:val="Teksttreci20"/>
        <w:numPr>
          <w:ilvl w:val="0"/>
          <w:numId w:val="2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>Wszelkie spory mogące wynikać w związku z realizacją niniejszej umowy będą rozstrzygane przez sąd właściwy dla siedziby Zamawiającego.</w:t>
      </w:r>
    </w:p>
    <w:p w14:paraId="41065842" w14:textId="77777777" w:rsidR="0060702B" w:rsidRPr="00EA0B08" w:rsidRDefault="0060702B" w:rsidP="002112E3">
      <w:pPr>
        <w:pStyle w:val="Teksttreci20"/>
        <w:numPr>
          <w:ilvl w:val="0"/>
          <w:numId w:val="2"/>
        </w:numPr>
        <w:shd w:val="clear" w:color="auto" w:fill="auto"/>
        <w:tabs>
          <w:tab w:val="left" w:pos="420"/>
        </w:tabs>
        <w:spacing w:before="0" w:line="360" w:lineRule="auto"/>
        <w:ind w:left="400" w:hanging="400"/>
        <w:rPr>
          <w:rFonts w:asciiTheme="minorHAnsi" w:hAnsiTheme="minorHAnsi" w:cstheme="minorHAnsi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 xml:space="preserve">Wykonawca nie może bez pisemnej zgody Zamawiającego dokonać cesji praw </w:t>
      </w:r>
      <w:r w:rsidRPr="00EA0B08">
        <w:rPr>
          <w:rFonts w:asciiTheme="minorHAnsi" w:hAnsiTheme="minorHAnsi" w:cstheme="minorHAnsi"/>
          <w:sz w:val="24"/>
          <w:szCs w:val="24"/>
        </w:rPr>
        <w:br/>
        <w:t xml:space="preserve">i obowiązków zarówno pieniężnych jak i niepieniężnych wynikających z niniejszej umowy. </w:t>
      </w:r>
    </w:p>
    <w:p w14:paraId="2B74BD4F" w14:textId="5E91C332" w:rsidR="0060702B" w:rsidRPr="00EA0B08" w:rsidRDefault="005A693F" w:rsidP="002112E3">
      <w:pPr>
        <w:pStyle w:val="Teksttreci20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>Umowę niniejszą sporządzono w 3</w:t>
      </w:r>
      <w:r w:rsidR="0060702B" w:rsidRPr="00EA0B08">
        <w:rPr>
          <w:rFonts w:asciiTheme="minorHAnsi" w:hAnsiTheme="minorHAnsi" w:cstheme="minorHAnsi"/>
          <w:sz w:val="24"/>
          <w:szCs w:val="24"/>
        </w:rPr>
        <w:t xml:space="preserve"> jednobrzmiących egzemplarzach, </w:t>
      </w:r>
      <w:r w:rsidRPr="00EA0B08">
        <w:rPr>
          <w:rFonts w:asciiTheme="minorHAnsi" w:hAnsiTheme="minorHAnsi" w:cstheme="minorHAnsi"/>
          <w:sz w:val="24"/>
          <w:szCs w:val="24"/>
        </w:rPr>
        <w:t>2</w:t>
      </w:r>
      <w:r w:rsidR="0060702B" w:rsidRPr="00EA0B08">
        <w:rPr>
          <w:rFonts w:asciiTheme="minorHAnsi" w:hAnsiTheme="minorHAnsi" w:cstheme="minorHAnsi"/>
          <w:sz w:val="24"/>
          <w:szCs w:val="24"/>
        </w:rPr>
        <w:t xml:space="preserve"> egzemplarze dla Zamawiającego i 1 egzemplarz dla Wykonawcy.</w:t>
      </w:r>
    </w:p>
    <w:p w14:paraId="388F57AA" w14:textId="610A40C5" w:rsidR="0060702B" w:rsidRPr="00EA0B08" w:rsidRDefault="0060702B" w:rsidP="002112E3">
      <w:pPr>
        <w:pStyle w:val="Teksttreci20"/>
        <w:numPr>
          <w:ilvl w:val="0"/>
          <w:numId w:val="2"/>
        </w:numPr>
        <w:shd w:val="clear" w:color="auto" w:fill="auto"/>
        <w:tabs>
          <w:tab w:val="left" w:pos="567"/>
        </w:tabs>
        <w:spacing w:before="0" w:line="360" w:lineRule="auto"/>
        <w:ind w:left="460" w:hanging="460"/>
        <w:rPr>
          <w:rFonts w:asciiTheme="minorHAnsi" w:hAnsiTheme="minorHAnsi" w:cstheme="minorHAnsi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 xml:space="preserve">Integralną </w:t>
      </w:r>
      <w:r w:rsidR="005A693F" w:rsidRPr="00EA0B08">
        <w:rPr>
          <w:rFonts w:asciiTheme="minorHAnsi" w:hAnsiTheme="minorHAnsi" w:cstheme="minorHAnsi"/>
          <w:sz w:val="24"/>
          <w:szCs w:val="24"/>
        </w:rPr>
        <w:t>część niniejszej umowy stanowią</w:t>
      </w:r>
      <w:r w:rsidRPr="00EA0B08">
        <w:rPr>
          <w:rFonts w:asciiTheme="minorHAnsi" w:hAnsiTheme="minorHAnsi" w:cstheme="minorHAnsi"/>
          <w:sz w:val="24"/>
          <w:szCs w:val="24"/>
        </w:rPr>
        <w:t>:</w:t>
      </w:r>
    </w:p>
    <w:p w14:paraId="6E22F809" w14:textId="77777777" w:rsidR="0060702B" w:rsidRPr="00EA0B08" w:rsidRDefault="0060702B" w:rsidP="002112E3">
      <w:pPr>
        <w:pStyle w:val="Teksttreci20"/>
        <w:numPr>
          <w:ilvl w:val="0"/>
          <w:numId w:val="13"/>
        </w:numPr>
        <w:shd w:val="clear" w:color="auto" w:fill="auto"/>
        <w:tabs>
          <w:tab w:val="left" w:pos="370"/>
        </w:tabs>
        <w:spacing w:before="0" w:line="360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>Oferta Wykonawcy z dnia …………………</w:t>
      </w:r>
    </w:p>
    <w:p w14:paraId="5518407D" w14:textId="77777777" w:rsidR="00BA0A82" w:rsidRDefault="00903482" w:rsidP="00BA0A82">
      <w:pPr>
        <w:pStyle w:val="Teksttreci20"/>
        <w:numPr>
          <w:ilvl w:val="0"/>
          <w:numId w:val="13"/>
        </w:numPr>
        <w:shd w:val="clear" w:color="auto" w:fill="auto"/>
        <w:tabs>
          <w:tab w:val="left" w:pos="370"/>
        </w:tabs>
        <w:spacing w:before="0" w:line="360" w:lineRule="auto"/>
        <w:ind w:left="1179" w:hanging="357"/>
        <w:jc w:val="lef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Specyfikacja Warunków Zamówienia</w:t>
      </w:r>
      <w:r w:rsidR="0060702B" w:rsidRPr="00EA0B08">
        <w:rPr>
          <w:rFonts w:asciiTheme="minorHAnsi" w:hAnsiTheme="minorHAnsi" w:cstheme="minorHAnsi"/>
          <w:sz w:val="24"/>
          <w:szCs w:val="24"/>
        </w:rPr>
        <w:t>,</w:t>
      </w:r>
    </w:p>
    <w:p w14:paraId="05FF910F" w14:textId="77777777" w:rsidR="00BA0A82" w:rsidRPr="003E2B86" w:rsidRDefault="0060702B" w:rsidP="00BA0A82">
      <w:pPr>
        <w:pStyle w:val="Teksttreci20"/>
        <w:numPr>
          <w:ilvl w:val="0"/>
          <w:numId w:val="13"/>
        </w:numPr>
        <w:tabs>
          <w:tab w:val="left" w:pos="370"/>
        </w:tabs>
        <w:spacing w:before="0" w:line="360" w:lineRule="auto"/>
        <w:ind w:left="1179" w:hanging="357"/>
        <w:rPr>
          <w:rFonts w:asciiTheme="minorHAnsi" w:hAnsiTheme="minorHAnsi" w:cstheme="minorHAnsi"/>
          <w:spacing w:val="-10"/>
          <w:sz w:val="24"/>
          <w:szCs w:val="24"/>
        </w:rPr>
      </w:pPr>
      <w:r w:rsidRPr="00EA0B08">
        <w:rPr>
          <w:rFonts w:asciiTheme="minorHAnsi" w:hAnsiTheme="minorHAnsi" w:cstheme="minorHAnsi"/>
          <w:sz w:val="24"/>
          <w:szCs w:val="24"/>
        </w:rPr>
        <w:t xml:space="preserve"> </w:t>
      </w:r>
      <w:r w:rsidR="00BA0A82" w:rsidRPr="003E2B86">
        <w:rPr>
          <w:rFonts w:asciiTheme="minorHAnsi" w:hAnsiTheme="minorHAnsi" w:cstheme="minorHAnsi"/>
          <w:spacing w:val="-10"/>
          <w:sz w:val="24"/>
          <w:szCs w:val="24"/>
        </w:rPr>
        <w:t>zakres informacji przekazywanych przez Wykonawcę osobom działającym w jego imieniu,</w:t>
      </w:r>
    </w:p>
    <w:p w14:paraId="44CC38A6" w14:textId="2BDAE416" w:rsidR="0060702B" w:rsidRPr="00BA0A82" w:rsidRDefault="00BA0A82" w:rsidP="00BA0A82">
      <w:pPr>
        <w:pStyle w:val="Teksttreci20"/>
        <w:numPr>
          <w:ilvl w:val="0"/>
          <w:numId w:val="13"/>
        </w:numPr>
        <w:tabs>
          <w:tab w:val="left" w:pos="370"/>
        </w:tabs>
        <w:spacing w:before="0" w:line="360" w:lineRule="auto"/>
        <w:ind w:left="1179" w:hanging="357"/>
        <w:rPr>
          <w:rFonts w:asciiTheme="minorHAnsi" w:hAnsiTheme="minorHAnsi" w:cstheme="minorHAnsi"/>
          <w:sz w:val="24"/>
          <w:szCs w:val="24"/>
        </w:rPr>
      </w:pPr>
      <w:r w:rsidRPr="00BA0A82">
        <w:rPr>
          <w:rFonts w:asciiTheme="minorHAnsi" w:hAnsiTheme="minorHAnsi" w:cstheme="minorHAnsi"/>
          <w:sz w:val="24"/>
          <w:szCs w:val="24"/>
        </w:rPr>
        <w:t>zakres informacji przekazywanych przez Gminę Białe Błota osobom działającym w jej imieniu</w:t>
      </w:r>
    </w:p>
    <w:p w14:paraId="69A61344" w14:textId="77777777" w:rsidR="00DD2F34" w:rsidRPr="00EA0B08" w:rsidRDefault="00DD2F34" w:rsidP="002D199E">
      <w:pPr>
        <w:spacing w:line="360" w:lineRule="auto"/>
        <w:rPr>
          <w:rFonts w:asciiTheme="minorHAnsi" w:hAnsiTheme="minorHAnsi" w:cstheme="minorHAnsi"/>
        </w:rPr>
      </w:pPr>
    </w:p>
    <w:p w14:paraId="233E052D" w14:textId="77777777" w:rsidR="00DD2F34" w:rsidRPr="00EA0B08" w:rsidRDefault="00DD2F34" w:rsidP="002D199E">
      <w:pPr>
        <w:tabs>
          <w:tab w:val="left" w:pos="1260"/>
          <w:tab w:val="left" w:pos="6480"/>
        </w:tabs>
        <w:spacing w:line="360" w:lineRule="auto"/>
        <w:rPr>
          <w:rFonts w:asciiTheme="minorHAnsi" w:hAnsiTheme="minorHAnsi" w:cstheme="minorHAnsi"/>
          <w:b/>
        </w:rPr>
      </w:pPr>
      <w:r w:rsidRPr="00EA0B08">
        <w:rPr>
          <w:rFonts w:asciiTheme="minorHAnsi" w:hAnsiTheme="minorHAnsi" w:cstheme="minorHAnsi"/>
        </w:rPr>
        <w:tab/>
      </w:r>
      <w:r w:rsidRPr="00EA0B08">
        <w:rPr>
          <w:rFonts w:asciiTheme="minorHAnsi" w:hAnsiTheme="minorHAnsi" w:cstheme="minorHAnsi"/>
          <w:b/>
        </w:rPr>
        <w:t>ZAMAWIAJĄCY:</w:t>
      </w:r>
      <w:r w:rsidRPr="00EA0B08">
        <w:rPr>
          <w:rFonts w:asciiTheme="minorHAnsi" w:hAnsiTheme="minorHAnsi" w:cstheme="minorHAnsi"/>
          <w:b/>
        </w:rPr>
        <w:tab/>
        <w:t>WYKONAWCA:</w:t>
      </w:r>
    </w:p>
    <w:p w14:paraId="1D595149" w14:textId="77777777" w:rsidR="00DD2F34" w:rsidRPr="00EA0B08" w:rsidRDefault="00C74CB8" w:rsidP="00C74CB8">
      <w:pPr>
        <w:pStyle w:val="Style10"/>
        <w:widowControl/>
        <w:spacing w:line="360" w:lineRule="auto"/>
        <w:rPr>
          <w:rFonts w:asciiTheme="minorHAnsi" w:hAnsiTheme="minorHAnsi" w:cstheme="minorHAnsi"/>
        </w:rPr>
      </w:pPr>
      <w:r w:rsidRPr="00EA0B08">
        <w:rPr>
          <w:rFonts w:asciiTheme="minorHAnsi" w:hAnsiTheme="minorHAnsi" w:cstheme="minorHAnsi"/>
        </w:rPr>
        <w:t xml:space="preserve"> </w:t>
      </w:r>
    </w:p>
    <w:p w14:paraId="46DF6DAD" w14:textId="77777777" w:rsidR="00A66DFD" w:rsidRPr="009842C1" w:rsidRDefault="00A66DFD" w:rsidP="00A66DFD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…..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 </w:t>
      </w:r>
      <w:r>
        <w:rPr>
          <w:rFonts w:asciiTheme="minorHAnsi" w:hAnsiTheme="minorHAnsi" w:cstheme="minorHAnsi"/>
          <w:b/>
          <w:sz w:val="20"/>
          <w:szCs w:val="20"/>
        </w:rPr>
        <w:t xml:space="preserve">………………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047F51AE" w14:textId="77777777" w:rsidR="00A66DFD" w:rsidRPr="009842C1" w:rsidRDefault="00A66DFD" w:rsidP="00A66DFD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ZAKRES INFORMACJI PRZEKAZYWANYCH PRZEZ WYKONAWCĘ</w:t>
      </w:r>
    </w:p>
    <w:p w14:paraId="236D2CCC" w14:textId="77777777" w:rsidR="00A66DFD" w:rsidRPr="006F0173" w:rsidRDefault="00A66DFD" w:rsidP="00A66DFD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OSOBOM DZIAŁAJĄCYM W JEGO IMIENIU</w:t>
      </w:r>
    </w:p>
    <w:p w14:paraId="2E5C4482" w14:textId="77777777" w:rsidR="00A66DFD" w:rsidRPr="009842C1" w:rsidRDefault="00A66DFD" w:rsidP="00A66DFD">
      <w:pPr>
        <w:pStyle w:val="Akapitzlist"/>
        <w:numPr>
          <w:ilvl w:val="0"/>
          <w:numId w:val="26"/>
        </w:numPr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Gminie Białe Błota (Gminie) na jej podstawie, w ramach aktualizacji (tj. zmiany lub uzupełnienia) danych zawartych w treści umowy, są następujące:</w:t>
      </w:r>
      <w:r w:rsidRPr="009842C1">
        <w:rPr>
          <w:rFonts w:asciiTheme="minorHAnsi" w:hAnsiTheme="minorHAnsi" w:cstheme="minorHAnsi"/>
          <w:sz w:val="20"/>
          <w:szCs w:val="20"/>
        </w:rPr>
        <w:t xml:space="preserve"> imię i nazwisko, seria i numer dokumentu tożsamości (do wglądu dowód osobisty), </w:t>
      </w:r>
      <w:r w:rsidRPr="009842C1">
        <w:rPr>
          <w:rFonts w:asciiTheme="minorHAnsi" w:hAnsiTheme="minorHAnsi" w:cstheme="minorHAnsi"/>
          <w:bCs/>
          <w:sz w:val="20"/>
          <w:szCs w:val="20"/>
        </w:rPr>
        <w:t xml:space="preserve">nazwy podmiotu w imieniu którego dana osoba będzie działać.  </w:t>
      </w:r>
    </w:p>
    <w:p w14:paraId="24BD041F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Z chwilą udostępnienia Gminie danych osobowych, administratorem tych danych staje się Gmina Białe Błota.</w:t>
      </w:r>
    </w:p>
    <w:p w14:paraId="0253EB63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Gmina zapewnia kontakt z Inspektorem Ochrony Danych w Gminie za pośrednictwem adresu poczty elektronicznej </w:t>
      </w:r>
      <w:r w:rsidRPr="009842C1">
        <w:rPr>
          <w:rFonts w:asciiTheme="minorHAnsi" w:hAnsiTheme="minorHAnsi" w:cstheme="minorHAnsi"/>
          <w:bCs/>
          <w:color w:val="333333"/>
          <w:sz w:val="20"/>
          <w:szCs w:val="20"/>
        </w:rPr>
        <w:t>iod@bialeblota.eu</w:t>
      </w:r>
      <w:r w:rsidRPr="009842C1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9842C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14:paraId="6879EB70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14:paraId="284A038E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9842C1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9842C1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3A771D3A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K</w:t>
      </w:r>
      <w:r>
        <w:rPr>
          <w:rFonts w:asciiTheme="minorHAnsi" w:hAnsiTheme="minorHAnsi" w:cstheme="minorHAnsi"/>
          <w:bCs/>
          <w:sz w:val="20"/>
          <w:szCs w:val="20"/>
        </w:rPr>
        <w:t>ategorie danych, określone w pkt</w:t>
      </w:r>
      <w:r w:rsidRPr="009842C1">
        <w:rPr>
          <w:rFonts w:asciiTheme="minorHAnsi" w:hAnsiTheme="minorHAnsi" w:cstheme="minorHAnsi"/>
          <w:bCs/>
          <w:sz w:val="20"/>
          <w:szCs w:val="20"/>
        </w:rPr>
        <w:t>. 1, dotyczą wyłącznie osób, których dane zawarte są w treści umowy lub zostaną przekazane Gminie w ramach aktualizacji (tj. zmiany lub uzupełnienia) tych danych.</w:t>
      </w:r>
    </w:p>
    <w:p w14:paraId="06A90E38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14:paraId="1E932D26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Dane osobowe nie będą udostępniane innym niż Gminie odbiorcom danych lub kategoriom odbiorców danych, poza przypadkami ich udostępnienia organom administracji publicznej lub innym organom państwowym w związku z określonym postępowaniem.</w:t>
      </w:r>
      <w:r w:rsidRPr="009842C1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F37C421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Dane osobowe nie będą przekazywane do innego państwa (poza terytorium Rzeczypospolitej Polskiej) lub do organizacji międzynarodowej w rozumieniu art. 4 pkt 26 </w:t>
      </w:r>
      <w:r w:rsidRPr="009842C1">
        <w:rPr>
          <w:rFonts w:asciiTheme="minorHAnsi" w:hAnsiTheme="minorHAnsi" w:cstheme="minorHAnsi"/>
          <w:sz w:val="20"/>
          <w:szCs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9842C1">
        <w:rPr>
          <w:rFonts w:asciiTheme="minorHAnsi" w:hAnsiTheme="minorHAnsi" w:cstheme="minorHAnsi"/>
          <w:bCs/>
          <w:sz w:val="20"/>
          <w:szCs w:val="20"/>
        </w:rPr>
        <w:t>RODO”.</w:t>
      </w:r>
    </w:p>
    <w:p w14:paraId="696BD7BD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i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9842C1">
        <w:rPr>
          <w:rFonts w:asciiTheme="minorHAnsi" w:hAnsiTheme="minorHAnsi" w:cstheme="minorHAnsi"/>
          <w:bCs/>
          <w:i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bCs/>
          <w:sz w:val="20"/>
          <w:szCs w:val="20"/>
        </w:rPr>
        <w:t>Prezesa Urzędu Ochrony Danych Osobowych, z siedzibą w Warszawie</w:t>
      </w:r>
      <w:r w:rsidRPr="009842C1">
        <w:rPr>
          <w:rFonts w:asciiTheme="minorHAnsi" w:hAnsiTheme="minorHAnsi" w:cstheme="minorHAnsi"/>
          <w:bCs/>
          <w:sz w:val="20"/>
          <w:szCs w:val="20"/>
        </w:rPr>
        <w:t>).</w:t>
      </w:r>
    </w:p>
    <w:p w14:paraId="69405EE0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2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r w:rsidRPr="009842C1">
        <w:rPr>
          <w:rFonts w:asciiTheme="minorHAnsi" w:hAnsiTheme="minorHAnsi" w:cstheme="minorHAnsi"/>
          <w:bCs/>
          <w:i/>
          <w:sz w:val="20"/>
          <w:szCs w:val="20"/>
        </w:rPr>
        <w:t>.</w:t>
      </w:r>
    </w:p>
    <w:p w14:paraId="6584A2D2" w14:textId="77777777" w:rsidR="00A66DFD" w:rsidRPr="009842C1" w:rsidRDefault="00A66DFD" w:rsidP="00A66DFD">
      <w:pPr>
        <w:pStyle w:val="Akapitzlist"/>
        <w:numPr>
          <w:ilvl w:val="0"/>
          <w:numId w:val="26"/>
        </w:numPr>
        <w:suppressAutoHyphens/>
        <w:autoSpaceDN w:val="0"/>
        <w:spacing w:line="280" w:lineRule="exact"/>
        <w:ind w:left="783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9842C1">
        <w:rPr>
          <w:rFonts w:asciiTheme="minorHAnsi" w:hAnsiTheme="minorHAnsi" w:cstheme="minorHAnsi"/>
          <w:bCs/>
          <w:sz w:val="20"/>
          <w:szCs w:val="20"/>
        </w:rPr>
        <w:t>Realizacja praw osób, o których mowa w pkt 9 jest realizowana za pośrednictwem Wykonawcy.</w:t>
      </w:r>
    </w:p>
    <w:p w14:paraId="2C673E43" w14:textId="77777777" w:rsidR="00A66DFD" w:rsidRPr="009842C1" w:rsidRDefault="00A66DFD" w:rsidP="00A66DFD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b/>
          <w:sz w:val="20"/>
        </w:rPr>
      </w:pPr>
    </w:p>
    <w:p w14:paraId="0FCC605E" w14:textId="77777777" w:rsidR="00A66DFD" w:rsidRPr="00BB413C" w:rsidRDefault="00A66DFD" w:rsidP="00A66DFD">
      <w:pPr>
        <w:spacing w:line="360" w:lineRule="auto"/>
        <w:rPr>
          <w:rFonts w:asciiTheme="minorHAnsi" w:hAnsiTheme="minorHAnsi" w:cstheme="minorHAnsi"/>
        </w:rPr>
      </w:pPr>
      <w:r w:rsidRPr="009842C1">
        <w:rPr>
          <w:rFonts w:asciiTheme="minorHAnsi" w:hAnsiTheme="minorHAnsi" w:cstheme="minorHAnsi"/>
          <w:b/>
          <w:sz w:val="20"/>
        </w:rPr>
        <w:tab/>
        <w:t>ZAMAWIAJĄCY:</w:t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</w:r>
      <w:r w:rsidRPr="009842C1">
        <w:rPr>
          <w:rFonts w:asciiTheme="minorHAnsi" w:hAnsiTheme="minorHAnsi" w:cstheme="minorHAnsi"/>
          <w:b/>
          <w:sz w:val="20"/>
        </w:rPr>
        <w:tab/>
        <w:t>WYKONAWCA:</w:t>
      </w:r>
    </w:p>
    <w:p w14:paraId="2E99A953" w14:textId="77777777" w:rsidR="00A66DFD" w:rsidRPr="009842C1" w:rsidRDefault="00A66DFD" w:rsidP="00A66DFD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BB413C">
        <w:rPr>
          <w:rFonts w:asciiTheme="minorHAnsi" w:hAnsiTheme="minorHAnsi" w:cstheme="minorHAnsi"/>
          <w:b/>
          <w:bCs/>
        </w:rPr>
        <w:br w:type="column"/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>
        <w:rPr>
          <w:rFonts w:asciiTheme="minorHAnsi" w:eastAsia="Calibri" w:hAnsiTheme="minorHAnsi" w:cstheme="minorHAnsi"/>
          <w:b/>
          <w:bCs/>
          <w:sz w:val="20"/>
          <w:szCs w:val="20"/>
        </w:rPr>
        <w:t>……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>
        <w:rPr>
          <w:rFonts w:asciiTheme="minorHAnsi" w:hAnsiTheme="minorHAnsi" w:cstheme="minorHAnsi"/>
          <w:b/>
          <w:sz w:val="20"/>
          <w:szCs w:val="20"/>
        </w:rPr>
        <w:t xml:space="preserve">…………………..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5801B150" w14:textId="77777777" w:rsidR="00A66DFD" w:rsidRDefault="00A66DFD" w:rsidP="00A66DFD">
      <w:pPr>
        <w:rPr>
          <w:rFonts w:asciiTheme="minorHAnsi" w:hAnsiTheme="minorHAnsi" w:cstheme="minorHAnsi"/>
          <w:sz w:val="20"/>
        </w:rPr>
      </w:pPr>
    </w:p>
    <w:p w14:paraId="53FC33EF" w14:textId="77777777" w:rsidR="00A66DFD" w:rsidRPr="00AD372B" w:rsidRDefault="00A66DFD" w:rsidP="00A66DFD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ZAKRES INFORMACJI PRZEKAZYWANYCH PRZEZ GMINĘ BIAŁE BŁOTA</w:t>
      </w:r>
    </w:p>
    <w:p w14:paraId="0D614AEB" w14:textId="77777777" w:rsidR="00A66DFD" w:rsidRPr="00AD372B" w:rsidRDefault="00A66DFD" w:rsidP="00A66DFD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OSOBOM DZIAŁAJĄCYM W JEJ IMIENIU</w:t>
      </w:r>
    </w:p>
    <w:p w14:paraId="6883CCD8" w14:textId="77777777" w:rsidR="00A66DFD" w:rsidRPr="00AD372B" w:rsidRDefault="00A66DFD" w:rsidP="00A66DFD">
      <w:pPr>
        <w:pStyle w:val="Akapitzlist"/>
        <w:numPr>
          <w:ilvl w:val="0"/>
          <w:numId w:val="25"/>
        </w:numPr>
        <w:autoSpaceDN w:val="0"/>
        <w:spacing w:line="280" w:lineRule="exact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>Kategorie danych osobowych, które zostaną zawarte w treści umowy albo przekazane Wykonawcy na jej podstawie, w ramach aktualizacji (tj. zmiany lub uzupełnienia) danych zawartych w treści umowy, są następujące: imię, nazwisko, nazwa podmiotu w imieniu kt</w:t>
      </w:r>
      <w:r>
        <w:rPr>
          <w:rFonts w:asciiTheme="minorHAnsi" w:hAnsiTheme="minorHAnsi" w:cstheme="minorHAnsi"/>
          <w:bCs/>
          <w:sz w:val="20"/>
          <w:szCs w:val="20"/>
        </w:rPr>
        <w:t>órego dana osoba będzie działać</w:t>
      </w:r>
      <w:r w:rsidRPr="00AD372B">
        <w:rPr>
          <w:rFonts w:asciiTheme="minorHAnsi" w:hAnsiTheme="minorHAnsi" w:cstheme="minorHAnsi"/>
          <w:bCs/>
          <w:sz w:val="20"/>
          <w:szCs w:val="20"/>
        </w:rPr>
        <w:t xml:space="preserve">.  </w:t>
      </w:r>
    </w:p>
    <w:p w14:paraId="23567282" w14:textId="77777777" w:rsidR="00A66DFD" w:rsidRPr="00AD372B" w:rsidRDefault="00A66DFD" w:rsidP="00A66DFD">
      <w:pPr>
        <w:pStyle w:val="Akapitzlist"/>
        <w:numPr>
          <w:ilvl w:val="0"/>
          <w:numId w:val="25"/>
        </w:numPr>
        <w:autoSpaceDN w:val="0"/>
        <w:spacing w:line="280" w:lineRule="exact"/>
        <w:ind w:left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 xml:space="preserve">Z chwilą udostępnienia Wykonawcy danych osobowych, administratorem tych danych staje się </w:t>
      </w:r>
      <w:r w:rsidRPr="00AD372B">
        <w:rPr>
          <w:rFonts w:asciiTheme="minorHAnsi" w:hAnsiTheme="minorHAnsi" w:cstheme="minorHAnsi"/>
          <w:sz w:val="20"/>
        </w:rPr>
        <w:t>……………………………………………………………………………………………………………………</w:t>
      </w:r>
      <w:r w:rsidRPr="00AD372B">
        <w:rPr>
          <w:rFonts w:asciiTheme="minorHAnsi" w:hAnsiTheme="minorHAnsi" w:cstheme="minorHAnsi"/>
          <w:bCs/>
          <w:sz w:val="16"/>
          <w:szCs w:val="20"/>
        </w:rPr>
        <w:t xml:space="preserve"> </w:t>
      </w:r>
      <w:r w:rsidRPr="00AD372B">
        <w:rPr>
          <w:rFonts w:asciiTheme="minorHAnsi" w:hAnsiTheme="minorHAnsi" w:cstheme="minorHAnsi"/>
          <w:bCs/>
          <w:sz w:val="20"/>
          <w:szCs w:val="20"/>
        </w:rPr>
        <w:t>(nazwa i adres Wykonawcy).</w:t>
      </w:r>
    </w:p>
    <w:p w14:paraId="46739841" w14:textId="77777777" w:rsidR="00A66DFD" w:rsidRPr="00AD372B" w:rsidRDefault="00A66DFD" w:rsidP="00A66DFD">
      <w:pPr>
        <w:pStyle w:val="Akapitzlist"/>
        <w:numPr>
          <w:ilvl w:val="0"/>
          <w:numId w:val="25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14:paraId="5BA4C3D6" w14:textId="77777777" w:rsidR="00A66DFD" w:rsidRPr="00AD372B" w:rsidRDefault="00A66DFD" w:rsidP="00A66DFD">
      <w:pPr>
        <w:pStyle w:val="Akapitzlist"/>
        <w:numPr>
          <w:ilvl w:val="0"/>
          <w:numId w:val="25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Pr="00AD372B">
        <w:rPr>
          <w:rFonts w:asciiTheme="minorHAnsi" w:hAnsiTheme="minorHAnsi" w:cstheme="minorHAnsi"/>
          <w:bCs/>
          <w:color w:val="333333"/>
          <w:sz w:val="20"/>
          <w:szCs w:val="20"/>
        </w:rPr>
        <w:t>…………………………………………………….</w:t>
      </w:r>
      <w:r w:rsidRPr="00AD372B">
        <w:rPr>
          <w:rFonts w:asciiTheme="minorHAnsi" w:hAnsiTheme="minorHAnsi" w:cstheme="minorHAnsi"/>
          <w:bCs/>
          <w:sz w:val="20"/>
          <w:szCs w:val="20"/>
        </w:rPr>
        <w:t xml:space="preserve"> lub drogą pocztową pod adresem siedziby wykonawcy. </w:t>
      </w:r>
    </w:p>
    <w:p w14:paraId="5AF9DADB" w14:textId="77777777" w:rsidR="00A66DFD" w:rsidRPr="00AD372B" w:rsidRDefault="00A66DFD" w:rsidP="00A66DFD">
      <w:pPr>
        <w:pStyle w:val="Akapitzlist"/>
        <w:numPr>
          <w:ilvl w:val="0"/>
          <w:numId w:val="25"/>
        </w:numPr>
        <w:suppressAutoHyphens/>
        <w:autoSpaceDN w:val="0"/>
        <w:spacing w:line="280" w:lineRule="exact"/>
        <w:ind w:left="567" w:hanging="35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AD372B">
        <w:rPr>
          <w:rFonts w:asciiTheme="minorHAnsi" w:hAnsiTheme="minorHAnsi" w:cstheme="minorHAnsi"/>
          <w:bCs/>
          <w:sz w:val="20"/>
          <w:szCs w:val="20"/>
        </w:rPr>
        <w:t xml:space="preserve">Podstawą prawną przetwarzania danych osobowych </w:t>
      </w:r>
      <w:r w:rsidRPr="00AD372B">
        <w:rPr>
          <w:rStyle w:val="Uwydatnienie"/>
          <w:rFonts w:asciiTheme="minorHAnsi" w:hAnsiTheme="minorHAnsi" w:cstheme="minorHAnsi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AD372B">
        <w:rPr>
          <w:rFonts w:asciiTheme="minorHAnsi" w:hAnsiTheme="minorHAnsi" w:cstheme="minorHAnsi"/>
          <w:sz w:val="20"/>
          <w:szCs w:val="20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</w:t>
      </w:r>
      <w:r w:rsidRPr="00AD372B">
        <w:rPr>
          <w:rFonts w:asciiTheme="minorHAnsi" w:hAnsiTheme="minorHAnsi" w:cstheme="minorHAnsi"/>
          <w:bCs/>
          <w:sz w:val="20"/>
          <w:szCs w:val="20"/>
        </w:rPr>
        <w:t>.</w:t>
      </w:r>
    </w:p>
    <w:p w14:paraId="3E4DF5E6" w14:textId="77777777" w:rsidR="00A66DFD" w:rsidRPr="00AD372B" w:rsidRDefault="00A66DFD" w:rsidP="00A66DFD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 xml:space="preserve"> 6)   Kategorie danych, określone w pkt. 1, dotyczą wyłącznie osób, których dane zawarte są w treści umowy lub zostaną przekazane Wykonawcy w ramach aktualizacji  (tj. zmiany lub uzupełnienia) tych danych.</w:t>
      </w:r>
    </w:p>
    <w:p w14:paraId="4FDF5970" w14:textId="77777777" w:rsidR="00A66DFD" w:rsidRPr="00AD372B" w:rsidRDefault="00A66DFD" w:rsidP="00A66DFD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bookmarkStart w:id="3" w:name="_Hlk507150718"/>
      <w:r w:rsidRPr="00AD372B">
        <w:rPr>
          <w:rFonts w:asciiTheme="minorHAnsi" w:hAnsiTheme="minorHAnsi" w:cstheme="minorHAnsi"/>
          <w:bCs/>
          <w:sz w:val="20"/>
        </w:rPr>
        <w:t>7)  Dane osobowe będą przechowywane przez Wykonawcę przez okres 3 lat, licząc od początku roku następnego po zakończeniu realizacji Umowy.</w:t>
      </w:r>
    </w:p>
    <w:p w14:paraId="4676F235" w14:textId="77777777" w:rsidR="00A66DFD" w:rsidRPr="00AD372B" w:rsidRDefault="00A66DFD" w:rsidP="00A66DFD">
      <w:pPr>
        <w:spacing w:line="280" w:lineRule="exact"/>
        <w:ind w:left="567" w:hanging="357"/>
        <w:jc w:val="both"/>
        <w:rPr>
          <w:rFonts w:asciiTheme="minorHAnsi" w:hAnsiTheme="minorHAnsi" w:cstheme="minorHAnsi"/>
          <w:i/>
          <w:sz w:val="20"/>
        </w:rPr>
      </w:pPr>
      <w:bookmarkStart w:id="4" w:name="_Hlk507150622"/>
      <w:bookmarkEnd w:id="3"/>
      <w:r w:rsidRPr="00AD372B">
        <w:rPr>
          <w:rFonts w:asciiTheme="minorHAnsi" w:hAnsiTheme="minorHAnsi" w:cstheme="minorHAnsi"/>
          <w:bCs/>
          <w:sz w:val="20"/>
        </w:rPr>
        <w:t>8)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r w:rsidRPr="00AD372B">
        <w:rPr>
          <w:rFonts w:asciiTheme="minorHAnsi" w:hAnsiTheme="minorHAnsi" w:cstheme="minorHAnsi"/>
          <w:bCs/>
          <w:sz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AD372B">
        <w:rPr>
          <w:rFonts w:asciiTheme="minorHAnsi" w:hAnsiTheme="minorHAnsi" w:cstheme="minorHAnsi"/>
          <w:sz w:val="20"/>
        </w:rPr>
        <w:t xml:space="preserve"> </w:t>
      </w:r>
    </w:p>
    <w:p w14:paraId="5C36B0E5" w14:textId="77777777" w:rsidR="00A66DFD" w:rsidRPr="00AD372B" w:rsidRDefault="00A66DFD" w:rsidP="00A66DFD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9) </w:t>
      </w:r>
      <w:r w:rsidRPr="00AD372B">
        <w:rPr>
          <w:rFonts w:asciiTheme="minorHAnsi" w:hAnsiTheme="minorHAnsi" w:cstheme="minorHAnsi"/>
          <w:bCs/>
          <w:sz w:val="20"/>
        </w:rPr>
        <w:t xml:space="preserve">Dane osobowe nie będą przekazywane do innego państwa (poza terytorium Rzeczypospolitej Polskiej) lub do organizacji międzynarodowej w rozumieniu art. 4 pkt 26 </w:t>
      </w:r>
      <w:r w:rsidRPr="00AD372B">
        <w:rPr>
          <w:rFonts w:asciiTheme="minorHAnsi" w:hAnsiTheme="minorHAnsi" w:cstheme="minorHAnsi"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AD372B">
        <w:rPr>
          <w:rFonts w:asciiTheme="minorHAnsi" w:hAnsiTheme="minorHAnsi" w:cstheme="minorHAnsi"/>
          <w:bCs/>
          <w:sz w:val="20"/>
        </w:rPr>
        <w:t>RODO”.</w:t>
      </w:r>
    </w:p>
    <w:p w14:paraId="392D32A2" w14:textId="77777777" w:rsidR="00A66DFD" w:rsidRPr="00AD372B" w:rsidRDefault="00A66DFD" w:rsidP="00A66DFD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10) </w:t>
      </w:r>
      <w:r w:rsidRPr="00AD372B">
        <w:rPr>
          <w:rFonts w:asciiTheme="minorHAnsi" w:hAnsiTheme="minorHAnsi" w:cstheme="minorHAnsi"/>
          <w:bCs/>
          <w:sz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AD372B">
        <w:rPr>
          <w:rFonts w:asciiTheme="minorHAnsi" w:hAnsiTheme="minorHAnsi" w:cstheme="minorHAnsi"/>
          <w:b/>
          <w:bCs/>
          <w:sz w:val="20"/>
        </w:rPr>
        <w:t>Prezesa</w:t>
      </w:r>
      <w:r w:rsidRPr="00AD372B">
        <w:rPr>
          <w:rFonts w:asciiTheme="minorHAnsi" w:hAnsiTheme="minorHAnsi" w:cstheme="minorHAnsi"/>
          <w:bCs/>
          <w:sz w:val="20"/>
        </w:rPr>
        <w:t xml:space="preserve"> </w:t>
      </w:r>
      <w:r w:rsidRPr="00AD372B">
        <w:rPr>
          <w:rFonts w:asciiTheme="minorHAnsi" w:hAnsiTheme="minorHAnsi" w:cstheme="minorHAnsi"/>
          <w:b/>
          <w:bCs/>
          <w:sz w:val="20"/>
        </w:rPr>
        <w:t>Urzędu Ochrony Danych Osobowych, z siedzibą w Warszawie</w:t>
      </w:r>
      <w:r w:rsidRPr="00AD372B">
        <w:rPr>
          <w:rFonts w:asciiTheme="minorHAnsi" w:hAnsiTheme="minorHAnsi" w:cstheme="minorHAnsi"/>
          <w:bCs/>
          <w:sz w:val="20"/>
        </w:rPr>
        <w:t>).</w:t>
      </w:r>
    </w:p>
    <w:p w14:paraId="15FC4AD8" w14:textId="77777777" w:rsidR="00A66DFD" w:rsidRPr="00AD372B" w:rsidRDefault="00A66DFD" w:rsidP="00A66DFD">
      <w:pPr>
        <w:ind w:left="567" w:hanging="425"/>
        <w:jc w:val="both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>11)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bookmarkEnd w:id="4"/>
      <w:r w:rsidRPr="00AD372B">
        <w:rPr>
          <w:rFonts w:asciiTheme="minorHAnsi" w:hAnsiTheme="minorHAnsi" w:cstheme="minorHAnsi"/>
          <w:bCs/>
          <w:sz w:val="20"/>
        </w:rPr>
        <w:t>Przetwarzane dane osobowe nie będą wykorzystywane przez Wykonawcę do podejmowania zautomatyzowanych decyzji w indywidualnych przypadkach, w tym do profilowania.</w:t>
      </w:r>
    </w:p>
    <w:p w14:paraId="0ACFF9B8" w14:textId="77777777" w:rsidR="00A66DFD" w:rsidRPr="00AD372B" w:rsidRDefault="00A66DFD" w:rsidP="00A66DFD">
      <w:pPr>
        <w:spacing w:line="360" w:lineRule="auto"/>
        <w:rPr>
          <w:rFonts w:asciiTheme="minorHAnsi" w:hAnsiTheme="minorHAnsi" w:cstheme="minorHAnsi"/>
          <w:b/>
          <w:i/>
          <w:sz w:val="20"/>
        </w:rPr>
      </w:pPr>
    </w:p>
    <w:p w14:paraId="67ABB2A0" w14:textId="77777777" w:rsidR="00A66DFD" w:rsidRPr="00AD372B" w:rsidRDefault="00A66DFD" w:rsidP="00A66DFD">
      <w:pPr>
        <w:spacing w:line="360" w:lineRule="auto"/>
        <w:rPr>
          <w:rFonts w:asciiTheme="minorHAnsi" w:hAnsiTheme="minorHAnsi" w:cstheme="minorHAnsi"/>
          <w:i/>
        </w:rPr>
      </w:pPr>
      <w:r w:rsidRPr="00AD372B">
        <w:rPr>
          <w:rFonts w:asciiTheme="minorHAnsi" w:hAnsiTheme="minorHAnsi" w:cstheme="minorHAnsi"/>
          <w:b/>
          <w:sz w:val="20"/>
        </w:rPr>
        <w:tab/>
        <w:t>ZAMAWIAJĄCY:</w:t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  <w:t>WYKONAWCA:</w:t>
      </w:r>
    </w:p>
    <w:p w14:paraId="0690315E" w14:textId="77777777" w:rsidR="006F1DD0" w:rsidRPr="00EA0B08" w:rsidRDefault="006F1DD0" w:rsidP="002D199E">
      <w:pPr>
        <w:spacing w:line="360" w:lineRule="auto"/>
        <w:rPr>
          <w:rFonts w:asciiTheme="minorHAnsi" w:hAnsiTheme="minorHAnsi" w:cstheme="minorHAnsi"/>
        </w:rPr>
      </w:pPr>
    </w:p>
    <w:sectPr w:rsidR="006F1DD0" w:rsidRPr="00EA0B08" w:rsidSect="00D97612">
      <w:footerReference w:type="default" r:id="rId8"/>
      <w:pgSz w:w="11906" w:h="16838"/>
      <w:pgMar w:top="1361" w:right="1418" w:bottom="1361" w:left="1418" w:header="567" w:footer="31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43C1F4B" w16cex:dateUtc="2024-03-14T13:07:00Z"/>
  <w16cex:commentExtensible w16cex:durableId="75362246" w16cex:dateUtc="2024-03-14T13:0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E6270E" w14:textId="77777777" w:rsidR="00D97612" w:rsidRDefault="00D97612" w:rsidP="00DD2F34">
      <w:r>
        <w:separator/>
      </w:r>
    </w:p>
  </w:endnote>
  <w:endnote w:type="continuationSeparator" w:id="0">
    <w:p w14:paraId="42BECB1D" w14:textId="77777777" w:rsidR="00D97612" w:rsidRDefault="00D97612" w:rsidP="00DD2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altName w:val="Arial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C1691" w14:textId="77777777" w:rsidR="00361DF0" w:rsidRPr="00AB0CB6" w:rsidRDefault="00361DF0">
    <w:pPr>
      <w:pStyle w:val="Stopka"/>
      <w:jc w:val="right"/>
      <w:rPr>
        <w:rFonts w:asciiTheme="minorHAnsi" w:hAnsiTheme="minorHAnsi"/>
      </w:rPr>
    </w:pPr>
    <w:r w:rsidRPr="00AB0CB6">
      <w:rPr>
        <w:rFonts w:asciiTheme="minorHAnsi" w:hAnsiTheme="minorHAnsi"/>
        <w:sz w:val="20"/>
        <w:szCs w:val="20"/>
      </w:rPr>
      <w:t xml:space="preserve">str. </w:t>
    </w:r>
    <w:r w:rsidRPr="00AB0CB6">
      <w:rPr>
        <w:rFonts w:asciiTheme="minorHAnsi" w:hAnsiTheme="minorHAnsi"/>
        <w:sz w:val="20"/>
        <w:szCs w:val="20"/>
      </w:rPr>
      <w:fldChar w:fldCharType="begin"/>
    </w:r>
    <w:r w:rsidRPr="00AB0CB6">
      <w:rPr>
        <w:rFonts w:asciiTheme="minorHAnsi" w:hAnsiTheme="minorHAnsi"/>
        <w:sz w:val="20"/>
        <w:szCs w:val="20"/>
      </w:rPr>
      <w:instrText>PAGE \ * arabskie</w:instrText>
    </w:r>
    <w:r w:rsidRPr="00AB0CB6">
      <w:rPr>
        <w:rFonts w:asciiTheme="minorHAnsi" w:hAnsiTheme="minorHAnsi"/>
        <w:sz w:val="20"/>
        <w:szCs w:val="20"/>
      </w:rPr>
      <w:fldChar w:fldCharType="separate"/>
    </w:r>
    <w:r w:rsidR="00EA0B08">
      <w:rPr>
        <w:rFonts w:asciiTheme="minorHAnsi" w:hAnsiTheme="minorHAnsi"/>
        <w:noProof/>
        <w:sz w:val="20"/>
        <w:szCs w:val="20"/>
      </w:rPr>
      <w:t>7</w:t>
    </w:r>
    <w:r w:rsidRPr="00AB0CB6">
      <w:rPr>
        <w:rFonts w:asciiTheme="minorHAnsi" w:hAnsiTheme="minorHAnsi"/>
        <w:sz w:val="20"/>
        <w:szCs w:val="20"/>
      </w:rPr>
      <w:fldChar w:fldCharType="end"/>
    </w:r>
  </w:p>
  <w:p w14:paraId="54EA8314" w14:textId="77777777" w:rsidR="00361DF0" w:rsidRDefault="00361D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AE35B" w14:textId="77777777" w:rsidR="00D97612" w:rsidRDefault="00D97612" w:rsidP="00DD2F34">
      <w:r>
        <w:separator/>
      </w:r>
    </w:p>
  </w:footnote>
  <w:footnote w:type="continuationSeparator" w:id="0">
    <w:p w14:paraId="5082EC88" w14:textId="77777777" w:rsidR="00D97612" w:rsidRDefault="00D97612" w:rsidP="00DD2F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6"/>
    <w:multiLevelType w:val="multilevel"/>
    <w:tmpl w:val="00000036"/>
    <w:name w:val="WWNum5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37"/>
    <w:multiLevelType w:val="multilevel"/>
    <w:tmpl w:val="00000037"/>
    <w:name w:val="WWNum54"/>
    <w:lvl w:ilvl="0">
      <w:start w:val="1"/>
      <w:numFmt w:val="decimal"/>
      <w:lvlText w:val="%1)"/>
      <w:lvlJc w:val="left"/>
      <w:pPr>
        <w:tabs>
          <w:tab w:val="num" w:pos="1443"/>
        </w:tabs>
        <w:ind w:left="1443" w:hanging="360"/>
      </w:p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" w15:restartNumberingAfterBreak="0">
    <w:nsid w:val="00000039"/>
    <w:multiLevelType w:val="multilevel"/>
    <w:tmpl w:val="00000039"/>
    <w:name w:val="WWNum5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3B"/>
    <w:multiLevelType w:val="multilevel"/>
    <w:tmpl w:val="0000003B"/>
    <w:name w:val="WWNum5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3C"/>
    <w:multiLevelType w:val="multilevel"/>
    <w:tmpl w:val="0000003C"/>
    <w:name w:val="WWNum5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42"/>
    <w:multiLevelType w:val="multilevel"/>
    <w:tmpl w:val="00000042"/>
    <w:name w:val="WWNum6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 w15:restartNumberingAfterBreak="0">
    <w:nsid w:val="00000043"/>
    <w:multiLevelType w:val="multilevel"/>
    <w:tmpl w:val="0000004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44"/>
    <w:multiLevelType w:val="multilevel"/>
    <w:tmpl w:val="00000044"/>
    <w:name w:val="WWNum67"/>
    <w:lvl w:ilvl="0">
      <w:start w:val="1"/>
      <w:numFmt w:val="decimal"/>
      <w:lvlText w:val="%1)"/>
      <w:lvlJc w:val="left"/>
      <w:pPr>
        <w:tabs>
          <w:tab w:val="num" w:pos="1443"/>
        </w:tabs>
        <w:ind w:left="1443" w:hanging="360"/>
      </w:pPr>
    </w:lvl>
    <w:lvl w:ilvl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" w15:restartNumberingAfterBreak="0">
    <w:nsid w:val="00000045"/>
    <w:multiLevelType w:val="multilevel"/>
    <w:tmpl w:val="00000045"/>
    <w:name w:val="WWNum6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49"/>
    <w:multiLevelType w:val="multilevel"/>
    <w:tmpl w:val="00000049"/>
    <w:name w:val="WWNum7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4A"/>
    <w:multiLevelType w:val="multilevel"/>
    <w:tmpl w:val="0000004A"/>
    <w:name w:val="WWNum73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4D"/>
    <w:multiLevelType w:val="multilevel"/>
    <w:tmpl w:val="0000004D"/>
    <w:name w:val="WWNum76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623"/>
        </w:tabs>
        <w:ind w:left="1623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523"/>
        </w:tabs>
        <w:ind w:left="2523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2" w15:restartNumberingAfterBreak="0">
    <w:nsid w:val="0000004E"/>
    <w:multiLevelType w:val="multilevel"/>
    <w:tmpl w:val="0000004E"/>
    <w:name w:val="WWNum77"/>
    <w:lvl w:ilvl="0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623"/>
        </w:tabs>
        <w:ind w:left="1623" w:hanging="360"/>
      </w:pPr>
    </w:lvl>
    <w:lvl w:ilvl="2">
      <w:start w:val="1"/>
      <w:numFmt w:val="lowerRoman"/>
      <w:lvlText w:val="%3."/>
      <w:lvlJc w:val="right"/>
      <w:pPr>
        <w:tabs>
          <w:tab w:val="num" w:pos="2343"/>
        </w:tabs>
        <w:ind w:left="2343" w:hanging="180"/>
      </w:pPr>
    </w:lvl>
    <w:lvl w:ilvl="3">
      <w:start w:val="1"/>
      <w:numFmt w:val="decimal"/>
      <w:lvlText w:val="%4."/>
      <w:lvlJc w:val="left"/>
      <w:pPr>
        <w:tabs>
          <w:tab w:val="num" w:pos="3063"/>
        </w:tabs>
        <w:ind w:left="3063" w:hanging="360"/>
      </w:pPr>
    </w:lvl>
    <w:lvl w:ilvl="4">
      <w:start w:val="1"/>
      <w:numFmt w:val="lowerLetter"/>
      <w:lvlText w:val="%5."/>
      <w:lvlJc w:val="left"/>
      <w:pPr>
        <w:tabs>
          <w:tab w:val="num" w:pos="3783"/>
        </w:tabs>
        <w:ind w:left="3783" w:hanging="360"/>
      </w:pPr>
    </w:lvl>
    <w:lvl w:ilvl="5">
      <w:start w:val="1"/>
      <w:numFmt w:val="lowerRoman"/>
      <w:lvlText w:val="%6."/>
      <w:lvlJc w:val="right"/>
      <w:pPr>
        <w:tabs>
          <w:tab w:val="num" w:pos="4503"/>
        </w:tabs>
        <w:ind w:left="4503" w:hanging="180"/>
      </w:pPr>
    </w:lvl>
    <w:lvl w:ilvl="6">
      <w:start w:val="1"/>
      <w:numFmt w:val="decimal"/>
      <w:lvlText w:val="%7."/>
      <w:lvlJc w:val="left"/>
      <w:pPr>
        <w:tabs>
          <w:tab w:val="num" w:pos="5223"/>
        </w:tabs>
        <w:ind w:left="5223" w:hanging="360"/>
      </w:pPr>
    </w:lvl>
    <w:lvl w:ilvl="7">
      <w:start w:val="1"/>
      <w:numFmt w:val="lowerLetter"/>
      <w:lvlText w:val="%8."/>
      <w:lvlJc w:val="left"/>
      <w:pPr>
        <w:tabs>
          <w:tab w:val="num" w:pos="5943"/>
        </w:tabs>
        <w:ind w:left="5943" w:hanging="360"/>
      </w:pPr>
    </w:lvl>
    <w:lvl w:ilvl="8">
      <w:start w:val="1"/>
      <w:numFmt w:val="lowerRoman"/>
      <w:lvlText w:val="%9."/>
      <w:lvlJc w:val="right"/>
      <w:pPr>
        <w:tabs>
          <w:tab w:val="num" w:pos="6663"/>
        </w:tabs>
        <w:ind w:left="6663" w:hanging="180"/>
      </w:pPr>
    </w:lvl>
  </w:abstractNum>
  <w:abstractNum w:abstractNumId="13" w15:restartNumberingAfterBreak="0">
    <w:nsid w:val="00000050"/>
    <w:multiLevelType w:val="multilevel"/>
    <w:tmpl w:val="AC7A6332"/>
    <w:name w:val="WWNum7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60" w:hanging="180"/>
      </w:pPr>
    </w:lvl>
  </w:abstractNum>
  <w:abstractNum w:abstractNumId="14" w15:restartNumberingAfterBreak="0">
    <w:nsid w:val="007B2A22"/>
    <w:multiLevelType w:val="hybridMultilevel"/>
    <w:tmpl w:val="2AB01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5231DD7"/>
    <w:multiLevelType w:val="hybridMultilevel"/>
    <w:tmpl w:val="F32A37BE"/>
    <w:lvl w:ilvl="0" w:tplc="04150017">
      <w:start w:val="1"/>
      <w:numFmt w:val="lowerLetter"/>
      <w:lvlText w:val="%1)"/>
      <w:lvlJc w:val="left"/>
      <w:pPr>
        <w:ind w:left="1180" w:hanging="360"/>
      </w:pPr>
    </w:lvl>
    <w:lvl w:ilvl="1" w:tplc="04150019" w:tentative="1">
      <w:start w:val="1"/>
      <w:numFmt w:val="lowerLetter"/>
      <w:lvlText w:val="%2."/>
      <w:lvlJc w:val="left"/>
      <w:pPr>
        <w:ind w:left="1900" w:hanging="360"/>
      </w:pPr>
    </w:lvl>
    <w:lvl w:ilvl="2" w:tplc="0415001B" w:tentative="1">
      <w:start w:val="1"/>
      <w:numFmt w:val="lowerRoman"/>
      <w:lvlText w:val="%3."/>
      <w:lvlJc w:val="right"/>
      <w:pPr>
        <w:ind w:left="2620" w:hanging="180"/>
      </w:pPr>
    </w:lvl>
    <w:lvl w:ilvl="3" w:tplc="0415000F" w:tentative="1">
      <w:start w:val="1"/>
      <w:numFmt w:val="decimal"/>
      <w:lvlText w:val="%4."/>
      <w:lvlJc w:val="left"/>
      <w:pPr>
        <w:ind w:left="3340" w:hanging="360"/>
      </w:pPr>
    </w:lvl>
    <w:lvl w:ilvl="4" w:tplc="04150019" w:tentative="1">
      <w:start w:val="1"/>
      <w:numFmt w:val="lowerLetter"/>
      <w:lvlText w:val="%5."/>
      <w:lvlJc w:val="left"/>
      <w:pPr>
        <w:ind w:left="4060" w:hanging="360"/>
      </w:pPr>
    </w:lvl>
    <w:lvl w:ilvl="5" w:tplc="0415001B" w:tentative="1">
      <w:start w:val="1"/>
      <w:numFmt w:val="lowerRoman"/>
      <w:lvlText w:val="%6."/>
      <w:lvlJc w:val="right"/>
      <w:pPr>
        <w:ind w:left="4780" w:hanging="180"/>
      </w:pPr>
    </w:lvl>
    <w:lvl w:ilvl="6" w:tplc="0415000F" w:tentative="1">
      <w:start w:val="1"/>
      <w:numFmt w:val="decimal"/>
      <w:lvlText w:val="%7."/>
      <w:lvlJc w:val="left"/>
      <w:pPr>
        <w:ind w:left="5500" w:hanging="360"/>
      </w:pPr>
    </w:lvl>
    <w:lvl w:ilvl="7" w:tplc="04150019" w:tentative="1">
      <w:start w:val="1"/>
      <w:numFmt w:val="lowerLetter"/>
      <w:lvlText w:val="%8."/>
      <w:lvlJc w:val="left"/>
      <w:pPr>
        <w:ind w:left="6220" w:hanging="360"/>
      </w:pPr>
    </w:lvl>
    <w:lvl w:ilvl="8" w:tplc="0415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16" w15:restartNumberingAfterBreak="0">
    <w:nsid w:val="1E013598"/>
    <w:multiLevelType w:val="hybridMultilevel"/>
    <w:tmpl w:val="207A4E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EB5D34"/>
    <w:multiLevelType w:val="multilevel"/>
    <w:tmpl w:val="8EF49E3A"/>
    <w:lvl w:ilvl="0">
      <w:start w:val="1"/>
      <w:numFmt w:val="decimal"/>
      <w:lvlText w:val="%1.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6007F22"/>
    <w:multiLevelType w:val="multilevel"/>
    <w:tmpl w:val="DED4E978"/>
    <w:lvl w:ilvl="0">
      <w:start w:val="1"/>
      <w:numFmt w:val="decimal"/>
      <w:lvlText w:val="%1)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75F1127"/>
    <w:multiLevelType w:val="multilevel"/>
    <w:tmpl w:val="41C0D77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22" w15:restartNumberingAfterBreak="0">
    <w:nsid w:val="31E974EB"/>
    <w:multiLevelType w:val="multilevel"/>
    <w:tmpl w:val="7F4ABFFC"/>
    <w:lvl w:ilvl="0">
      <w:start w:val="1"/>
      <w:numFmt w:val="decimal"/>
      <w:lvlText w:val="%1)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69954AF"/>
    <w:multiLevelType w:val="hybridMultilevel"/>
    <w:tmpl w:val="2B9C6ED2"/>
    <w:lvl w:ilvl="0" w:tplc="F3628C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81AE1"/>
    <w:multiLevelType w:val="hybridMultilevel"/>
    <w:tmpl w:val="A2704A8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29A75B3"/>
    <w:multiLevelType w:val="hybridMultilevel"/>
    <w:tmpl w:val="7194D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06434C"/>
    <w:multiLevelType w:val="hybridMultilevel"/>
    <w:tmpl w:val="1ECE1F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A7724CF"/>
    <w:multiLevelType w:val="multilevel"/>
    <w:tmpl w:val="0000004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6D036E1F"/>
    <w:multiLevelType w:val="hybridMultilevel"/>
    <w:tmpl w:val="F81046D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6875A4D"/>
    <w:multiLevelType w:val="hybridMultilevel"/>
    <w:tmpl w:val="F4D073CE"/>
    <w:lvl w:ilvl="0" w:tplc="04150017">
      <w:start w:val="1"/>
      <w:numFmt w:val="lowerLetter"/>
      <w:lvlText w:val="%1)"/>
      <w:lvlJc w:val="left"/>
      <w:pPr>
        <w:ind w:left="1210" w:hanging="360"/>
      </w:p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>
      <w:start w:val="1"/>
      <w:numFmt w:val="decimal"/>
      <w:lvlText w:val="%4."/>
      <w:lvlJc w:val="left"/>
      <w:pPr>
        <w:ind w:left="3370" w:hanging="360"/>
      </w:pPr>
    </w:lvl>
    <w:lvl w:ilvl="4" w:tplc="04150019">
      <w:start w:val="1"/>
      <w:numFmt w:val="lowerLetter"/>
      <w:lvlText w:val="%5."/>
      <w:lvlJc w:val="left"/>
      <w:pPr>
        <w:ind w:left="4090" w:hanging="360"/>
      </w:pPr>
    </w:lvl>
    <w:lvl w:ilvl="5" w:tplc="0415001B">
      <w:start w:val="1"/>
      <w:numFmt w:val="lowerRoman"/>
      <w:lvlText w:val="%6."/>
      <w:lvlJc w:val="right"/>
      <w:pPr>
        <w:ind w:left="4810" w:hanging="180"/>
      </w:pPr>
    </w:lvl>
    <w:lvl w:ilvl="6" w:tplc="0415000F">
      <w:start w:val="1"/>
      <w:numFmt w:val="decimal"/>
      <w:lvlText w:val="%7."/>
      <w:lvlJc w:val="left"/>
      <w:pPr>
        <w:ind w:left="5530" w:hanging="360"/>
      </w:pPr>
    </w:lvl>
    <w:lvl w:ilvl="7" w:tplc="04150019">
      <w:start w:val="1"/>
      <w:numFmt w:val="lowerLetter"/>
      <w:lvlText w:val="%8."/>
      <w:lvlJc w:val="left"/>
      <w:pPr>
        <w:ind w:left="6250" w:hanging="360"/>
      </w:pPr>
    </w:lvl>
    <w:lvl w:ilvl="8" w:tplc="0415001B">
      <w:start w:val="1"/>
      <w:numFmt w:val="lowerRoman"/>
      <w:lvlText w:val="%9."/>
      <w:lvlJc w:val="right"/>
      <w:pPr>
        <w:ind w:left="6970" w:hanging="180"/>
      </w:pPr>
    </w:lvl>
  </w:abstractNum>
  <w:abstractNum w:abstractNumId="30" w15:restartNumberingAfterBreak="0">
    <w:nsid w:val="7E084E28"/>
    <w:multiLevelType w:val="multilevel"/>
    <w:tmpl w:val="E736C4CC"/>
    <w:lvl w:ilvl="0">
      <w:start w:val="1"/>
      <w:numFmt w:val="decimal"/>
      <w:lvlText w:val="%1.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F2F028E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3"/>
  </w:num>
  <w:num w:numId="2">
    <w:abstractNumId w:val="17"/>
  </w:num>
  <w:num w:numId="3">
    <w:abstractNumId w:val="1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1"/>
  </w:num>
  <w:num w:numId="11">
    <w:abstractNumId w:val="27"/>
  </w:num>
  <w:num w:numId="12">
    <w:abstractNumId w:val="14"/>
  </w:num>
  <w:num w:numId="13">
    <w:abstractNumId w:val="15"/>
  </w:num>
  <w:num w:numId="14">
    <w:abstractNumId w:val="28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19"/>
  </w:num>
  <w:num w:numId="21">
    <w:abstractNumId w:val="22"/>
  </w:num>
  <w:num w:numId="22">
    <w:abstractNumId w:val="18"/>
  </w:num>
  <w:num w:numId="23">
    <w:abstractNumId w:val="20"/>
  </w:num>
  <w:num w:numId="24">
    <w:abstractNumId w:val="16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F34"/>
    <w:rsid w:val="00014543"/>
    <w:rsid w:val="00026291"/>
    <w:rsid w:val="0004033E"/>
    <w:rsid w:val="00041503"/>
    <w:rsid w:val="00044710"/>
    <w:rsid w:val="00050B0E"/>
    <w:rsid w:val="000550F1"/>
    <w:rsid w:val="00060901"/>
    <w:rsid w:val="00065266"/>
    <w:rsid w:val="00071354"/>
    <w:rsid w:val="000807A3"/>
    <w:rsid w:val="0008457B"/>
    <w:rsid w:val="000847FF"/>
    <w:rsid w:val="000B14B9"/>
    <w:rsid w:val="000C3306"/>
    <w:rsid w:val="000F1384"/>
    <w:rsid w:val="00122B0A"/>
    <w:rsid w:val="0013013D"/>
    <w:rsid w:val="0014137D"/>
    <w:rsid w:val="001A2667"/>
    <w:rsid w:val="001A6BF8"/>
    <w:rsid w:val="001A751C"/>
    <w:rsid w:val="001E1B35"/>
    <w:rsid w:val="001E1DA7"/>
    <w:rsid w:val="001F1E8E"/>
    <w:rsid w:val="001F4525"/>
    <w:rsid w:val="00200D08"/>
    <w:rsid w:val="002112E3"/>
    <w:rsid w:val="00212B97"/>
    <w:rsid w:val="00213A38"/>
    <w:rsid w:val="002213B4"/>
    <w:rsid w:val="0023271B"/>
    <w:rsid w:val="00232A55"/>
    <w:rsid w:val="002378EA"/>
    <w:rsid w:val="00241C0A"/>
    <w:rsid w:val="00260C76"/>
    <w:rsid w:val="00260F23"/>
    <w:rsid w:val="00273332"/>
    <w:rsid w:val="002805EB"/>
    <w:rsid w:val="00284BAD"/>
    <w:rsid w:val="0029266E"/>
    <w:rsid w:val="002A4E5E"/>
    <w:rsid w:val="002A549A"/>
    <w:rsid w:val="002D15A8"/>
    <w:rsid w:val="002D199E"/>
    <w:rsid w:val="002D52B3"/>
    <w:rsid w:val="002F1C98"/>
    <w:rsid w:val="002F1FAD"/>
    <w:rsid w:val="0030720B"/>
    <w:rsid w:val="003178B5"/>
    <w:rsid w:val="00343888"/>
    <w:rsid w:val="00352625"/>
    <w:rsid w:val="0035322F"/>
    <w:rsid w:val="003600AA"/>
    <w:rsid w:val="00361DF0"/>
    <w:rsid w:val="00363F6C"/>
    <w:rsid w:val="00364A5C"/>
    <w:rsid w:val="00371447"/>
    <w:rsid w:val="00390E54"/>
    <w:rsid w:val="003C543A"/>
    <w:rsid w:val="003C5843"/>
    <w:rsid w:val="003D570D"/>
    <w:rsid w:val="003E2671"/>
    <w:rsid w:val="003E2B86"/>
    <w:rsid w:val="003F13CD"/>
    <w:rsid w:val="003F5CD5"/>
    <w:rsid w:val="0040099F"/>
    <w:rsid w:val="00403AE5"/>
    <w:rsid w:val="00413878"/>
    <w:rsid w:val="00422EC5"/>
    <w:rsid w:val="00427EEB"/>
    <w:rsid w:val="0044218B"/>
    <w:rsid w:val="00445FEA"/>
    <w:rsid w:val="00450708"/>
    <w:rsid w:val="004510E2"/>
    <w:rsid w:val="0045507C"/>
    <w:rsid w:val="00457F9A"/>
    <w:rsid w:val="00476062"/>
    <w:rsid w:val="00480348"/>
    <w:rsid w:val="004843E2"/>
    <w:rsid w:val="00486DE1"/>
    <w:rsid w:val="004929E7"/>
    <w:rsid w:val="00493C46"/>
    <w:rsid w:val="004A6037"/>
    <w:rsid w:val="004A7D35"/>
    <w:rsid w:val="004C0908"/>
    <w:rsid w:val="004C6F67"/>
    <w:rsid w:val="004D14A0"/>
    <w:rsid w:val="004D3084"/>
    <w:rsid w:val="00507EB8"/>
    <w:rsid w:val="005108A6"/>
    <w:rsid w:val="00511347"/>
    <w:rsid w:val="005201F9"/>
    <w:rsid w:val="00522D79"/>
    <w:rsid w:val="00526225"/>
    <w:rsid w:val="00530992"/>
    <w:rsid w:val="00545E1A"/>
    <w:rsid w:val="0056180C"/>
    <w:rsid w:val="00561F6C"/>
    <w:rsid w:val="00562771"/>
    <w:rsid w:val="00572B18"/>
    <w:rsid w:val="00577EAF"/>
    <w:rsid w:val="00587396"/>
    <w:rsid w:val="00592411"/>
    <w:rsid w:val="005A64BE"/>
    <w:rsid w:val="005A693F"/>
    <w:rsid w:val="005A7DAE"/>
    <w:rsid w:val="005B2D8B"/>
    <w:rsid w:val="005C0228"/>
    <w:rsid w:val="005C504A"/>
    <w:rsid w:val="005C7EBF"/>
    <w:rsid w:val="00604B7B"/>
    <w:rsid w:val="0060702B"/>
    <w:rsid w:val="0062234A"/>
    <w:rsid w:val="00634EC8"/>
    <w:rsid w:val="0064600B"/>
    <w:rsid w:val="00655C55"/>
    <w:rsid w:val="00670C91"/>
    <w:rsid w:val="006A1B71"/>
    <w:rsid w:val="006C2EF1"/>
    <w:rsid w:val="006C6953"/>
    <w:rsid w:val="006E77E2"/>
    <w:rsid w:val="006F0A35"/>
    <w:rsid w:val="006F1DD0"/>
    <w:rsid w:val="00705C75"/>
    <w:rsid w:val="00705D08"/>
    <w:rsid w:val="007154E8"/>
    <w:rsid w:val="00720CE8"/>
    <w:rsid w:val="00735D5A"/>
    <w:rsid w:val="0073606B"/>
    <w:rsid w:val="00754164"/>
    <w:rsid w:val="00761065"/>
    <w:rsid w:val="0079380D"/>
    <w:rsid w:val="0079774E"/>
    <w:rsid w:val="00797C78"/>
    <w:rsid w:val="00797D80"/>
    <w:rsid w:val="007A4C56"/>
    <w:rsid w:val="007A5AC7"/>
    <w:rsid w:val="007C683D"/>
    <w:rsid w:val="007D185D"/>
    <w:rsid w:val="007D36F1"/>
    <w:rsid w:val="007F36E5"/>
    <w:rsid w:val="007F467C"/>
    <w:rsid w:val="008007E7"/>
    <w:rsid w:val="00813687"/>
    <w:rsid w:val="008165B7"/>
    <w:rsid w:val="00824F83"/>
    <w:rsid w:val="008258F6"/>
    <w:rsid w:val="00832BE1"/>
    <w:rsid w:val="00843337"/>
    <w:rsid w:val="00865139"/>
    <w:rsid w:val="00866180"/>
    <w:rsid w:val="00866666"/>
    <w:rsid w:val="00872A9B"/>
    <w:rsid w:val="00884038"/>
    <w:rsid w:val="00895F03"/>
    <w:rsid w:val="008977DD"/>
    <w:rsid w:val="008F07E2"/>
    <w:rsid w:val="008F2233"/>
    <w:rsid w:val="00903482"/>
    <w:rsid w:val="00904846"/>
    <w:rsid w:val="00906D47"/>
    <w:rsid w:val="00907578"/>
    <w:rsid w:val="009234DF"/>
    <w:rsid w:val="00951A9D"/>
    <w:rsid w:val="0096249C"/>
    <w:rsid w:val="009802F9"/>
    <w:rsid w:val="009A16B2"/>
    <w:rsid w:val="009A7894"/>
    <w:rsid w:val="009A789C"/>
    <w:rsid w:val="009B5B71"/>
    <w:rsid w:val="009E2AC3"/>
    <w:rsid w:val="009E2AE2"/>
    <w:rsid w:val="009E2E24"/>
    <w:rsid w:val="009E3B96"/>
    <w:rsid w:val="009E54C4"/>
    <w:rsid w:val="00A00A96"/>
    <w:rsid w:val="00A1531B"/>
    <w:rsid w:val="00A166CE"/>
    <w:rsid w:val="00A22C97"/>
    <w:rsid w:val="00A30AE7"/>
    <w:rsid w:val="00A46324"/>
    <w:rsid w:val="00A50A3A"/>
    <w:rsid w:val="00A57A28"/>
    <w:rsid w:val="00A62A86"/>
    <w:rsid w:val="00A66DFD"/>
    <w:rsid w:val="00A700B7"/>
    <w:rsid w:val="00A73669"/>
    <w:rsid w:val="00A86C27"/>
    <w:rsid w:val="00A93034"/>
    <w:rsid w:val="00A97A2E"/>
    <w:rsid w:val="00AA22CE"/>
    <w:rsid w:val="00AA3F2E"/>
    <w:rsid w:val="00AA7D45"/>
    <w:rsid w:val="00AB45AB"/>
    <w:rsid w:val="00AD6EC8"/>
    <w:rsid w:val="00AE4E66"/>
    <w:rsid w:val="00AE62C3"/>
    <w:rsid w:val="00AF3831"/>
    <w:rsid w:val="00AF49A1"/>
    <w:rsid w:val="00B04BE2"/>
    <w:rsid w:val="00B13C94"/>
    <w:rsid w:val="00B42154"/>
    <w:rsid w:val="00B44B8B"/>
    <w:rsid w:val="00B4697F"/>
    <w:rsid w:val="00B525D5"/>
    <w:rsid w:val="00B6212C"/>
    <w:rsid w:val="00B6437D"/>
    <w:rsid w:val="00B734A6"/>
    <w:rsid w:val="00B745F7"/>
    <w:rsid w:val="00B7559B"/>
    <w:rsid w:val="00B75A2A"/>
    <w:rsid w:val="00B940D1"/>
    <w:rsid w:val="00B978D5"/>
    <w:rsid w:val="00B97F29"/>
    <w:rsid w:val="00BA0A82"/>
    <w:rsid w:val="00BA4628"/>
    <w:rsid w:val="00BB2B04"/>
    <w:rsid w:val="00BC1156"/>
    <w:rsid w:val="00BD3CCD"/>
    <w:rsid w:val="00BE5EF5"/>
    <w:rsid w:val="00BF1077"/>
    <w:rsid w:val="00BF43EB"/>
    <w:rsid w:val="00BF649B"/>
    <w:rsid w:val="00C026BD"/>
    <w:rsid w:val="00C10786"/>
    <w:rsid w:val="00C20FB6"/>
    <w:rsid w:val="00C42782"/>
    <w:rsid w:val="00C4644D"/>
    <w:rsid w:val="00C633A8"/>
    <w:rsid w:val="00C74CB8"/>
    <w:rsid w:val="00CB28D1"/>
    <w:rsid w:val="00CB7090"/>
    <w:rsid w:val="00CC4A3D"/>
    <w:rsid w:val="00CC514F"/>
    <w:rsid w:val="00CD0794"/>
    <w:rsid w:val="00CD2598"/>
    <w:rsid w:val="00CD357F"/>
    <w:rsid w:val="00CE5D08"/>
    <w:rsid w:val="00CF2242"/>
    <w:rsid w:val="00CF5406"/>
    <w:rsid w:val="00D026E8"/>
    <w:rsid w:val="00D05395"/>
    <w:rsid w:val="00D05901"/>
    <w:rsid w:val="00D14AFA"/>
    <w:rsid w:val="00D372FC"/>
    <w:rsid w:val="00D42C0D"/>
    <w:rsid w:val="00D503DD"/>
    <w:rsid w:val="00D61597"/>
    <w:rsid w:val="00D833AC"/>
    <w:rsid w:val="00D846F2"/>
    <w:rsid w:val="00D91B95"/>
    <w:rsid w:val="00D96F56"/>
    <w:rsid w:val="00D97612"/>
    <w:rsid w:val="00DA760A"/>
    <w:rsid w:val="00DC5FA7"/>
    <w:rsid w:val="00DC7681"/>
    <w:rsid w:val="00DD2F34"/>
    <w:rsid w:val="00DF52C3"/>
    <w:rsid w:val="00DF5B1F"/>
    <w:rsid w:val="00E201C1"/>
    <w:rsid w:val="00E40EA7"/>
    <w:rsid w:val="00E52347"/>
    <w:rsid w:val="00E5318D"/>
    <w:rsid w:val="00E544AB"/>
    <w:rsid w:val="00E672B1"/>
    <w:rsid w:val="00E77FF1"/>
    <w:rsid w:val="00E8259D"/>
    <w:rsid w:val="00E848B6"/>
    <w:rsid w:val="00E86A55"/>
    <w:rsid w:val="00EA0B08"/>
    <w:rsid w:val="00EA21E2"/>
    <w:rsid w:val="00EA2365"/>
    <w:rsid w:val="00EA63F3"/>
    <w:rsid w:val="00EA693C"/>
    <w:rsid w:val="00EA731B"/>
    <w:rsid w:val="00EA7AAA"/>
    <w:rsid w:val="00EC2639"/>
    <w:rsid w:val="00EC62CD"/>
    <w:rsid w:val="00EC64F1"/>
    <w:rsid w:val="00ED27E8"/>
    <w:rsid w:val="00EE0090"/>
    <w:rsid w:val="00EE1117"/>
    <w:rsid w:val="00EF1186"/>
    <w:rsid w:val="00F03E21"/>
    <w:rsid w:val="00F04BC1"/>
    <w:rsid w:val="00F16C02"/>
    <w:rsid w:val="00F36ED0"/>
    <w:rsid w:val="00F45737"/>
    <w:rsid w:val="00F5149C"/>
    <w:rsid w:val="00F65F87"/>
    <w:rsid w:val="00F77A85"/>
    <w:rsid w:val="00F80DE2"/>
    <w:rsid w:val="00F8239A"/>
    <w:rsid w:val="00F84CE4"/>
    <w:rsid w:val="00F94AFD"/>
    <w:rsid w:val="00FB1C92"/>
    <w:rsid w:val="00FB3119"/>
    <w:rsid w:val="00FC14A3"/>
    <w:rsid w:val="00FC40AA"/>
    <w:rsid w:val="00FF138D"/>
    <w:rsid w:val="00FF3354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BA73"/>
  <w15:chartTrackingRefBased/>
  <w15:docId w15:val="{1C1396ED-9019-462A-A2C1-07B88115D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firstLine="4678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F34"/>
    <w:pPr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D2F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DD2F34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Tekstpodstawowywcity2">
    <w:name w:val="Body Text Indent 2"/>
    <w:basedOn w:val="Normalny"/>
    <w:link w:val="Tekstpodstawowywcity2Znak"/>
    <w:rsid w:val="00DD2F34"/>
    <w:pPr>
      <w:ind w:left="180" w:hanging="18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2F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2F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5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5AB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1">
    <w:name w:val="Znak Znak1"/>
    <w:basedOn w:val="Normalny"/>
    <w:rsid w:val="00060901"/>
    <w:rPr>
      <w:rFonts w:ascii="Arial" w:hAnsi="Arial" w:cs="Arial"/>
    </w:rPr>
  </w:style>
  <w:style w:type="paragraph" w:customStyle="1" w:styleId="ZnakZnak">
    <w:name w:val="Znak Znak"/>
    <w:basedOn w:val="Normalny"/>
    <w:rsid w:val="005A7DAE"/>
    <w:rPr>
      <w:rFonts w:ascii="Arial" w:hAnsi="Arial" w:cs="Arial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5A7DA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rsid w:val="009B5B71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B5B71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  <w:sz w:val="22"/>
      <w:szCs w:val="22"/>
      <w:lang w:eastAsia="en-US"/>
    </w:rPr>
  </w:style>
  <w:style w:type="character" w:customStyle="1" w:styleId="Teksttreci2">
    <w:name w:val="Tekst treści (2)_"/>
    <w:basedOn w:val="Domylnaczcionkaakapitu"/>
    <w:link w:val="Teksttreci20"/>
    <w:rsid w:val="002D199E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D199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Nagwek3">
    <w:name w:val="Nagłówek #3_"/>
    <w:basedOn w:val="Domylnaczcionkaakapitu"/>
    <w:link w:val="Nagwek30"/>
    <w:rsid w:val="002D199E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Teksttreci2Pogrubienie">
    <w:name w:val="Tekst treści (2) + Pogrubienie"/>
    <w:basedOn w:val="Teksttreci2"/>
    <w:rsid w:val="002D199E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2D199E"/>
    <w:pPr>
      <w:widowControl w:val="0"/>
      <w:shd w:val="clear" w:color="auto" w:fill="FFFFFF"/>
      <w:spacing w:before="300" w:line="365" w:lineRule="exact"/>
      <w:ind w:hanging="880"/>
      <w:jc w:val="both"/>
    </w:pPr>
    <w:rPr>
      <w:rFonts w:ascii="Verdana" w:eastAsia="Verdana" w:hAnsi="Verdana" w:cs="Verdana"/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2D199E"/>
    <w:pPr>
      <w:widowControl w:val="0"/>
      <w:shd w:val="clear" w:color="auto" w:fill="FFFFFF"/>
      <w:spacing w:line="365" w:lineRule="exact"/>
      <w:ind w:hanging="400"/>
      <w:jc w:val="both"/>
    </w:pPr>
    <w:rPr>
      <w:rFonts w:ascii="Verdana" w:eastAsia="Verdana" w:hAnsi="Verdana" w:cs="Verdana"/>
      <w:b/>
      <w:bCs/>
      <w:sz w:val="20"/>
      <w:szCs w:val="20"/>
      <w:lang w:eastAsia="en-US"/>
    </w:rPr>
  </w:style>
  <w:style w:type="paragraph" w:customStyle="1" w:styleId="Nagwek30">
    <w:name w:val="Nagłówek #3"/>
    <w:basedOn w:val="Normalny"/>
    <w:link w:val="Nagwek3"/>
    <w:rsid w:val="002D199E"/>
    <w:pPr>
      <w:widowControl w:val="0"/>
      <w:shd w:val="clear" w:color="auto" w:fill="FFFFFF"/>
      <w:spacing w:before="480" w:after="300" w:line="360" w:lineRule="exact"/>
      <w:outlineLvl w:val="2"/>
    </w:pPr>
    <w:rPr>
      <w:rFonts w:ascii="Verdana" w:eastAsia="Verdana" w:hAnsi="Verdana" w:cs="Verdana"/>
      <w:b/>
      <w:bCs/>
      <w:sz w:val="20"/>
      <w:szCs w:val="20"/>
      <w:lang w:eastAsia="en-US"/>
    </w:rPr>
  </w:style>
  <w:style w:type="character" w:customStyle="1" w:styleId="WW8Num1z0">
    <w:name w:val="WW8Num1z0"/>
    <w:rsid w:val="00A46324"/>
    <w:rPr>
      <w:rFonts w:ascii="Symbol" w:hAnsi="Symbol"/>
    </w:rPr>
  </w:style>
  <w:style w:type="character" w:customStyle="1" w:styleId="Teksttreci">
    <w:name w:val="Tekst treści_"/>
    <w:link w:val="Teksttreci0"/>
    <w:locked/>
    <w:rsid w:val="00A46324"/>
    <w:rPr>
      <w:rFonts w:ascii="Verdana" w:hAnsi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46324"/>
    <w:pPr>
      <w:shd w:val="clear" w:color="auto" w:fill="FFFFFF"/>
      <w:spacing w:before="3000" w:after="840" w:line="0" w:lineRule="atLeast"/>
      <w:ind w:hanging="2120"/>
    </w:pPr>
    <w:rPr>
      <w:rFonts w:ascii="Verdana" w:eastAsiaTheme="minorHAnsi" w:hAnsi="Verdana" w:cstheme="minorBidi"/>
      <w:sz w:val="22"/>
      <w:szCs w:val="22"/>
      <w:lang w:eastAsia="en-US"/>
    </w:rPr>
  </w:style>
  <w:style w:type="character" w:styleId="Hipercze">
    <w:name w:val="Hyperlink"/>
    <w:rsid w:val="0029266E"/>
    <w:rPr>
      <w:color w:val="0000FF"/>
      <w:u w:val="single"/>
      <w:lang w:val="pl-PL" w:eastAsia="pl-PL" w:bidi="pl-PL"/>
    </w:rPr>
  </w:style>
  <w:style w:type="character" w:customStyle="1" w:styleId="Domylnaczcionkaakapitu4">
    <w:name w:val="Domyślna czcionka akapitu4"/>
    <w:rsid w:val="0029266E"/>
  </w:style>
  <w:style w:type="paragraph" w:customStyle="1" w:styleId="NormalnyWeb1">
    <w:name w:val="Normalny (Web)1"/>
    <w:basedOn w:val="Normalny"/>
    <w:rsid w:val="0029266E"/>
    <w:pPr>
      <w:widowControl w:val="0"/>
      <w:tabs>
        <w:tab w:val="left" w:pos="708"/>
      </w:tabs>
      <w:suppressAutoHyphens/>
      <w:spacing w:before="28" w:after="119"/>
    </w:pPr>
    <w:rPr>
      <w:rFonts w:eastAsia="Arial"/>
      <w:color w:val="00000A"/>
      <w:kern w:val="1"/>
      <w:lang w:eastAsia="ar-SA"/>
    </w:rPr>
  </w:style>
  <w:style w:type="paragraph" w:customStyle="1" w:styleId="Normalny1">
    <w:name w:val="Normalny1"/>
    <w:rsid w:val="0029266E"/>
    <w:pPr>
      <w:widowControl w:val="0"/>
      <w:tabs>
        <w:tab w:val="left" w:pos="708"/>
      </w:tabs>
      <w:suppressAutoHyphens/>
      <w:spacing w:line="100" w:lineRule="atLeast"/>
      <w:ind w:firstLine="0"/>
      <w:textAlignment w:val="baseline"/>
    </w:pPr>
    <w:rPr>
      <w:rFonts w:ascii="Times New Roman" w:eastAsia="SimSun" w:hAnsi="Times New Roman" w:cs="Mangal"/>
      <w:color w:val="00000A"/>
      <w:kern w:val="1"/>
      <w:sz w:val="24"/>
      <w:szCs w:val="24"/>
      <w:lang w:eastAsia="hi-IN" w:bidi="hi-IN"/>
    </w:r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rsid w:val="001F1E8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42154"/>
    <w:pPr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10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10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10E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10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10E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Uwydatnienie">
    <w:name w:val="Emphasis"/>
    <w:uiPriority w:val="20"/>
    <w:qFormat/>
    <w:rsid w:val="00A66DFD"/>
    <w:rPr>
      <w:i/>
      <w:iCs/>
    </w:rPr>
  </w:style>
  <w:style w:type="paragraph" w:customStyle="1" w:styleId="Normal1">
    <w:name w:val="Normal1"/>
    <w:rsid w:val="00A66DFD"/>
    <w:pPr>
      <w:widowControl w:val="0"/>
      <w:suppressAutoHyphens/>
      <w:ind w:firstLine="0"/>
    </w:pPr>
    <w:rPr>
      <w:rFonts w:ascii="Times New Roman" w:eastAsia="Arial Unicode MS" w:hAnsi="Times New Roman" w:cs="Times New Roman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AF7981-23C5-4E7B-83DF-C15710138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18</Pages>
  <Words>5472</Words>
  <Characters>32833</Characters>
  <Application>Microsoft Office Word</Application>
  <DocSecurity>0</DocSecurity>
  <Lines>273</Lines>
  <Paragraphs>76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AB. Błażejewicz</dc:creator>
  <cp:keywords/>
  <dc:description/>
  <cp:lastModifiedBy>Katarzyna KR. Robotnikowska</cp:lastModifiedBy>
  <cp:revision>7</cp:revision>
  <cp:lastPrinted>2024-04-02T07:37:00Z</cp:lastPrinted>
  <dcterms:created xsi:type="dcterms:W3CDTF">2024-04-02T07:24:00Z</dcterms:created>
  <dcterms:modified xsi:type="dcterms:W3CDTF">2024-04-02T07:43:00Z</dcterms:modified>
</cp:coreProperties>
</file>