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  <w:r w:rsidRPr="00F92A35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18</w:t>
      </w:r>
      <w:r w:rsidRPr="00F92A35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F92A35">
        <w:rPr>
          <w:rFonts w:asciiTheme="minorHAnsi" w:hAnsiTheme="minorHAnsi" w:cstheme="minorHAnsi"/>
          <w:b/>
        </w:rPr>
        <w:t>.ZP1</w:t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  <w:t xml:space="preserve">        </w:t>
      </w:r>
      <w:r w:rsidRPr="00F92A35">
        <w:rPr>
          <w:rFonts w:asciiTheme="minorHAnsi" w:hAnsiTheme="minorHAnsi" w:cstheme="minorHAnsi"/>
        </w:rPr>
        <w:t xml:space="preserve">Białe Błota, dnia </w:t>
      </w:r>
      <w:r w:rsidR="009F64BB">
        <w:rPr>
          <w:rFonts w:asciiTheme="minorHAnsi" w:hAnsiTheme="minorHAnsi" w:cstheme="minorHAnsi"/>
        </w:rPr>
        <w:t>18</w:t>
      </w:r>
      <w:r>
        <w:rPr>
          <w:rFonts w:asciiTheme="minorHAnsi" w:hAnsiTheme="minorHAnsi" w:cstheme="minorHAnsi"/>
        </w:rPr>
        <w:t>.04.2024</w:t>
      </w:r>
      <w:r w:rsidRPr="00F92A35">
        <w:rPr>
          <w:rFonts w:asciiTheme="minorHAnsi" w:hAnsiTheme="minorHAnsi" w:cstheme="minorHAnsi"/>
        </w:rPr>
        <w:t xml:space="preserve"> r.</w:t>
      </w: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</w:rPr>
      </w:pPr>
      <w:r w:rsidRPr="00F92A35">
        <w:rPr>
          <w:rFonts w:asciiTheme="minorHAnsi" w:hAnsiTheme="minorHAnsi" w:cstheme="minorHAnsi"/>
        </w:rPr>
        <w:t xml:space="preserve">Dotyczy postępowania pn.: </w:t>
      </w: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Projekty i budowa oświetlenia dróg na terenie Gminy Białe Błota – etap VI.</w:t>
      </w:r>
    </w:p>
    <w:p w:rsidR="003B3835" w:rsidRPr="003B3835" w:rsidRDefault="003B3835" w:rsidP="008876DA">
      <w:pPr>
        <w:spacing w:line="360" w:lineRule="auto"/>
        <w:ind w:left="0" w:firstLine="0"/>
        <w:rPr>
          <w:rFonts w:asciiTheme="minorHAnsi" w:hAnsiTheme="minorHAnsi" w:cstheme="minorHAnsi"/>
          <w:b/>
        </w:rPr>
      </w:pPr>
    </w:p>
    <w:p w:rsidR="003B3835" w:rsidRPr="003B3835" w:rsidRDefault="003B3835" w:rsidP="003B383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B3835">
        <w:rPr>
          <w:rFonts w:asciiTheme="minorHAnsi" w:hAnsiTheme="minorHAnsi" w:cstheme="minorHAnsi"/>
          <w:b/>
        </w:rPr>
        <w:t>Zmiana treści SWZ</w:t>
      </w:r>
    </w:p>
    <w:p w:rsidR="003B3835" w:rsidRPr="003B3835" w:rsidRDefault="003B3835" w:rsidP="003B3835">
      <w:pPr>
        <w:spacing w:line="360" w:lineRule="auto"/>
        <w:rPr>
          <w:rFonts w:asciiTheme="minorHAnsi" w:hAnsiTheme="minorHAnsi" w:cstheme="minorHAnsi"/>
        </w:rPr>
      </w:pPr>
    </w:p>
    <w:p w:rsidR="003B3835" w:rsidRPr="003B3835" w:rsidRDefault="003B3835" w:rsidP="003B3835">
      <w:pPr>
        <w:numPr>
          <w:ilvl w:val="0"/>
          <w:numId w:val="9"/>
        </w:numPr>
        <w:spacing w:line="360" w:lineRule="auto"/>
        <w:ind w:left="284" w:hanging="426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3B3835">
        <w:rPr>
          <w:rFonts w:asciiTheme="minorHAnsi" w:hAnsiTheme="minorHAnsi" w:cstheme="minorHAnsi"/>
          <w:color w:val="auto"/>
          <w:szCs w:val="24"/>
          <w:lang w:eastAsia="ar-SA"/>
        </w:rPr>
        <w:t xml:space="preserve">Zamawiający informuje, że w oparciu o art. 286 ust. 1 ustawy </w:t>
      </w:r>
      <w:proofErr w:type="spellStart"/>
      <w:r w:rsidRPr="003B3835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3B3835">
        <w:rPr>
          <w:rFonts w:asciiTheme="minorHAnsi" w:hAnsiTheme="minorHAnsi" w:cstheme="minorHAnsi"/>
          <w:color w:val="auto"/>
          <w:szCs w:val="24"/>
          <w:lang w:eastAsia="ar-SA"/>
        </w:rPr>
        <w:t xml:space="preserve">, przedłuża termin składania ofert do dnia </w:t>
      </w:r>
      <w:r w:rsidR="00532540">
        <w:rPr>
          <w:rFonts w:asciiTheme="minorHAnsi" w:hAnsiTheme="minorHAnsi" w:cstheme="minorHAnsi"/>
          <w:color w:val="auto"/>
          <w:szCs w:val="24"/>
          <w:lang w:eastAsia="ar-SA"/>
        </w:rPr>
        <w:t>26.04.2024</w:t>
      </w:r>
      <w:r w:rsidRPr="003B3835">
        <w:rPr>
          <w:rFonts w:asciiTheme="minorHAnsi" w:hAnsiTheme="minorHAnsi" w:cstheme="minorHAnsi"/>
          <w:color w:val="auto"/>
          <w:szCs w:val="24"/>
          <w:lang w:eastAsia="ar-SA"/>
        </w:rPr>
        <w:t xml:space="preserve"> r., godz.: 10:00 i jednocześnie zmienia w tym zakresie odpowiednie zapisy SWZ zawarte w pkt.: 17.2, 17.7 i 18.1, tj.: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3B3835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Pkt 17.2 SWZ otrzymuje brzmienie: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</w:pP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„17.2. Termin składania ofert: do dnia </w:t>
      </w:r>
      <w:r w:rsidR="00532540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26.04.2024</w:t>
      </w: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 r. do godziny 10:00.”;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3B3835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Pkt 17.7 SWZ otrzymuje brzmienie: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</w:pP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 „17.7. Otwarcie ofert jest jawne i nastąpi poprzez automatyczne odszyfrowanie ofert za pośrednictwem platformy zakupowej w dniu </w:t>
      </w:r>
      <w:r w:rsidR="00532540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26.04.2024</w:t>
      </w: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 roku o godzinie 10:15, w siedzibie Zamawiającego, w pomieszczeniach Referatu Zamówień Publicznych i Pozyskiwania Funduszy, przy ul. Guliwera </w:t>
      </w:r>
      <w:r w:rsidR="00532540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4</w:t>
      </w:r>
      <w:r w:rsidRPr="003B3835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a, przez pracownika Referatu Zamówień Publicznych będącego członkiem komisji przetargowej w niniejszym postępowaniu.”</w:t>
      </w:r>
    </w:p>
    <w:p w:rsidR="003B3835" w:rsidRPr="003B3835" w:rsidRDefault="003B3835" w:rsidP="003B3835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3B3835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Pkt 18.1 SWZ otrzymuje brzmienie:</w:t>
      </w:r>
    </w:p>
    <w:p w:rsidR="003B3835" w:rsidRPr="003B3835" w:rsidRDefault="003B3835" w:rsidP="00987BAA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B3835">
        <w:rPr>
          <w:rFonts w:asciiTheme="minorHAnsi" w:hAnsiTheme="minorHAnsi" w:cstheme="minorHAnsi"/>
          <w:color w:val="2E74B5" w:themeColor="accent1" w:themeShade="BF"/>
        </w:rPr>
        <w:t xml:space="preserve"> „18.1. Termin związania ofertą: do dnia </w:t>
      </w:r>
      <w:r w:rsidR="00532540">
        <w:rPr>
          <w:rFonts w:asciiTheme="minorHAnsi" w:hAnsiTheme="minorHAnsi" w:cstheme="minorHAnsi"/>
          <w:color w:val="2E74B5" w:themeColor="accent1" w:themeShade="BF"/>
        </w:rPr>
        <w:t>24.05.2024</w:t>
      </w:r>
      <w:r w:rsidRPr="003B3835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532540" w:rsidRDefault="00532540" w:rsidP="003B3835">
      <w:pPr>
        <w:numPr>
          <w:ilvl w:val="0"/>
          <w:numId w:val="9"/>
        </w:numPr>
        <w:spacing w:line="360" w:lineRule="auto"/>
        <w:ind w:left="284" w:hanging="426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Jednocześnie, w związku z</w:t>
      </w:r>
      <w:r w:rsidR="00987BA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e zgłaszanymi trudnościami</w:t>
      </w:r>
      <w:r w:rsidR="008876D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 technicznymi,</w:t>
      </w:r>
      <w:r w:rsidR="00987BA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 w dostępie do pełnej dokumentacji projektowej, Zamawiający </w:t>
      </w:r>
      <w:r w:rsidR="00987BAA" w:rsidRPr="00987BA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na podstawie art. 286 ust. 1 ustawy </w:t>
      </w:r>
      <w:proofErr w:type="spellStart"/>
      <w:r w:rsidR="00987BAA" w:rsidRPr="00987BA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Pzp</w:t>
      </w:r>
      <w:proofErr w:type="spellEnd"/>
      <w:r w:rsidR="00987BAA" w:rsidRPr="00987BA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, zamieszcza </w:t>
      </w:r>
      <w:r w:rsidR="008876D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ponownie </w:t>
      </w:r>
      <w:r w:rsidR="00987BAA" w:rsidRPr="00987BA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na stronie internetowej, w miejscu zamieszczenia ww. ogłoszenia o zamówieniu, </w:t>
      </w:r>
      <w:r w:rsidR="008876D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folder obejmujący całość dokumentacji projektowej.</w:t>
      </w:r>
    </w:p>
    <w:p w:rsidR="003B3835" w:rsidRPr="003B3835" w:rsidRDefault="003B3835" w:rsidP="008876DA">
      <w:pPr>
        <w:numPr>
          <w:ilvl w:val="0"/>
          <w:numId w:val="9"/>
        </w:numPr>
        <w:spacing w:line="360" w:lineRule="auto"/>
        <w:ind w:left="284" w:hanging="426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3B38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W konsekwencji dokonanych zmian treści SWZ zmianie ulegają zapisy sekcji VIII pkt 8.1.), 8.3.) i 8.4.) ogłoszenia o zamówieniu nr 202</w:t>
      </w:r>
      <w:r w:rsidR="00532540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4</w:t>
      </w:r>
      <w:r w:rsidRPr="003B38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/BZP </w:t>
      </w:r>
      <w:r w:rsidR="00532540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00272981</w:t>
      </w:r>
      <w:r w:rsidRPr="003B38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/01 z dnia </w:t>
      </w:r>
      <w:r w:rsidR="00532540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05.04.2024</w:t>
      </w:r>
      <w:r w:rsidRPr="003B38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 r. </w:t>
      </w:r>
      <w:bookmarkStart w:id="0" w:name="_GoBack"/>
      <w:bookmarkEnd w:id="0"/>
    </w:p>
    <w:p w:rsidR="003B3835" w:rsidRPr="003B3835" w:rsidRDefault="003B3835" w:rsidP="003B3835">
      <w:pPr>
        <w:numPr>
          <w:ilvl w:val="0"/>
          <w:numId w:val="9"/>
        </w:numPr>
        <w:spacing w:before="120" w:after="120" w:line="360" w:lineRule="auto"/>
        <w:ind w:left="283" w:hanging="425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3B3835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8876DA" w:rsidRPr="00F92A35" w:rsidRDefault="008876DA" w:rsidP="00F92A3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:rsidR="00F92A35" w:rsidRDefault="009F64BB" w:rsidP="00F92A35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2"/>
        </w:rPr>
      </w:pPr>
      <w:r>
        <w:rPr>
          <w:rFonts w:asciiTheme="minorHAnsi" w:hAnsiTheme="minorHAnsi" w:cstheme="minorHAnsi"/>
          <w:i/>
          <w:webHidden/>
          <w:sz w:val="22"/>
        </w:rPr>
        <w:t>WÓJT</w:t>
      </w:r>
    </w:p>
    <w:p w:rsidR="009F64BB" w:rsidRDefault="009F64BB" w:rsidP="00F92A35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2"/>
        </w:rPr>
      </w:pPr>
      <w:r>
        <w:rPr>
          <w:rFonts w:asciiTheme="minorHAnsi" w:hAnsiTheme="minorHAnsi" w:cstheme="minorHAnsi"/>
          <w:i/>
          <w:webHidden/>
          <w:sz w:val="22"/>
        </w:rPr>
        <w:t>Podpis nieczytelny</w:t>
      </w:r>
    </w:p>
    <w:p w:rsidR="009F64BB" w:rsidRPr="008876DA" w:rsidRDefault="009F64BB" w:rsidP="00F92A35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22"/>
        </w:rPr>
      </w:pPr>
      <w:r>
        <w:rPr>
          <w:rFonts w:asciiTheme="minorHAnsi" w:hAnsiTheme="minorHAnsi" w:cstheme="minorHAnsi"/>
          <w:i/>
          <w:webHidden/>
          <w:sz w:val="22"/>
        </w:rPr>
        <w:t>Dariusz Fundator</w:t>
      </w:r>
    </w:p>
    <w:sectPr w:rsidR="009F64BB" w:rsidRPr="008876DA" w:rsidSect="00D32EC5">
      <w:headerReference w:type="default" r:id="rId7"/>
      <w:footerReference w:type="default" r:id="rId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186"/>
    <w:multiLevelType w:val="hybridMultilevel"/>
    <w:tmpl w:val="9AD09A76"/>
    <w:lvl w:ilvl="0" w:tplc="41C0EE78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676"/>
    <w:rsid w:val="00050395"/>
    <w:rsid w:val="000A4590"/>
    <w:rsid w:val="000E0EA0"/>
    <w:rsid w:val="00100F71"/>
    <w:rsid w:val="00113481"/>
    <w:rsid w:val="00155544"/>
    <w:rsid w:val="00193A4B"/>
    <w:rsid w:val="00213FE4"/>
    <w:rsid w:val="00251530"/>
    <w:rsid w:val="00256348"/>
    <w:rsid w:val="00257450"/>
    <w:rsid w:val="00287D29"/>
    <w:rsid w:val="003106C6"/>
    <w:rsid w:val="00385696"/>
    <w:rsid w:val="003B3835"/>
    <w:rsid w:val="003C39C8"/>
    <w:rsid w:val="003D6534"/>
    <w:rsid w:val="004362E7"/>
    <w:rsid w:val="0044405E"/>
    <w:rsid w:val="0044798C"/>
    <w:rsid w:val="0046701E"/>
    <w:rsid w:val="004E2474"/>
    <w:rsid w:val="00516C39"/>
    <w:rsid w:val="00532540"/>
    <w:rsid w:val="00540EB5"/>
    <w:rsid w:val="00550469"/>
    <w:rsid w:val="006217A5"/>
    <w:rsid w:val="00622956"/>
    <w:rsid w:val="00676C2C"/>
    <w:rsid w:val="00684DCC"/>
    <w:rsid w:val="006B1823"/>
    <w:rsid w:val="006C5CCF"/>
    <w:rsid w:val="006E7146"/>
    <w:rsid w:val="00716663"/>
    <w:rsid w:val="007C1ACB"/>
    <w:rsid w:val="00864595"/>
    <w:rsid w:val="008876DA"/>
    <w:rsid w:val="008E5828"/>
    <w:rsid w:val="0098250E"/>
    <w:rsid w:val="00987BAA"/>
    <w:rsid w:val="009F06AA"/>
    <w:rsid w:val="009F64BB"/>
    <w:rsid w:val="00A629AF"/>
    <w:rsid w:val="00A74343"/>
    <w:rsid w:val="00A83624"/>
    <w:rsid w:val="00AD2D7C"/>
    <w:rsid w:val="00B65E7B"/>
    <w:rsid w:val="00C072A1"/>
    <w:rsid w:val="00D04712"/>
    <w:rsid w:val="00D26A0E"/>
    <w:rsid w:val="00D26F7D"/>
    <w:rsid w:val="00D32EC5"/>
    <w:rsid w:val="00DB0374"/>
    <w:rsid w:val="00DB2808"/>
    <w:rsid w:val="00E10C69"/>
    <w:rsid w:val="00E16715"/>
    <w:rsid w:val="00E20067"/>
    <w:rsid w:val="00E36266"/>
    <w:rsid w:val="00E477E4"/>
    <w:rsid w:val="00EC2B7E"/>
    <w:rsid w:val="00EF33A9"/>
    <w:rsid w:val="00F045BC"/>
    <w:rsid w:val="00F9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2D46F5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EB5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2024-01-22T07:40:00Z</cp:lastPrinted>
  <dcterms:created xsi:type="dcterms:W3CDTF">2024-04-17T08:39:00Z</dcterms:created>
  <dcterms:modified xsi:type="dcterms:W3CDTF">2024-04-18T10:45:00Z</dcterms:modified>
</cp:coreProperties>
</file>