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2312B2">
        <w:rPr>
          <w:rFonts w:asciiTheme="minorHAnsi" w:hAnsiTheme="minorHAnsi" w:cstheme="minorHAnsi"/>
          <w:szCs w:val="24"/>
        </w:rPr>
        <w:t>16</w:t>
      </w:r>
      <w:r w:rsidRPr="00464B5A">
        <w:rPr>
          <w:rFonts w:asciiTheme="minorHAnsi" w:hAnsiTheme="minorHAnsi" w:cstheme="minorHAnsi"/>
          <w:szCs w:val="24"/>
        </w:rPr>
        <w:t>.10.2024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40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A2BB4" w:rsidRPr="00464B5A" w:rsidRDefault="00AA2BB4" w:rsidP="00DA4FF3">
      <w:pPr>
        <w:spacing w:before="120" w:line="360" w:lineRule="auto"/>
        <w:rPr>
          <w:rFonts w:asciiTheme="minorHAnsi" w:hAnsiTheme="minorHAnsi" w:cstheme="minorHAnsi"/>
          <w:szCs w:val="24"/>
          <w:u w:val="single"/>
        </w:rPr>
      </w:pPr>
      <w:r w:rsidRPr="00464B5A">
        <w:rPr>
          <w:rFonts w:asciiTheme="minorHAnsi" w:hAnsiTheme="minorHAnsi" w:cstheme="minorHAnsi"/>
          <w:szCs w:val="24"/>
          <w:u w:val="single"/>
        </w:rPr>
        <w:t xml:space="preserve">Dotyczy postępowania pn.: </w:t>
      </w:r>
    </w:p>
    <w:p w:rsidR="00464B5A" w:rsidRPr="00464B5A" w:rsidRDefault="00464B5A" w:rsidP="00464B5A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464B5A">
        <w:rPr>
          <w:rFonts w:asciiTheme="minorHAnsi" w:hAnsiTheme="minorHAnsi" w:cstheme="minorHAnsi"/>
          <w:b/>
          <w:color w:val="0070C0"/>
          <w:szCs w:val="24"/>
        </w:rPr>
        <w:t>Budowa nowego boiska wielofunkcyjnego wraz z zadaszeniem o stałej konstrukcji przy Szkoły Podstawowej im. Jana Pawła II w Łochowie w ramach zadania pn.: Budowa sali gimnastycznej na potrzeby Szkoły Podstawowej w Łochowie w ramach programu Olimpia</w:t>
      </w:r>
    </w:p>
    <w:p w:rsidR="00C76B88" w:rsidRPr="00A07E72" w:rsidRDefault="00C76B88" w:rsidP="00A07E72">
      <w:pPr>
        <w:spacing w:line="276" w:lineRule="auto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 </w:t>
      </w:r>
    </w:p>
    <w:p w:rsidR="00C76B88" w:rsidRDefault="00C76B88" w:rsidP="00C76B88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WYJAŚNIENIA</w:t>
      </w:r>
      <w:r w:rsidR="00F11C3E">
        <w:rPr>
          <w:rFonts w:asciiTheme="minorHAnsi" w:hAnsiTheme="minorHAnsi" w:cstheme="minorHAnsi"/>
          <w:b/>
        </w:rPr>
        <w:t xml:space="preserve"> I ZMIANA</w:t>
      </w:r>
      <w:r>
        <w:rPr>
          <w:rFonts w:asciiTheme="minorHAnsi" w:hAnsiTheme="minorHAnsi" w:cstheme="minorHAnsi"/>
          <w:b/>
        </w:rPr>
        <w:t xml:space="preserve"> TREŚCI  SWZ</w:t>
      </w:r>
    </w:p>
    <w:p w:rsidR="00C76B88" w:rsidRPr="009E2E24" w:rsidRDefault="00C76B88" w:rsidP="00C76B88">
      <w:pPr>
        <w:pStyle w:val="Akapitzlist"/>
        <w:ind w:left="0"/>
        <w:jc w:val="center"/>
        <w:rPr>
          <w:rFonts w:asciiTheme="minorHAnsi" w:hAnsiTheme="minorHAnsi" w:cstheme="minorHAnsi"/>
          <w:b/>
        </w:rPr>
      </w:pPr>
    </w:p>
    <w:p w:rsidR="00C76B88" w:rsidRPr="009E2E24" w:rsidRDefault="00C76B88" w:rsidP="00C76B88">
      <w:pPr>
        <w:pStyle w:val="dowiadomoci"/>
        <w:numPr>
          <w:ilvl w:val="0"/>
          <w:numId w:val="18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2"/>
          <w:szCs w:val="22"/>
          <w:lang w:eastAsia="ar-SA"/>
        </w:rPr>
      </w:pPr>
      <w:r w:rsidRPr="009E2E24">
        <w:rPr>
          <w:rFonts w:asciiTheme="minorHAnsi" w:hAnsiTheme="minorHAnsi" w:cstheme="minorHAnsi"/>
          <w:spacing w:val="-8"/>
          <w:sz w:val="22"/>
          <w:szCs w:val="22"/>
          <w:lang w:eastAsia="ar-SA"/>
        </w:rPr>
        <w:t>W związku ze zwróceniem się Wykonawc</w:t>
      </w:r>
      <w:r w:rsidR="00071A9A">
        <w:rPr>
          <w:rFonts w:asciiTheme="minorHAnsi" w:hAnsiTheme="minorHAnsi" w:cstheme="minorHAnsi"/>
          <w:spacing w:val="-8"/>
          <w:sz w:val="22"/>
          <w:szCs w:val="22"/>
          <w:lang w:eastAsia="ar-SA"/>
        </w:rPr>
        <w:t>ów</w:t>
      </w:r>
      <w:r w:rsidRPr="009E2E24">
        <w:rPr>
          <w:rFonts w:asciiTheme="minorHAnsi" w:hAnsiTheme="minorHAnsi" w:cstheme="minorHAnsi"/>
          <w:spacing w:val="-8"/>
          <w:sz w:val="22"/>
          <w:szCs w:val="22"/>
          <w:lang w:eastAsia="ar-SA"/>
        </w:rPr>
        <w:t xml:space="preserve"> do Zamawiającego o wyjaśnienie SWZ, działając w trybie art. 284 ust. 1 oraz ust. 2 ustawy z dnia 11 września 2019 r. Prawo Zamówień Publicznych (dalej zwana ustawą </w:t>
      </w:r>
      <w:proofErr w:type="spellStart"/>
      <w:r w:rsidRPr="009E2E24">
        <w:rPr>
          <w:rFonts w:asciiTheme="minorHAnsi" w:hAnsiTheme="minorHAnsi" w:cstheme="minorHAnsi"/>
          <w:spacing w:val="-8"/>
          <w:sz w:val="22"/>
          <w:szCs w:val="22"/>
          <w:lang w:eastAsia="ar-SA"/>
        </w:rPr>
        <w:t>Pzp</w:t>
      </w:r>
      <w:proofErr w:type="spellEnd"/>
      <w:r w:rsidRPr="009E2E24">
        <w:rPr>
          <w:rFonts w:asciiTheme="minorHAnsi" w:hAnsiTheme="minorHAnsi" w:cstheme="minorHAnsi"/>
          <w:spacing w:val="-8"/>
          <w:sz w:val="22"/>
          <w:szCs w:val="22"/>
          <w:lang w:eastAsia="ar-SA"/>
        </w:rPr>
        <w:t>), Zamawiający przekazuje treść zapytań wraz z wyjaśnieniami:</w:t>
      </w:r>
    </w:p>
    <w:p w:rsidR="00ED2918" w:rsidRPr="009E2E24" w:rsidRDefault="00ED2918" w:rsidP="00C76B88">
      <w:pPr>
        <w:spacing w:line="360" w:lineRule="auto"/>
        <w:rPr>
          <w:rFonts w:asciiTheme="minorHAnsi" w:hAnsiTheme="minorHAnsi" w:cstheme="minorHAnsi"/>
          <w:color w:val="FF0000"/>
          <w:spacing w:val="-8"/>
          <w:sz w:val="22"/>
        </w:rPr>
      </w:pPr>
      <w:r w:rsidRPr="009E2E24">
        <w:rPr>
          <w:rFonts w:asciiTheme="minorHAnsi" w:hAnsiTheme="minorHAnsi" w:cstheme="minorHAnsi"/>
          <w:color w:val="FF0000"/>
          <w:spacing w:val="-8"/>
          <w:sz w:val="22"/>
        </w:rPr>
        <w:t>Pytania – zestaw  1</w:t>
      </w:r>
    </w:p>
    <w:p w:rsidR="00C76B88" w:rsidRPr="009E2E24" w:rsidRDefault="00C76B88" w:rsidP="00C76B88">
      <w:pPr>
        <w:spacing w:line="360" w:lineRule="auto"/>
        <w:rPr>
          <w:rFonts w:asciiTheme="minorHAnsi" w:hAnsiTheme="minorHAnsi" w:cstheme="minorHAnsi"/>
          <w:b/>
          <w:spacing w:val="-8"/>
          <w:sz w:val="22"/>
        </w:rPr>
      </w:pPr>
      <w:r w:rsidRPr="009E2E24">
        <w:rPr>
          <w:rFonts w:asciiTheme="minorHAnsi" w:hAnsiTheme="minorHAnsi" w:cstheme="minorHAnsi"/>
          <w:b/>
          <w:spacing w:val="-8"/>
          <w:sz w:val="22"/>
        </w:rPr>
        <w:t>Pytanie 1.</w:t>
      </w:r>
    </w:p>
    <w:p w:rsidR="00ED2918" w:rsidRPr="009E2E24" w:rsidRDefault="00ED2918" w:rsidP="00C76B88">
      <w:pPr>
        <w:spacing w:line="360" w:lineRule="auto"/>
        <w:rPr>
          <w:rFonts w:asciiTheme="minorHAnsi" w:hAnsiTheme="minorHAnsi" w:cstheme="minorHAnsi"/>
          <w:sz w:val="22"/>
        </w:rPr>
      </w:pPr>
      <w:r w:rsidRPr="009E2E24">
        <w:rPr>
          <w:rFonts w:asciiTheme="minorHAnsi" w:hAnsiTheme="minorHAnsi" w:cstheme="minorHAnsi"/>
          <w:sz w:val="22"/>
        </w:rPr>
        <w:t>Czy zamawiający uzna jako spełniony warunek że Wykonawca złoży oświadczenie o wykazaniu się doświadczeniem, w okresie ostatnich 5 lat przed upływem terminu składania ofert, co najmniej jednej roboty budowlanej polegające na budowie/ lub przebudowie/ lub rozbudowie/ lub nadbudowie obiektu biurowo-usługowego lub mieszkalnego o kubaturze min. 4000m3. Tym samym czy Zamawiający uzna warunek za spełniony jeśli wykazane doświadczenie będzie własnością podmiotu będącego powiązanym osobowo i kapitałowo z podmiotem ubiegającym się o realizację niniejszego zamówienia publicznego.</w:t>
      </w:r>
    </w:p>
    <w:p w:rsidR="00C76B88" w:rsidRPr="009E2E24" w:rsidRDefault="00C76B88" w:rsidP="00C76B8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 w:val="22"/>
          <w:lang w:bidi="pl-PL"/>
        </w:rPr>
      </w:pPr>
      <w:r w:rsidRPr="009E2E24">
        <w:rPr>
          <w:rFonts w:asciiTheme="minorHAnsi" w:eastAsia="Verdana" w:hAnsiTheme="minorHAnsi" w:cstheme="minorHAnsi"/>
          <w:b/>
          <w:bCs/>
          <w:color w:val="0070C0"/>
          <w:spacing w:val="-10"/>
          <w:sz w:val="22"/>
          <w:lang w:bidi="pl-PL"/>
        </w:rPr>
        <w:t>Odpowiedź 1.</w:t>
      </w:r>
    </w:p>
    <w:p w:rsidR="00BD2845" w:rsidRDefault="009E2E24" w:rsidP="00BD2845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 w:rsidRPr="009E2E24">
        <w:rPr>
          <w:rFonts w:asciiTheme="minorHAnsi" w:hAnsiTheme="minorHAnsi" w:cstheme="minorHAnsi"/>
          <w:b/>
          <w:color w:val="0070C0"/>
          <w:sz w:val="22"/>
        </w:rPr>
        <w:t xml:space="preserve">Zamawiający </w:t>
      </w:r>
      <w:r w:rsidR="00BD2845">
        <w:rPr>
          <w:rFonts w:asciiTheme="minorHAnsi" w:hAnsiTheme="minorHAnsi" w:cstheme="minorHAnsi"/>
          <w:b/>
          <w:color w:val="0070C0"/>
          <w:sz w:val="22"/>
        </w:rPr>
        <w:t xml:space="preserve">informuje, iż </w:t>
      </w:r>
      <w:r w:rsidRPr="009E2E24">
        <w:rPr>
          <w:rFonts w:asciiTheme="minorHAnsi" w:hAnsiTheme="minorHAnsi" w:cstheme="minorHAnsi"/>
          <w:b/>
          <w:color w:val="0070C0"/>
          <w:sz w:val="22"/>
        </w:rPr>
        <w:t>nie zmienia warunków udziału w postępowaniu.</w:t>
      </w:r>
      <w:r w:rsidR="00BD2845">
        <w:rPr>
          <w:rFonts w:asciiTheme="minorHAnsi" w:hAnsiTheme="minorHAnsi" w:cstheme="minorHAnsi"/>
          <w:b/>
          <w:color w:val="0070C0"/>
          <w:sz w:val="22"/>
        </w:rPr>
        <w:t xml:space="preserve"> </w:t>
      </w:r>
    </w:p>
    <w:p w:rsidR="00ED2918" w:rsidRPr="009E2E24" w:rsidRDefault="00ED2918" w:rsidP="00ED2918">
      <w:pPr>
        <w:spacing w:line="360" w:lineRule="auto"/>
        <w:rPr>
          <w:rStyle w:val="cs9d249ccb1"/>
          <w:rFonts w:asciiTheme="minorHAnsi" w:hAnsiTheme="minorHAnsi" w:cstheme="minorHAnsi"/>
          <w:color w:val="FF0000"/>
          <w:spacing w:val="-8"/>
          <w:sz w:val="22"/>
        </w:rPr>
      </w:pPr>
      <w:r w:rsidRPr="009E2E24">
        <w:rPr>
          <w:rFonts w:asciiTheme="minorHAnsi" w:hAnsiTheme="minorHAnsi" w:cstheme="minorHAnsi"/>
          <w:color w:val="FF0000"/>
          <w:spacing w:val="-8"/>
          <w:sz w:val="22"/>
        </w:rPr>
        <w:t>Pytania – zestaw  2</w:t>
      </w:r>
    </w:p>
    <w:p w:rsidR="00C76B88" w:rsidRPr="009E2E24" w:rsidRDefault="00ED2918" w:rsidP="00C76B88">
      <w:pPr>
        <w:spacing w:line="360" w:lineRule="auto"/>
        <w:rPr>
          <w:rStyle w:val="cs9d249ccb1"/>
          <w:rFonts w:asciiTheme="minorHAnsi" w:hAnsiTheme="minorHAnsi" w:cstheme="minorHAnsi"/>
          <w:b/>
          <w:color w:val="auto"/>
          <w:sz w:val="22"/>
        </w:rPr>
      </w:pPr>
      <w:r w:rsidRPr="009E2E24">
        <w:rPr>
          <w:rStyle w:val="cs9d249ccb1"/>
          <w:rFonts w:asciiTheme="minorHAnsi" w:hAnsiTheme="minorHAnsi" w:cstheme="minorHAnsi"/>
          <w:b/>
          <w:color w:val="auto"/>
          <w:sz w:val="22"/>
        </w:rPr>
        <w:t>Pytanie 1.</w:t>
      </w:r>
    </w:p>
    <w:p w:rsidR="00ED2918" w:rsidRPr="00ED2918" w:rsidRDefault="00ED2918" w:rsidP="00ED2918">
      <w:pPr>
        <w:spacing w:line="360" w:lineRule="auto"/>
        <w:ind w:left="0" w:firstLine="0"/>
        <w:jc w:val="left"/>
        <w:rPr>
          <w:rFonts w:asciiTheme="minorHAnsi" w:hAnsiTheme="minorHAnsi" w:cstheme="minorHAnsi"/>
          <w:color w:val="auto"/>
          <w:sz w:val="22"/>
        </w:rPr>
      </w:pPr>
      <w:r w:rsidRPr="009E2E24">
        <w:rPr>
          <w:rFonts w:asciiTheme="minorHAnsi" w:hAnsiTheme="minorHAnsi" w:cstheme="minorHAnsi"/>
          <w:sz w:val="22"/>
          <w:shd w:val="clear" w:color="auto" w:fill="FFFFFF"/>
        </w:rPr>
        <w:t>Kto ponosi koszty serwisowania urządzeń i materiałów eksploatacyjnych w okresie gwarancji?</w:t>
      </w:r>
    </w:p>
    <w:p w:rsidR="00C76B88" w:rsidRPr="009E2E24" w:rsidRDefault="00ED2918" w:rsidP="00C76B88">
      <w:pPr>
        <w:spacing w:line="360" w:lineRule="auto"/>
        <w:rPr>
          <w:rFonts w:asciiTheme="minorHAnsi" w:eastAsia="Verdana" w:hAnsiTheme="minorHAnsi" w:cstheme="minorHAnsi"/>
          <w:b/>
          <w:bCs/>
          <w:color w:val="0070C0"/>
          <w:spacing w:val="-10"/>
          <w:sz w:val="22"/>
          <w:lang w:bidi="pl-PL"/>
        </w:rPr>
      </w:pPr>
      <w:r w:rsidRPr="009E2E24">
        <w:rPr>
          <w:rFonts w:asciiTheme="minorHAnsi" w:eastAsia="Verdana" w:hAnsiTheme="minorHAnsi" w:cstheme="minorHAnsi"/>
          <w:b/>
          <w:bCs/>
          <w:color w:val="0070C0"/>
          <w:spacing w:val="-10"/>
          <w:sz w:val="22"/>
          <w:lang w:bidi="pl-PL"/>
        </w:rPr>
        <w:t>Odpowiedź 1</w:t>
      </w:r>
      <w:r w:rsidR="00C76B88" w:rsidRPr="009E2E24">
        <w:rPr>
          <w:rFonts w:asciiTheme="minorHAnsi" w:eastAsia="Verdana" w:hAnsiTheme="minorHAnsi" w:cstheme="minorHAnsi"/>
          <w:b/>
          <w:bCs/>
          <w:color w:val="0070C0"/>
          <w:spacing w:val="-10"/>
          <w:sz w:val="22"/>
          <w:lang w:bidi="pl-PL"/>
        </w:rPr>
        <w:t>.</w:t>
      </w:r>
    </w:p>
    <w:p w:rsidR="00A07E72" w:rsidRDefault="004116EF" w:rsidP="00A07E72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 w:rsidRPr="004116EF">
        <w:rPr>
          <w:rFonts w:asciiTheme="minorHAnsi" w:hAnsiTheme="minorHAnsi" w:cstheme="minorHAnsi"/>
          <w:b/>
          <w:color w:val="0070C0"/>
          <w:sz w:val="22"/>
        </w:rPr>
        <w:t>Podczas okresu gwarancji serwisowanie wraz z wymianą materiałów eksploatacyjnych będzie</w:t>
      </w:r>
      <w:r w:rsidR="00BD2845">
        <w:rPr>
          <w:rFonts w:asciiTheme="minorHAnsi" w:hAnsiTheme="minorHAnsi" w:cstheme="minorHAnsi"/>
          <w:b/>
          <w:color w:val="0070C0"/>
          <w:sz w:val="22"/>
        </w:rPr>
        <w:t xml:space="preserve"> leżeć</w:t>
      </w:r>
      <w:r w:rsidRPr="004116EF">
        <w:rPr>
          <w:rFonts w:asciiTheme="minorHAnsi" w:hAnsiTheme="minorHAnsi" w:cstheme="minorHAnsi"/>
          <w:b/>
          <w:color w:val="0070C0"/>
          <w:sz w:val="22"/>
        </w:rPr>
        <w:t xml:space="preserve"> po stronie Zamawiającego. Naprawa usterek i awarii po stronie Wykonawcy udzielającego gwarancji.</w:t>
      </w:r>
    </w:p>
    <w:p w:rsidR="007E3D61" w:rsidRPr="007E3D61" w:rsidRDefault="007E3D61" w:rsidP="007E3D61">
      <w:pPr>
        <w:spacing w:line="360" w:lineRule="auto"/>
        <w:rPr>
          <w:rFonts w:asciiTheme="minorHAnsi" w:hAnsiTheme="minorHAnsi" w:cstheme="minorHAnsi"/>
          <w:color w:val="FF0000"/>
          <w:spacing w:val="-8"/>
          <w:sz w:val="22"/>
        </w:rPr>
      </w:pPr>
      <w:r>
        <w:rPr>
          <w:rFonts w:asciiTheme="minorHAnsi" w:hAnsiTheme="minorHAnsi" w:cstheme="minorHAnsi"/>
          <w:color w:val="FF0000"/>
          <w:spacing w:val="-8"/>
          <w:sz w:val="22"/>
        </w:rPr>
        <w:t>Pytania – zestaw  3</w:t>
      </w:r>
    </w:p>
    <w:p w:rsidR="00A07E72" w:rsidRDefault="00ED2918" w:rsidP="00A07E72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9E2E24">
        <w:rPr>
          <w:rFonts w:asciiTheme="minorHAnsi" w:hAnsiTheme="minorHAnsi" w:cstheme="minorHAnsi"/>
          <w:b/>
          <w:sz w:val="22"/>
        </w:rPr>
        <w:t xml:space="preserve">Pytanie </w:t>
      </w:r>
      <w:r w:rsidR="007E3D61">
        <w:rPr>
          <w:rFonts w:asciiTheme="minorHAnsi" w:hAnsiTheme="minorHAnsi" w:cstheme="minorHAnsi"/>
          <w:b/>
          <w:sz w:val="22"/>
        </w:rPr>
        <w:t>1</w:t>
      </w:r>
      <w:r w:rsidRPr="009E2E24">
        <w:rPr>
          <w:rFonts w:asciiTheme="minorHAnsi" w:hAnsiTheme="minorHAnsi" w:cstheme="minorHAnsi"/>
          <w:b/>
          <w:sz w:val="22"/>
        </w:rPr>
        <w:t>.</w:t>
      </w:r>
    </w:p>
    <w:p w:rsidR="00ED2918" w:rsidRPr="007E3D61" w:rsidRDefault="00ED2918" w:rsidP="00A07E72">
      <w:pPr>
        <w:spacing w:line="360" w:lineRule="auto"/>
        <w:rPr>
          <w:rFonts w:asciiTheme="minorHAnsi" w:hAnsiTheme="minorHAnsi" w:cstheme="minorHAnsi"/>
          <w:color w:val="auto"/>
          <w:sz w:val="22"/>
        </w:rPr>
      </w:pPr>
      <w:r w:rsidRPr="007E3D61">
        <w:rPr>
          <w:rFonts w:asciiTheme="minorHAnsi" w:hAnsiTheme="minorHAnsi" w:cstheme="minorHAnsi"/>
          <w:sz w:val="22"/>
        </w:rPr>
        <w:t>Jako elementy nawiewne i wywiewne sali gimnastycznej zaprojektowano dysze dalekiego zasięgu. Czy wraz z dyszami należy zastosować przepustnice wentylacyjne typu IRIS ? - brak informacji w projekcie.</w:t>
      </w:r>
    </w:p>
    <w:p w:rsidR="00ED2918" w:rsidRPr="009E2E24" w:rsidRDefault="00ED2918" w:rsidP="007E3D61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 w:rsidRPr="009E2E24">
        <w:rPr>
          <w:rFonts w:asciiTheme="minorHAnsi" w:hAnsiTheme="minorHAnsi" w:cstheme="minorHAnsi"/>
          <w:b/>
          <w:color w:val="0070C0"/>
          <w:sz w:val="22"/>
        </w:rPr>
        <w:lastRenderedPageBreak/>
        <w:t xml:space="preserve">Odpowiedź </w:t>
      </w:r>
      <w:r w:rsidR="007E3D61">
        <w:rPr>
          <w:rFonts w:asciiTheme="minorHAnsi" w:hAnsiTheme="minorHAnsi" w:cstheme="minorHAnsi"/>
          <w:b/>
          <w:color w:val="0070C0"/>
          <w:sz w:val="22"/>
        </w:rPr>
        <w:t>1</w:t>
      </w:r>
      <w:r w:rsidRPr="009E2E24">
        <w:rPr>
          <w:rFonts w:asciiTheme="minorHAnsi" w:hAnsiTheme="minorHAnsi" w:cstheme="minorHAnsi"/>
          <w:b/>
          <w:color w:val="0070C0"/>
          <w:sz w:val="22"/>
        </w:rPr>
        <w:t>.</w:t>
      </w:r>
    </w:p>
    <w:p w:rsidR="008C5BB4" w:rsidRDefault="008C5BB4" w:rsidP="007E3D61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>
        <w:rPr>
          <w:rFonts w:asciiTheme="minorHAnsi" w:hAnsiTheme="minorHAnsi" w:cstheme="minorHAnsi"/>
          <w:b/>
          <w:color w:val="0070C0"/>
          <w:sz w:val="22"/>
        </w:rPr>
        <w:t xml:space="preserve">Zamawiający informuje, iż wraz z dyszami należy zastosować przepustnice wentylacyjne. </w:t>
      </w:r>
    </w:p>
    <w:p w:rsidR="008C5BB4" w:rsidRDefault="00AF1E6D" w:rsidP="007E3D61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 w:rsidRPr="00AF1E6D">
        <w:rPr>
          <w:rFonts w:asciiTheme="minorHAnsi" w:hAnsiTheme="minorHAnsi" w:cstheme="minorHAnsi"/>
          <w:b/>
          <w:color w:val="0070C0"/>
          <w:sz w:val="22"/>
        </w:rPr>
        <w:t xml:space="preserve">Na każdym nawiewie i wywiewie należy zastosować ręczną regulację przepływu powietrza. </w:t>
      </w:r>
    </w:p>
    <w:p w:rsidR="00ED2918" w:rsidRPr="00AF1E6D" w:rsidRDefault="00AF1E6D" w:rsidP="007E3D61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 w:rsidRPr="00AF1E6D">
        <w:rPr>
          <w:rFonts w:asciiTheme="minorHAnsi" w:hAnsiTheme="minorHAnsi" w:cstheme="minorHAnsi"/>
          <w:b/>
          <w:color w:val="0070C0"/>
          <w:sz w:val="22"/>
        </w:rPr>
        <w:t>W przypadku dysz dalekiego zasięgu należy zastosować przepustnice typu IRIS</w:t>
      </w:r>
      <w:r w:rsidR="00ED2918" w:rsidRPr="00AF1E6D">
        <w:rPr>
          <w:rFonts w:asciiTheme="minorHAnsi" w:hAnsiTheme="minorHAnsi" w:cstheme="minorHAnsi"/>
          <w:b/>
          <w:color w:val="0070C0"/>
          <w:sz w:val="22"/>
        </w:rPr>
        <w:t xml:space="preserve">. </w:t>
      </w:r>
    </w:p>
    <w:p w:rsidR="007E3D61" w:rsidRPr="009E2E24" w:rsidRDefault="007E3D61" w:rsidP="007E3D61">
      <w:pPr>
        <w:spacing w:line="360" w:lineRule="auto"/>
        <w:rPr>
          <w:rStyle w:val="cs9d249ccb1"/>
          <w:rFonts w:asciiTheme="minorHAnsi" w:hAnsiTheme="minorHAnsi" w:cstheme="minorHAnsi"/>
          <w:color w:val="FF0000"/>
          <w:spacing w:val="-8"/>
          <w:sz w:val="22"/>
        </w:rPr>
      </w:pPr>
      <w:r w:rsidRPr="009E2E24">
        <w:rPr>
          <w:rFonts w:asciiTheme="minorHAnsi" w:hAnsiTheme="minorHAnsi" w:cstheme="minorHAnsi"/>
          <w:color w:val="FF0000"/>
          <w:spacing w:val="-8"/>
          <w:sz w:val="22"/>
        </w:rPr>
        <w:t xml:space="preserve">Pytania – zestaw  </w:t>
      </w:r>
      <w:r>
        <w:rPr>
          <w:rFonts w:asciiTheme="minorHAnsi" w:hAnsiTheme="minorHAnsi" w:cstheme="minorHAnsi"/>
          <w:color w:val="FF0000"/>
          <w:spacing w:val="-8"/>
          <w:sz w:val="22"/>
        </w:rPr>
        <w:t>4</w:t>
      </w:r>
    </w:p>
    <w:p w:rsidR="00ED2918" w:rsidRDefault="007E3D61" w:rsidP="007E3D61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7E3D61">
        <w:rPr>
          <w:rFonts w:asciiTheme="minorHAnsi" w:hAnsiTheme="minorHAnsi" w:cstheme="minorHAnsi"/>
          <w:b/>
          <w:sz w:val="22"/>
        </w:rPr>
        <w:t>Pytanie 1.</w:t>
      </w:r>
    </w:p>
    <w:p w:rsidR="007E3D61" w:rsidRPr="007E3D61" w:rsidRDefault="007E3D61" w:rsidP="007E3D61">
      <w:pPr>
        <w:autoSpaceDE w:val="0"/>
        <w:autoSpaceDN w:val="0"/>
        <w:adjustRightInd w:val="0"/>
        <w:spacing w:line="360" w:lineRule="auto"/>
        <w:ind w:left="0" w:firstLine="0"/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</w:pPr>
      <w:r w:rsidRPr="007E3D61"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>Proszę o udostepnienie przekroju segmentu "D" dla instalacji sanitarnyc</w:t>
      </w:r>
      <w:r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 xml:space="preserve">h - wentylacji. Obrazujących na </w:t>
      </w:r>
      <w:r w:rsidRPr="007E3D61"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 xml:space="preserve">jaką wysokość należy wyprowadzić kanały </w:t>
      </w:r>
      <w:proofErr w:type="spellStart"/>
      <w:r w:rsidRPr="007E3D61"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>czerpne</w:t>
      </w:r>
      <w:proofErr w:type="spellEnd"/>
      <w:r w:rsidRPr="007E3D61"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 xml:space="preserve"> i czerpnie dla central wentylacyjnych N1W1, N2W2</w:t>
      </w:r>
      <w:r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 xml:space="preserve">, </w:t>
      </w:r>
      <w:r w:rsidRPr="007E3D61">
        <w:rPr>
          <w:rFonts w:asciiTheme="minorHAnsi" w:eastAsiaTheme="minorHAnsi" w:hAnsiTheme="minorHAnsi" w:cstheme="minorHAnsi"/>
          <w:color w:val="000000" w:themeColor="text1"/>
          <w:sz w:val="22"/>
          <w:lang w:eastAsia="en-US"/>
        </w:rPr>
        <w:t>N3W3 budynku szkoły. W dokumentacji brak informacji o wysokości istniejącego segmentu "C".</w:t>
      </w:r>
    </w:p>
    <w:p w:rsidR="007E3D61" w:rsidRPr="007E3D61" w:rsidRDefault="007E3D61" w:rsidP="007E3D61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 w:rsidRPr="007E3D61">
        <w:rPr>
          <w:rFonts w:asciiTheme="minorHAnsi" w:hAnsiTheme="minorHAnsi" w:cstheme="minorHAnsi"/>
          <w:b/>
          <w:color w:val="0070C0"/>
          <w:sz w:val="22"/>
        </w:rPr>
        <w:t>Odpowiedź 1.</w:t>
      </w:r>
    </w:p>
    <w:p w:rsidR="00F572C5" w:rsidRPr="00F572C5" w:rsidRDefault="00F572C5" w:rsidP="00ED17C9">
      <w:pPr>
        <w:spacing w:line="360" w:lineRule="auto"/>
        <w:rPr>
          <w:rFonts w:asciiTheme="minorHAnsi" w:hAnsiTheme="minorHAnsi" w:cstheme="minorHAnsi"/>
          <w:b/>
          <w:color w:val="0070C0"/>
          <w:sz w:val="22"/>
          <w:szCs w:val="24"/>
        </w:rPr>
      </w:pPr>
      <w:r w:rsidRPr="00F572C5">
        <w:rPr>
          <w:rFonts w:asciiTheme="minorHAnsi" w:hAnsiTheme="minorHAnsi" w:cstheme="minorHAnsi"/>
          <w:b/>
          <w:color w:val="0070C0"/>
          <w:sz w:val="22"/>
          <w:szCs w:val="24"/>
        </w:rPr>
        <w:t xml:space="preserve">Istniejący segment </w:t>
      </w:r>
      <w:r w:rsidR="008C5BB4">
        <w:rPr>
          <w:rFonts w:asciiTheme="minorHAnsi" w:hAnsiTheme="minorHAnsi" w:cstheme="minorHAnsi"/>
          <w:b/>
          <w:color w:val="0070C0"/>
          <w:sz w:val="22"/>
          <w:szCs w:val="24"/>
        </w:rPr>
        <w:t>„</w:t>
      </w:r>
      <w:r w:rsidRPr="00F572C5">
        <w:rPr>
          <w:rFonts w:asciiTheme="minorHAnsi" w:hAnsiTheme="minorHAnsi" w:cstheme="minorHAnsi"/>
          <w:b/>
          <w:color w:val="0070C0"/>
          <w:sz w:val="22"/>
          <w:szCs w:val="24"/>
        </w:rPr>
        <w:t>C</w:t>
      </w:r>
      <w:r w:rsidR="008C5BB4">
        <w:rPr>
          <w:rFonts w:asciiTheme="minorHAnsi" w:hAnsiTheme="minorHAnsi" w:cstheme="minorHAnsi"/>
          <w:b/>
          <w:color w:val="0070C0"/>
          <w:sz w:val="22"/>
          <w:szCs w:val="24"/>
        </w:rPr>
        <w:t>”</w:t>
      </w:r>
      <w:r w:rsidRPr="00F572C5">
        <w:rPr>
          <w:rFonts w:asciiTheme="minorHAnsi" w:hAnsiTheme="minorHAnsi" w:cstheme="minorHAnsi"/>
          <w:b/>
          <w:color w:val="0070C0"/>
          <w:sz w:val="22"/>
          <w:szCs w:val="24"/>
        </w:rPr>
        <w:t xml:space="preserve"> na dach którego należy wyprowadzić kanały wentylacyjne nawiewne i czerpnie N1, N2, N3 jest o 2,5</w:t>
      </w:r>
      <w:r>
        <w:rPr>
          <w:rFonts w:asciiTheme="minorHAnsi" w:hAnsiTheme="minorHAnsi" w:cstheme="minorHAnsi"/>
          <w:b/>
          <w:color w:val="0070C0"/>
          <w:sz w:val="22"/>
          <w:szCs w:val="24"/>
        </w:rPr>
        <w:t xml:space="preserve"> </w:t>
      </w:r>
      <w:r w:rsidRPr="00F572C5">
        <w:rPr>
          <w:rFonts w:asciiTheme="minorHAnsi" w:hAnsiTheme="minorHAnsi" w:cstheme="minorHAnsi"/>
          <w:b/>
          <w:color w:val="0070C0"/>
          <w:sz w:val="22"/>
          <w:szCs w:val="24"/>
        </w:rPr>
        <w:t>m wyższy od nowo projektowanego budynku.</w:t>
      </w:r>
    </w:p>
    <w:p w:rsidR="00ED17C9" w:rsidRPr="009E2E24" w:rsidRDefault="00ED17C9" w:rsidP="00ED17C9">
      <w:pPr>
        <w:spacing w:line="360" w:lineRule="auto"/>
        <w:rPr>
          <w:rStyle w:val="cs9d249ccb1"/>
          <w:rFonts w:asciiTheme="minorHAnsi" w:hAnsiTheme="minorHAnsi" w:cstheme="minorHAnsi"/>
          <w:color w:val="FF0000"/>
          <w:spacing w:val="-8"/>
          <w:sz w:val="22"/>
        </w:rPr>
      </w:pPr>
      <w:r w:rsidRPr="009E2E24">
        <w:rPr>
          <w:rFonts w:asciiTheme="minorHAnsi" w:hAnsiTheme="minorHAnsi" w:cstheme="minorHAnsi"/>
          <w:color w:val="FF0000"/>
          <w:spacing w:val="-8"/>
          <w:sz w:val="22"/>
        </w:rPr>
        <w:t xml:space="preserve">Pytania – zestaw  </w:t>
      </w:r>
      <w:r>
        <w:rPr>
          <w:rFonts w:asciiTheme="minorHAnsi" w:hAnsiTheme="minorHAnsi" w:cstheme="minorHAnsi"/>
          <w:color w:val="FF0000"/>
          <w:spacing w:val="-8"/>
          <w:sz w:val="22"/>
        </w:rPr>
        <w:t>5</w:t>
      </w:r>
    </w:p>
    <w:p w:rsidR="00ED17C9" w:rsidRPr="00ED17C9" w:rsidRDefault="00ED17C9" w:rsidP="008C5BB4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7E3D61">
        <w:rPr>
          <w:rFonts w:asciiTheme="minorHAnsi" w:hAnsiTheme="minorHAnsi" w:cstheme="minorHAnsi"/>
          <w:b/>
          <w:sz w:val="22"/>
        </w:rPr>
        <w:t>Pytanie 1.</w:t>
      </w:r>
    </w:p>
    <w:p w:rsidR="007E3D61" w:rsidRPr="00ED17C9" w:rsidRDefault="00ED17C9" w:rsidP="008C5BB4">
      <w:pPr>
        <w:spacing w:line="360" w:lineRule="auto"/>
        <w:rPr>
          <w:rFonts w:asciiTheme="minorHAnsi" w:hAnsiTheme="minorHAnsi" w:cstheme="minorHAnsi"/>
          <w:color w:val="0070C0"/>
          <w:sz w:val="22"/>
        </w:rPr>
      </w:pPr>
      <w:r w:rsidRPr="00ED17C9">
        <w:rPr>
          <w:rFonts w:asciiTheme="minorHAnsi" w:hAnsiTheme="minorHAnsi" w:cstheme="minorHAnsi"/>
          <w:color w:val="000000" w:themeColor="text1"/>
          <w:sz w:val="22"/>
        </w:rPr>
        <w:t>Prosimy o uzupełnienie projektu branży elektrycznej o specyfikacje opraw oświetleniowych.</w:t>
      </w:r>
    </w:p>
    <w:p w:rsidR="00ED17C9" w:rsidRDefault="00ED17C9" w:rsidP="008C5BB4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>
        <w:rPr>
          <w:rFonts w:asciiTheme="minorHAnsi" w:hAnsiTheme="minorHAnsi" w:cstheme="minorHAnsi"/>
          <w:b/>
          <w:color w:val="0070C0"/>
          <w:sz w:val="22"/>
        </w:rPr>
        <w:t>Odpowiedź 1.</w:t>
      </w:r>
    </w:p>
    <w:p w:rsidR="00ED17C9" w:rsidRDefault="00ED17C9" w:rsidP="008C5BB4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  <w:r>
        <w:rPr>
          <w:rFonts w:asciiTheme="minorHAnsi" w:hAnsiTheme="minorHAnsi" w:cstheme="minorHAnsi"/>
          <w:b/>
          <w:color w:val="0070C0"/>
          <w:sz w:val="22"/>
        </w:rPr>
        <w:t>Zamawiający dołącza specyfikację opraw oświetleniowych.</w:t>
      </w:r>
    </w:p>
    <w:p w:rsidR="008C5BB4" w:rsidRPr="007E3D61" w:rsidRDefault="008C5BB4" w:rsidP="008C5BB4">
      <w:pPr>
        <w:spacing w:line="360" w:lineRule="auto"/>
        <w:rPr>
          <w:rFonts w:asciiTheme="minorHAnsi" w:hAnsiTheme="minorHAnsi" w:cstheme="minorHAnsi"/>
          <w:b/>
          <w:color w:val="0070C0"/>
          <w:sz w:val="22"/>
        </w:rPr>
      </w:pPr>
    </w:p>
    <w:p w:rsidR="00F11C3E" w:rsidRPr="000969A1" w:rsidRDefault="00F11C3E" w:rsidP="008C5BB4">
      <w:pPr>
        <w:pStyle w:val="Akapitzlist"/>
        <w:numPr>
          <w:ilvl w:val="0"/>
          <w:numId w:val="5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Ponadto, działając w trybie art. 286 ust. 1 ustawy </w:t>
      </w:r>
      <w:proofErr w:type="spellStart"/>
      <w:r w:rsidRPr="000969A1">
        <w:rPr>
          <w:rFonts w:asciiTheme="minorHAnsi" w:hAnsiTheme="minorHAnsi" w:cstheme="minorHAnsi"/>
        </w:rPr>
        <w:t>Pzp</w:t>
      </w:r>
      <w:proofErr w:type="spellEnd"/>
      <w:r w:rsidRPr="000969A1">
        <w:rPr>
          <w:rFonts w:asciiTheme="minorHAnsi" w:hAnsiTheme="minorHAnsi" w:cstheme="minorHAnsi"/>
        </w:rPr>
        <w:t xml:space="preserve"> oraz pkt. 13.10 SWZ, Zamawiający informuje o dokonaniu zmiany treści </w:t>
      </w:r>
      <w:r>
        <w:rPr>
          <w:rFonts w:asciiTheme="minorHAnsi" w:hAnsiTheme="minorHAnsi" w:cstheme="minorHAnsi"/>
        </w:rPr>
        <w:t>SWZ</w:t>
      </w:r>
      <w:r w:rsidRPr="000969A1">
        <w:rPr>
          <w:rFonts w:asciiTheme="minorHAnsi" w:hAnsiTheme="minorHAnsi" w:cstheme="minorHAnsi"/>
        </w:rPr>
        <w:t xml:space="preserve"> – </w:t>
      </w:r>
      <w:r w:rsidRPr="008C5BB4">
        <w:rPr>
          <w:rFonts w:asciiTheme="minorHAnsi" w:hAnsiTheme="minorHAnsi" w:cstheme="minorHAnsi"/>
          <w:b/>
          <w:u w:val="single"/>
        </w:rPr>
        <w:t>załączenie dodatkowego przedmiaru robót.</w:t>
      </w:r>
    </w:p>
    <w:p w:rsidR="00F11C3E" w:rsidRPr="000969A1" w:rsidRDefault="00F11C3E" w:rsidP="008C5BB4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969A1">
        <w:rPr>
          <w:rFonts w:asciiTheme="minorHAnsi" w:hAnsiTheme="minorHAnsi" w:cstheme="minorHAnsi"/>
        </w:rPr>
        <w:t xml:space="preserve">Zamawiający zamieszcza na stronie internetowej, w miejscu zamieszczenia postępowania, dokument obejmujący: </w:t>
      </w:r>
    </w:p>
    <w:p w:rsidR="00E103CA" w:rsidRDefault="00E103CA" w:rsidP="008C5BB4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rFonts w:asciiTheme="minorHAnsi" w:hAnsiTheme="minorHAnsi" w:cstheme="minorHAnsi"/>
        </w:rPr>
      </w:pPr>
      <w:r w:rsidRPr="00E103CA">
        <w:rPr>
          <w:rFonts w:asciiTheme="minorHAnsi" w:hAnsiTheme="minorHAnsi" w:cstheme="minorHAnsi"/>
        </w:rPr>
        <w:t>Specyfikacj</w:t>
      </w:r>
      <w:r w:rsidR="00EA570B">
        <w:rPr>
          <w:rFonts w:asciiTheme="minorHAnsi" w:hAnsiTheme="minorHAnsi" w:cstheme="minorHAnsi"/>
        </w:rPr>
        <w:t>ę</w:t>
      </w:r>
      <w:r w:rsidRPr="00E103CA">
        <w:rPr>
          <w:rFonts w:asciiTheme="minorHAnsi" w:hAnsiTheme="minorHAnsi" w:cstheme="minorHAnsi"/>
        </w:rPr>
        <w:t xml:space="preserve"> opraw oświetleniowych</w:t>
      </w:r>
      <w:r>
        <w:rPr>
          <w:rFonts w:asciiTheme="minorHAnsi" w:hAnsiTheme="minorHAnsi" w:cstheme="minorHAnsi"/>
        </w:rPr>
        <w:t>,</w:t>
      </w:r>
    </w:p>
    <w:p w:rsidR="00F11C3E" w:rsidRDefault="00F11C3E" w:rsidP="008C5BB4">
      <w:pPr>
        <w:pStyle w:val="Akapitzlist"/>
        <w:numPr>
          <w:ilvl w:val="0"/>
          <w:numId w:val="7"/>
        </w:numPr>
        <w:spacing w:line="360" w:lineRule="auto"/>
        <w:contextualSpacing/>
        <w:jc w:val="both"/>
        <w:rPr>
          <w:rFonts w:asciiTheme="minorHAnsi" w:hAnsiTheme="minorHAnsi" w:cstheme="minorHAnsi"/>
          <w:b/>
          <w:color w:val="FF0000"/>
        </w:rPr>
      </w:pPr>
      <w:r w:rsidRPr="00BD2845">
        <w:rPr>
          <w:rFonts w:asciiTheme="minorHAnsi" w:hAnsiTheme="minorHAnsi" w:cstheme="minorHAnsi"/>
          <w:b/>
          <w:color w:val="FF0000"/>
        </w:rPr>
        <w:t>Dodatkowy przedmiar robót</w:t>
      </w:r>
      <w:r w:rsidR="00E103CA" w:rsidRPr="00BD2845">
        <w:rPr>
          <w:rFonts w:asciiTheme="minorHAnsi" w:hAnsiTheme="minorHAnsi" w:cstheme="minorHAnsi"/>
          <w:b/>
          <w:color w:val="FF0000"/>
        </w:rPr>
        <w:t xml:space="preserve"> </w:t>
      </w:r>
      <w:r w:rsidR="008C5BB4">
        <w:rPr>
          <w:rFonts w:asciiTheme="minorHAnsi" w:hAnsiTheme="minorHAnsi" w:cstheme="minorHAnsi"/>
          <w:b/>
          <w:color w:val="FF0000"/>
        </w:rPr>
        <w:t>–</w:t>
      </w:r>
      <w:r w:rsidR="00E103CA" w:rsidRPr="00BD2845">
        <w:rPr>
          <w:rFonts w:asciiTheme="minorHAnsi" w:hAnsiTheme="minorHAnsi" w:cstheme="minorHAnsi"/>
          <w:b/>
          <w:color w:val="FF0000"/>
        </w:rPr>
        <w:t xml:space="preserve"> </w:t>
      </w:r>
      <w:r w:rsidR="008C5BB4">
        <w:rPr>
          <w:rFonts w:asciiTheme="minorHAnsi" w:hAnsiTheme="minorHAnsi" w:cstheme="minorHAnsi"/>
          <w:b/>
          <w:color w:val="FF0000"/>
        </w:rPr>
        <w:t xml:space="preserve">dodatkowe </w:t>
      </w:r>
      <w:r w:rsidR="00E103CA" w:rsidRPr="00BD2845">
        <w:rPr>
          <w:rFonts w:asciiTheme="minorHAnsi" w:hAnsiTheme="minorHAnsi" w:cstheme="minorHAnsi"/>
          <w:b/>
          <w:color w:val="FF0000"/>
        </w:rPr>
        <w:t>pozycj</w:t>
      </w:r>
      <w:r w:rsidR="008C5BB4">
        <w:rPr>
          <w:rFonts w:asciiTheme="minorHAnsi" w:hAnsiTheme="minorHAnsi" w:cstheme="minorHAnsi"/>
          <w:b/>
          <w:color w:val="FF0000"/>
        </w:rPr>
        <w:t>e</w:t>
      </w:r>
      <w:r w:rsidR="00E103CA" w:rsidRPr="00BD2845">
        <w:rPr>
          <w:rFonts w:asciiTheme="minorHAnsi" w:hAnsiTheme="minorHAnsi" w:cstheme="minorHAnsi"/>
          <w:b/>
          <w:color w:val="FF0000"/>
        </w:rPr>
        <w:t xml:space="preserve">, które należy ująć przy budowie </w:t>
      </w:r>
      <w:r w:rsidR="003B3485" w:rsidRPr="00BD2845">
        <w:rPr>
          <w:rFonts w:asciiTheme="minorHAnsi" w:hAnsiTheme="minorHAnsi" w:cstheme="minorHAnsi"/>
          <w:b/>
          <w:color w:val="FF0000"/>
        </w:rPr>
        <w:t>s</w:t>
      </w:r>
      <w:r w:rsidR="00E103CA" w:rsidRPr="00BD2845">
        <w:rPr>
          <w:rFonts w:asciiTheme="minorHAnsi" w:hAnsiTheme="minorHAnsi" w:cstheme="minorHAnsi"/>
          <w:b/>
          <w:color w:val="FF0000"/>
        </w:rPr>
        <w:t>ali sportowej</w:t>
      </w:r>
      <w:r w:rsidR="003B3485" w:rsidRPr="00BD2845">
        <w:rPr>
          <w:rFonts w:asciiTheme="minorHAnsi" w:hAnsiTheme="minorHAnsi" w:cstheme="minorHAnsi"/>
          <w:b/>
          <w:color w:val="FF0000"/>
        </w:rPr>
        <w:t xml:space="preserve"> zaznaczone zostały na czerwono</w:t>
      </w:r>
      <w:r w:rsidR="00BD2845" w:rsidRPr="00BD2845">
        <w:rPr>
          <w:rFonts w:asciiTheme="minorHAnsi" w:hAnsiTheme="minorHAnsi" w:cstheme="minorHAnsi"/>
          <w:b/>
          <w:color w:val="FF0000"/>
        </w:rPr>
        <w:t xml:space="preserve"> tj.</w:t>
      </w:r>
      <w:r w:rsidR="00E103CA" w:rsidRPr="00BD2845">
        <w:rPr>
          <w:rFonts w:asciiTheme="minorHAnsi" w:hAnsiTheme="minorHAnsi" w:cstheme="minorHAnsi"/>
          <w:b/>
          <w:color w:val="FF0000"/>
        </w:rPr>
        <w:t>: poz. 156-164, 167-183, 497-500</w:t>
      </w:r>
      <w:r w:rsidR="003B3485" w:rsidRPr="00BD2845">
        <w:rPr>
          <w:rFonts w:asciiTheme="minorHAnsi" w:hAnsiTheme="minorHAnsi" w:cstheme="minorHAnsi"/>
          <w:b/>
          <w:color w:val="FF0000"/>
        </w:rPr>
        <w:t>.</w:t>
      </w:r>
    </w:p>
    <w:p w:rsidR="008C5BB4" w:rsidRPr="00BD2845" w:rsidRDefault="008C5BB4" w:rsidP="008C5BB4">
      <w:pPr>
        <w:pStyle w:val="Akapitzlist"/>
        <w:spacing w:line="360" w:lineRule="auto"/>
        <w:contextualSpacing/>
        <w:jc w:val="both"/>
        <w:rPr>
          <w:rFonts w:asciiTheme="minorHAnsi" w:hAnsiTheme="minorHAnsi" w:cstheme="minorHAnsi"/>
          <w:b/>
          <w:color w:val="FF0000"/>
        </w:rPr>
      </w:pPr>
      <w:bookmarkStart w:id="0" w:name="_GoBack"/>
      <w:bookmarkEnd w:id="0"/>
    </w:p>
    <w:p w:rsidR="00C76B88" w:rsidRPr="009E2E24" w:rsidRDefault="00C76B88" w:rsidP="008C5BB4">
      <w:pPr>
        <w:numPr>
          <w:ilvl w:val="0"/>
          <w:numId w:val="18"/>
        </w:numPr>
        <w:suppressAutoHyphens/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  <w:sz w:val="22"/>
        </w:rPr>
      </w:pPr>
      <w:r w:rsidRPr="009E2E24">
        <w:rPr>
          <w:rFonts w:asciiTheme="minorHAnsi" w:hAnsiTheme="minorHAnsi" w:cstheme="minorHAnsi"/>
          <w:sz w:val="22"/>
        </w:rPr>
        <w:t>Powyższe wyjaśnienia</w:t>
      </w:r>
      <w:r w:rsidR="00F11C3E">
        <w:rPr>
          <w:rFonts w:asciiTheme="minorHAnsi" w:hAnsiTheme="minorHAnsi" w:cstheme="minorHAnsi"/>
          <w:sz w:val="22"/>
        </w:rPr>
        <w:t xml:space="preserve"> i zmiana</w:t>
      </w:r>
      <w:r w:rsidRPr="009E2E24">
        <w:rPr>
          <w:rFonts w:asciiTheme="minorHAnsi" w:hAnsiTheme="minorHAnsi" w:cstheme="minorHAnsi"/>
          <w:sz w:val="22"/>
        </w:rPr>
        <w:t xml:space="preserve"> treści SWZ nie wymagają dodatkowego czasu na wprowadzenie zmian w ofertach.</w:t>
      </w:r>
    </w:p>
    <w:p w:rsidR="002312B2" w:rsidRDefault="00C76B88" w:rsidP="00A07E72">
      <w:pPr>
        <w:pStyle w:val="Akapitzlist"/>
        <w:numPr>
          <w:ilvl w:val="0"/>
          <w:numId w:val="18"/>
        </w:numPr>
        <w:spacing w:line="360" w:lineRule="auto"/>
        <w:ind w:left="0" w:hanging="426"/>
        <w:contextualSpacing/>
        <w:jc w:val="both"/>
        <w:rPr>
          <w:rFonts w:asciiTheme="minorHAnsi" w:hAnsiTheme="minorHAnsi" w:cstheme="minorHAnsi"/>
          <w:spacing w:val="-10"/>
        </w:rPr>
      </w:pPr>
      <w:r w:rsidRPr="009E2E24">
        <w:rPr>
          <w:rFonts w:asciiTheme="minorHAnsi" w:hAnsiTheme="minorHAnsi" w:cstheme="minorHAnsi"/>
          <w:spacing w:val="-10"/>
        </w:rPr>
        <w:t>Wyjaśnienia</w:t>
      </w:r>
      <w:r w:rsidR="00BD2845">
        <w:rPr>
          <w:rFonts w:asciiTheme="minorHAnsi" w:hAnsiTheme="minorHAnsi" w:cstheme="minorHAnsi"/>
          <w:spacing w:val="-10"/>
        </w:rPr>
        <w:t xml:space="preserve"> i zmiana</w:t>
      </w:r>
      <w:r w:rsidRPr="009E2E24">
        <w:rPr>
          <w:rFonts w:asciiTheme="minorHAnsi" w:hAnsiTheme="minorHAnsi" w:cstheme="minorHAnsi"/>
          <w:spacing w:val="-10"/>
        </w:rPr>
        <w:t xml:space="preserve"> treści SWZ, stają się obowiązujące dla wszystkich Wykonawców ubiegających się o udzielenie przedmiotowego zamówienia z dniem ich zamieszczenia na dedykowanej platformie zakupowej oraz stronie internetowej Zamawiającego w miejscu udostępnienia SWZ.</w:t>
      </w:r>
    </w:p>
    <w:p w:rsidR="00A72D22" w:rsidRPr="002312B2" w:rsidRDefault="002312B2" w:rsidP="002312B2">
      <w:pPr>
        <w:tabs>
          <w:tab w:val="left" w:pos="7005"/>
        </w:tabs>
        <w:rPr>
          <w:rFonts w:asciiTheme="minorHAnsi" w:hAnsiTheme="minorHAnsi" w:cstheme="minorHAnsi"/>
          <w:sz w:val="20"/>
          <w:lang w:eastAsia="en-US"/>
        </w:rPr>
      </w:pPr>
      <w:r>
        <w:rPr>
          <w:lang w:eastAsia="en-US"/>
        </w:rPr>
        <w:tab/>
      </w:r>
      <w:r>
        <w:rPr>
          <w:lang w:eastAsia="en-US"/>
        </w:rPr>
        <w:tab/>
      </w:r>
      <w:r w:rsidRPr="002312B2">
        <w:rPr>
          <w:rFonts w:asciiTheme="minorHAnsi" w:hAnsiTheme="minorHAnsi" w:cstheme="minorHAnsi"/>
          <w:sz w:val="20"/>
          <w:lang w:eastAsia="en-US"/>
        </w:rPr>
        <w:t>WÓJT</w:t>
      </w:r>
    </w:p>
    <w:p w:rsidR="002312B2" w:rsidRPr="002312B2" w:rsidRDefault="002312B2" w:rsidP="002312B2">
      <w:pPr>
        <w:tabs>
          <w:tab w:val="left" w:pos="6521"/>
        </w:tabs>
        <w:rPr>
          <w:rFonts w:asciiTheme="minorHAnsi" w:hAnsiTheme="minorHAnsi" w:cstheme="minorHAnsi"/>
          <w:sz w:val="20"/>
          <w:lang w:eastAsia="en-US"/>
        </w:rPr>
      </w:pPr>
      <w:r>
        <w:rPr>
          <w:rFonts w:asciiTheme="minorHAnsi" w:hAnsiTheme="minorHAnsi" w:cstheme="minorHAnsi"/>
          <w:sz w:val="20"/>
          <w:lang w:eastAsia="en-US"/>
        </w:rPr>
        <w:tab/>
      </w:r>
      <w:r>
        <w:rPr>
          <w:rFonts w:asciiTheme="minorHAnsi" w:hAnsiTheme="minorHAnsi" w:cstheme="minorHAnsi"/>
          <w:sz w:val="20"/>
          <w:lang w:eastAsia="en-US"/>
        </w:rPr>
        <w:tab/>
      </w:r>
      <w:r w:rsidRPr="002312B2">
        <w:rPr>
          <w:rFonts w:asciiTheme="minorHAnsi" w:hAnsiTheme="minorHAnsi" w:cstheme="minorHAnsi"/>
          <w:sz w:val="20"/>
          <w:lang w:eastAsia="en-US"/>
        </w:rPr>
        <w:t>Magdalena Maison</w:t>
      </w:r>
    </w:p>
    <w:sectPr w:rsidR="002312B2" w:rsidRPr="002312B2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8341311" wp14:editId="40CC5422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610293" wp14:editId="2AAC8D28">
          <wp:extent cx="1952625" cy="628015"/>
          <wp:effectExtent l="0" t="0" r="952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E9DA3AC" wp14:editId="209CADE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9DA3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89C39B1" wp14:editId="0C5DF885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C13C928" wp14:editId="6E18B7E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13C928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15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4"/>
  </w:num>
  <w:num w:numId="14">
    <w:abstractNumId w:val="10"/>
  </w:num>
  <w:num w:numId="15">
    <w:abstractNumId w:val="13"/>
  </w:num>
  <w:num w:numId="16">
    <w:abstractNumId w:val="14"/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A4590"/>
    <w:rsid w:val="000B0AD6"/>
    <w:rsid w:val="000D3E0A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2312B2"/>
    <w:rsid w:val="002444D7"/>
    <w:rsid w:val="00251530"/>
    <w:rsid w:val="002516A4"/>
    <w:rsid w:val="00254E8B"/>
    <w:rsid w:val="00256348"/>
    <w:rsid w:val="00257450"/>
    <w:rsid w:val="003106C6"/>
    <w:rsid w:val="00323A75"/>
    <w:rsid w:val="003363F5"/>
    <w:rsid w:val="0033735A"/>
    <w:rsid w:val="00391635"/>
    <w:rsid w:val="003B3485"/>
    <w:rsid w:val="003D6534"/>
    <w:rsid w:val="003D6830"/>
    <w:rsid w:val="00406ADE"/>
    <w:rsid w:val="004116EF"/>
    <w:rsid w:val="0042247E"/>
    <w:rsid w:val="00464B5A"/>
    <w:rsid w:val="00481420"/>
    <w:rsid w:val="004C4560"/>
    <w:rsid w:val="00510E24"/>
    <w:rsid w:val="00550469"/>
    <w:rsid w:val="00566122"/>
    <w:rsid w:val="00574DD3"/>
    <w:rsid w:val="005B4786"/>
    <w:rsid w:val="005D4E75"/>
    <w:rsid w:val="005F58FF"/>
    <w:rsid w:val="00612E93"/>
    <w:rsid w:val="006217A5"/>
    <w:rsid w:val="00622956"/>
    <w:rsid w:val="00630575"/>
    <w:rsid w:val="00672626"/>
    <w:rsid w:val="00680998"/>
    <w:rsid w:val="006B082F"/>
    <w:rsid w:val="006B1823"/>
    <w:rsid w:val="006B6E59"/>
    <w:rsid w:val="006E7146"/>
    <w:rsid w:val="006F685A"/>
    <w:rsid w:val="00702116"/>
    <w:rsid w:val="00716663"/>
    <w:rsid w:val="00725197"/>
    <w:rsid w:val="0078596B"/>
    <w:rsid w:val="0079075B"/>
    <w:rsid w:val="007907AA"/>
    <w:rsid w:val="007A774C"/>
    <w:rsid w:val="007B7065"/>
    <w:rsid w:val="007C1958"/>
    <w:rsid w:val="007C1ACB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5FBC"/>
    <w:rsid w:val="00A07E72"/>
    <w:rsid w:val="00A22E46"/>
    <w:rsid w:val="00A26192"/>
    <w:rsid w:val="00A27BDC"/>
    <w:rsid w:val="00A443F5"/>
    <w:rsid w:val="00A72D22"/>
    <w:rsid w:val="00A74343"/>
    <w:rsid w:val="00A91414"/>
    <w:rsid w:val="00AA2BB4"/>
    <w:rsid w:val="00AC13D4"/>
    <w:rsid w:val="00AC62E8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18E7"/>
    <w:rsid w:val="00BD2845"/>
    <w:rsid w:val="00BD5438"/>
    <w:rsid w:val="00BF54CE"/>
    <w:rsid w:val="00C15810"/>
    <w:rsid w:val="00C305E4"/>
    <w:rsid w:val="00C70279"/>
    <w:rsid w:val="00C7490A"/>
    <w:rsid w:val="00C76B88"/>
    <w:rsid w:val="00CC421F"/>
    <w:rsid w:val="00CD2F4E"/>
    <w:rsid w:val="00CD5DBC"/>
    <w:rsid w:val="00CF7114"/>
    <w:rsid w:val="00D10A28"/>
    <w:rsid w:val="00D26A0E"/>
    <w:rsid w:val="00D26A7B"/>
    <w:rsid w:val="00D26F7D"/>
    <w:rsid w:val="00D603D2"/>
    <w:rsid w:val="00D9065A"/>
    <w:rsid w:val="00D94B4C"/>
    <w:rsid w:val="00D96E4F"/>
    <w:rsid w:val="00DA4FF3"/>
    <w:rsid w:val="00DB0374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7EEB5BD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E34E9-12F4-4768-8FF8-8397AD322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10</cp:revision>
  <cp:lastPrinted>2024-10-15T14:35:00Z</cp:lastPrinted>
  <dcterms:created xsi:type="dcterms:W3CDTF">2024-10-11T08:57:00Z</dcterms:created>
  <dcterms:modified xsi:type="dcterms:W3CDTF">2024-10-16T13:05:00Z</dcterms:modified>
</cp:coreProperties>
</file>