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322E3" w14:textId="77777777" w:rsidR="0047187E" w:rsidRDefault="0047187E" w:rsidP="0047187E">
      <w:pPr>
        <w:suppressAutoHyphens/>
        <w:spacing w:line="360" w:lineRule="auto"/>
        <w:ind w:firstLine="0"/>
        <w:jc w:val="right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            </w:t>
      </w:r>
    </w:p>
    <w:p w14:paraId="615FB5E4" w14:textId="24096744" w:rsidR="003807F0" w:rsidRPr="003807F0" w:rsidRDefault="003807F0" w:rsidP="003807F0">
      <w:pPr>
        <w:spacing w:line="350" w:lineRule="auto"/>
        <w:ind w:left="10" w:hanging="10"/>
        <w:jc w:val="right"/>
        <w:rPr>
          <w:rFonts w:ascii="Calibri" w:eastAsia="Times New Roman" w:hAnsi="Calibri" w:cs="Calibri"/>
          <w:color w:val="000000"/>
          <w:sz w:val="24"/>
          <w:lang w:eastAsia="pl-PL"/>
        </w:rPr>
      </w:pPr>
      <w:r w:rsidRPr="003807F0">
        <w:rPr>
          <w:rFonts w:ascii="Calibri" w:eastAsia="Times New Roman" w:hAnsi="Calibri" w:cs="Calibri"/>
          <w:color w:val="000000"/>
          <w:sz w:val="24"/>
          <w:lang w:eastAsia="pl-PL"/>
        </w:rPr>
        <w:t xml:space="preserve">Białe Błota, dnia </w:t>
      </w:r>
      <w:r w:rsidR="00B564E7">
        <w:rPr>
          <w:rFonts w:ascii="Calibri" w:eastAsia="Times New Roman" w:hAnsi="Calibri" w:cs="Calibri"/>
          <w:color w:val="000000"/>
          <w:sz w:val="24"/>
          <w:lang w:eastAsia="pl-PL"/>
        </w:rPr>
        <w:t>12</w:t>
      </w:r>
      <w:r w:rsidRPr="003807F0">
        <w:rPr>
          <w:rFonts w:ascii="Calibri" w:eastAsia="Times New Roman" w:hAnsi="Calibri" w:cs="Calibri"/>
          <w:color w:val="000000"/>
          <w:sz w:val="24"/>
          <w:lang w:eastAsia="pl-PL"/>
        </w:rPr>
        <w:t>.12.2024 r.</w:t>
      </w:r>
    </w:p>
    <w:p w14:paraId="2FD1D2B5" w14:textId="77777777" w:rsidR="003807F0" w:rsidRPr="003807F0" w:rsidRDefault="003807F0" w:rsidP="003807F0">
      <w:pPr>
        <w:ind w:left="4258" w:firstLine="698"/>
        <w:jc w:val="both"/>
        <w:rPr>
          <w:rFonts w:ascii="Calibri" w:eastAsia="Times New Roman" w:hAnsi="Calibri" w:cs="Calibri"/>
          <w:sz w:val="24"/>
          <w:lang w:eastAsia="pl-PL"/>
        </w:rPr>
      </w:pPr>
    </w:p>
    <w:p w14:paraId="1F8D2C4B" w14:textId="77777777" w:rsidR="003807F0" w:rsidRPr="003807F0" w:rsidRDefault="003807F0" w:rsidP="003807F0">
      <w:pPr>
        <w:spacing w:line="350" w:lineRule="auto"/>
        <w:ind w:left="10" w:hanging="10"/>
        <w:jc w:val="both"/>
        <w:rPr>
          <w:rFonts w:ascii="Calibri" w:eastAsia="Times New Roman" w:hAnsi="Calibri" w:cs="Calibri"/>
          <w:b/>
          <w:sz w:val="24"/>
          <w:lang w:eastAsia="pl-PL"/>
        </w:rPr>
      </w:pPr>
      <w:r w:rsidRPr="003807F0">
        <w:rPr>
          <w:rFonts w:ascii="Calibri" w:eastAsia="Times New Roman" w:hAnsi="Calibri" w:cs="Calibri"/>
          <w:b/>
          <w:color w:val="000000"/>
          <w:sz w:val="24"/>
          <w:lang w:eastAsia="pl-PL"/>
        </w:rPr>
        <w:t>Nr sprawy: RZP.271.49.2024.ZP2</w:t>
      </w:r>
    </w:p>
    <w:p w14:paraId="05E8F81D" w14:textId="77777777" w:rsidR="003807F0" w:rsidRPr="003807F0" w:rsidRDefault="003807F0" w:rsidP="003807F0">
      <w:pPr>
        <w:ind w:left="10" w:hanging="10"/>
        <w:jc w:val="both"/>
        <w:rPr>
          <w:rFonts w:ascii="Calibri" w:eastAsia="Times New Roman" w:hAnsi="Calibri" w:cs="Calibri"/>
          <w:b/>
          <w:color w:val="000000"/>
          <w:sz w:val="24"/>
          <w:lang w:eastAsia="pl-PL"/>
        </w:rPr>
      </w:pPr>
    </w:p>
    <w:p w14:paraId="55833338" w14:textId="77777777" w:rsidR="003807F0" w:rsidRPr="003807F0" w:rsidRDefault="003807F0" w:rsidP="003807F0">
      <w:pPr>
        <w:spacing w:line="350" w:lineRule="auto"/>
        <w:ind w:left="10" w:hanging="10"/>
        <w:jc w:val="both"/>
        <w:rPr>
          <w:rFonts w:ascii="Calibri" w:eastAsia="QBRMY" w:hAnsi="Calibri" w:cs="Calibri"/>
          <w:color w:val="000000"/>
          <w:kern w:val="2"/>
          <w:sz w:val="24"/>
          <w:szCs w:val="24"/>
          <w:lang w:eastAsia="pl-PL"/>
        </w:rPr>
      </w:pPr>
      <w:r w:rsidRPr="003807F0">
        <w:rPr>
          <w:rFonts w:ascii="Calibri" w:eastAsia="QBRMY" w:hAnsi="Calibri" w:cs="Calibri"/>
          <w:color w:val="000000"/>
          <w:sz w:val="24"/>
          <w:szCs w:val="24"/>
          <w:lang w:eastAsia="pl-PL"/>
        </w:rPr>
        <w:t xml:space="preserve">Dotyczy: </w:t>
      </w:r>
      <w:r w:rsidRPr="003807F0">
        <w:rPr>
          <w:rFonts w:ascii="Calibri" w:eastAsia="QBRMY" w:hAnsi="Calibri" w:cs="Calibri"/>
          <w:color w:val="000000"/>
          <w:kern w:val="2"/>
          <w:sz w:val="24"/>
          <w:szCs w:val="24"/>
          <w:lang w:eastAsia="pl-PL"/>
        </w:rPr>
        <w:t xml:space="preserve">postępowania o udzielenie zamówienia publicznego prowadzonego w trybie zapytania ofertowego pn.: </w:t>
      </w:r>
    </w:p>
    <w:p w14:paraId="2550DE83" w14:textId="77777777" w:rsidR="003807F0" w:rsidRPr="003807F0" w:rsidRDefault="003807F0" w:rsidP="003807F0">
      <w:pPr>
        <w:suppressAutoHyphens/>
        <w:spacing w:before="120" w:after="120" w:line="360" w:lineRule="auto"/>
        <w:ind w:firstLine="0"/>
        <w:jc w:val="both"/>
        <w:rPr>
          <w:rFonts w:ascii="Calibri" w:eastAsia="Times New Roman" w:hAnsi="Calibri" w:cs="Calibri"/>
          <w:b/>
          <w:spacing w:val="-6"/>
          <w:sz w:val="24"/>
          <w:szCs w:val="24"/>
          <w:shd w:val="clear" w:color="auto" w:fill="FFFFFF"/>
          <w:lang w:eastAsia="ar-SA"/>
        </w:rPr>
      </w:pPr>
      <w:r w:rsidRPr="003807F0">
        <w:rPr>
          <w:rFonts w:ascii="Calibri" w:eastAsia="Times New Roman" w:hAnsi="Calibri" w:cs="Calibri"/>
          <w:b/>
          <w:color w:val="0070C0"/>
          <w:spacing w:val="-6"/>
          <w:sz w:val="24"/>
          <w:szCs w:val="24"/>
          <w:lang w:eastAsia="ar-SA"/>
        </w:rPr>
        <w:t xml:space="preserve">Rozwiązanie 2FA oraz przełączniki sieciowe wraz z wdrożeniem w ramach </w:t>
      </w:r>
      <w:proofErr w:type="spellStart"/>
      <w:r w:rsidRPr="003807F0">
        <w:rPr>
          <w:rFonts w:ascii="Calibri" w:eastAsia="Times New Roman" w:hAnsi="Calibri" w:cs="Calibri"/>
          <w:b/>
          <w:color w:val="0070C0"/>
          <w:spacing w:val="-6"/>
          <w:sz w:val="24"/>
          <w:szCs w:val="24"/>
          <w:lang w:eastAsia="ar-SA"/>
        </w:rPr>
        <w:t>Cyberbezpieczny</w:t>
      </w:r>
      <w:proofErr w:type="spellEnd"/>
      <w:r w:rsidRPr="003807F0">
        <w:rPr>
          <w:rFonts w:ascii="Calibri" w:eastAsia="Times New Roman" w:hAnsi="Calibri" w:cs="Calibri"/>
          <w:b/>
          <w:color w:val="0070C0"/>
          <w:spacing w:val="-6"/>
          <w:sz w:val="24"/>
          <w:szCs w:val="24"/>
          <w:lang w:eastAsia="ar-SA"/>
        </w:rPr>
        <w:t xml:space="preserve"> Samorząd</w:t>
      </w:r>
    </w:p>
    <w:p w14:paraId="2A750209" w14:textId="77777777" w:rsidR="003807F0" w:rsidRPr="003807F0" w:rsidRDefault="003807F0" w:rsidP="003807F0">
      <w:pPr>
        <w:spacing w:line="350" w:lineRule="auto"/>
        <w:ind w:left="10" w:hanging="1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807F0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ZAWIADOMIENIE O WYBORZE OFERTY NAJKORZYSTNIEJSZEJ</w:t>
      </w:r>
    </w:p>
    <w:p w14:paraId="65DBE0D1" w14:textId="77777777" w:rsidR="003807F0" w:rsidRPr="003807F0" w:rsidRDefault="003807F0" w:rsidP="003807F0">
      <w:pPr>
        <w:ind w:left="10" w:hanging="1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4CB20E" w14:textId="77777777" w:rsidR="003807F0" w:rsidRPr="003807F0" w:rsidRDefault="003807F0" w:rsidP="003807F0">
      <w:pPr>
        <w:spacing w:after="200" w:line="276" w:lineRule="auto"/>
        <w:ind w:firstLine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3807F0">
        <w:rPr>
          <w:rFonts w:ascii="Calibri" w:eastAsia="Calibri" w:hAnsi="Calibri" w:cs="Calibri"/>
          <w:sz w:val="24"/>
          <w:szCs w:val="24"/>
        </w:rPr>
        <w:t>W ww. postępowaniu o udzielenie zamówienia publicznego jako najkorzystniejsza wybrana została oferta złożona przez Wykonawcę:</w:t>
      </w:r>
    </w:p>
    <w:p w14:paraId="7C578DC9" w14:textId="77777777" w:rsidR="003807F0" w:rsidRPr="003807F0" w:rsidRDefault="003807F0" w:rsidP="003807F0">
      <w:pPr>
        <w:ind w:firstLine="0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5E75BE5" w14:textId="77777777" w:rsidR="003807F0" w:rsidRPr="003807F0" w:rsidRDefault="003807F0" w:rsidP="003807F0">
      <w:pPr>
        <w:spacing w:line="350" w:lineRule="auto"/>
        <w:ind w:left="10" w:hanging="1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807F0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VOL System sp. z o.o., ul. Marcelińska 14, 60-801 Poznań</w:t>
      </w:r>
    </w:p>
    <w:p w14:paraId="57BD2E0A" w14:textId="77777777" w:rsidR="003807F0" w:rsidRPr="003807F0" w:rsidRDefault="003807F0" w:rsidP="003807F0">
      <w:pPr>
        <w:spacing w:line="350" w:lineRule="auto"/>
        <w:ind w:left="10" w:hanging="1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807F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 ceną brutto</w:t>
      </w:r>
      <w:r w:rsidRPr="003807F0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133 846,34 zł</w:t>
      </w:r>
    </w:p>
    <w:p w14:paraId="0F9C2B46" w14:textId="77777777" w:rsidR="003807F0" w:rsidRPr="003807F0" w:rsidRDefault="003807F0" w:rsidP="003807F0">
      <w:pPr>
        <w:spacing w:after="120"/>
        <w:ind w:left="284" w:firstLine="0"/>
        <w:contextualSpacing/>
        <w:rPr>
          <w:rFonts w:ascii="Calibri" w:eastAsia="Calibri" w:hAnsi="Calibri" w:cs="Calibri"/>
          <w:b/>
          <w:sz w:val="24"/>
          <w:szCs w:val="24"/>
        </w:rPr>
      </w:pPr>
    </w:p>
    <w:p w14:paraId="7534D6A5" w14:textId="77777777" w:rsidR="003807F0" w:rsidRPr="003807F0" w:rsidRDefault="003807F0" w:rsidP="003807F0">
      <w:pPr>
        <w:spacing w:after="120" w:line="276" w:lineRule="auto"/>
        <w:ind w:firstLine="0"/>
        <w:contextualSpacing/>
        <w:jc w:val="center"/>
        <w:rPr>
          <w:rFonts w:ascii="Calibri" w:eastAsia="Calibri" w:hAnsi="Calibri" w:cs="Calibri"/>
          <w:b/>
          <w:sz w:val="24"/>
          <w:szCs w:val="24"/>
        </w:rPr>
      </w:pPr>
      <w:r w:rsidRPr="003807F0">
        <w:rPr>
          <w:rFonts w:ascii="Calibri" w:eastAsia="Calibri" w:hAnsi="Calibri" w:cs="Calibri"/>
          <w:b/>
          <w:sz w:val="24"/>
          <w:szCs w:val="24"/>
        </w:rPr>
        <w:t>UZASADNIENIE WYBORU NAJKORZYSTNIEJSZEJ OFERTY</w:t>
      </w:r>
    </w:p>
    <w:p w14:paraId="071B7D51" w14:textId="77777777" w:rsidR="003807F0" w:rsidRPr="003807F0" w:rsidRDefault="003807F0" w:rsidP="003807F0">
      <w:pPr>
        <w:spacing w:after="120"/>
        <w:ind w:left="284" w:firstLine="0"/>
        <w:contextualSpacing/>
        <w:rPr>
          <w:rFonts w:ascii="Calibri" w:eastAsia="Calibri" w:hAnsi="Calibri" w:cs="Calibri"/>
          <w:b/>
          <w:sz w:val="24"/>
          <w:szCs w:val="24"/>
        </w:rPr>
      </w:pPr>
    </w:p>
    <w:p w14:paraId="44A34C31" w14:textId="77777777" w:rsidR="003807F0" w:rsidRPr="003807F0" w:rsidRDefault="003807F0" w:rsidP="003807F0">
      <w:pPr>
        <w:spacing w:after="120" w:line="276" w:lineRule="auto"/>
        <w:ind w:firstLine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3807F0">
        <w:rPr>
          <w:rFonts w:ascii="Calibri" w:eastAsia="Calibri" w:hAnsi="Calibri" w:cs="Calibri"/>
          <w:sz w:val="24"/>
          <w:szCs w:val="24"/>
        </w:rPr>
        <w:t>Jedyna, niepodlegająca odrzuceniu oferta odpowiada wszystkim wymaganiom zapytania ofertowego, została oceniona jako najkorzystniejsza uzyskując najwyższą liczbę punktów obliczoną zgodnie z zastosowanymi kryteriami oceny ofert.</w:t>
      </w:r>
    </w:p>
    <w:p w14:paraId="47AEBD61" w14:textId="77777777" w:rsidR="003807F0" w:rsidRPr="003807F0" w:rsidRDefault="003807F0" w:rsidP="003807F0">
      <w:pPr>
        <w:spacing w:after="120"/>
        <w:ind w:left="284" w:firstLine="0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15A41A51" w14:textId="6221E2EE" w:rsidR="003807F0" w:rsidRPr="003807F0" w:rsidRDefault="003807F0" w:rsidP="003807F0">
      <w:pPr>
        <w:spacing w:after="120" w:line="276" w:lineRule="auto"/>
        <w:ind w:firstLine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3807F0">
        <w:rPr>
          <w:rFonts w:ascii="Calibri" w:eastAsia="Calibri" w:hAnsi="Calibri" w:cs="Calibri"/>
          <w:sz w:val="24"/>
          <w:szCs w:val="24"/>
        </w:rPr>
        <w:t>Poniżej nazwy (firmy), siedziby i adresy Wykonawców, którzy złożyli oferty w niniejszym postępowaniu, a także punktacja przyznana poszczególnym ofertom w każdym kryterium oceny ofert:</w:t>
      </w:r>
    </w:p>
    <w:tbl>
      <w:tblPr>
        <w:tblStyle w:val="Tabela-Siatka2"/>
        <w:tblW w:w="86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51"/>
        <w:gridCol w:w="2829"/>
        <w:gridCol w:w="2834"/>
        <w:gridCol w:w="2126"/>
      </w:tblGrid>
      <w:tr w:rsidR="003807F0" w:rsidRPr="003807F0" w14:paraId="64977BBE" w14:textId="77777777" w:rsidTr="003807F0">
        <w:trPr>
          <w:trHeight w:val="57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545D" w14:textId="77777777" w:rsidR="003807F0" w:rsidRPr="003807F0" w:rsidRDefault="003807F0" w:rsidP="003807F0">
            <w:pPr>
              <w:spacing w:after="120"/>
              <w:ind w:left="10" w:hanging="1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>Nr oferty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63CE" w14:textId="77777777" w:rsidR="003807F0" w:rsidRPr="003807F0" w:rsidRDefault="003807F0" w:rsidP="003807F0">
            <w:pPr>
              <w:spacing w:after="120"/>
              <w:ind w:left="10" w:hanging="1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>Nazwa (firma) i adres 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9E84" w14:textId="77777777" w:rsidR="003807F0" w:rsidRPr="003807F0" w:rsidRDefault="003807F0" w:rsidP="003807F0">
            <w:pPr>
              <w:spacing w:after="120"/>
              <w:ind w:left="10" w:hanging="1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 xml:space="preserve">Cena oferty brutto z </w:t>
            </w:r>
            <w:proofErr w:type="spellStart"/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>uwzgl</w:t>
            </w:r>
            <w:proofErr w:type="spellEnd"/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>. omyłek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0F23" w14:textId="77777777" w:rsidR="003807F0" w:rsidRPr="003807F0" w:rsidRDefault="003807F0" w:rsidP="003807F0">
            <w:pPr>
              <w:spacing w:after="120"/>
              <w:ind w:left="10" w:hanging="1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</w:rPr>
              <w:t>Liczba punktów w kryterium cena</w:t>
            </w:r>
          </w:p>
        </w:tc>
      </w:tr>
      <w:tr w:rsidR="003807F0" w:rsidRPr="003807F0" w14:paraId="0583EB49" w14:textId="77777777" w:rsidTr="003807F0">
        <w:trPr>
          <w:trHeight w:val="2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38C" w14:textId="77777777" w:rsidR="003807F0" w:rsidRPr="003807F0" w:rsidRDefault="003807F0" w:rsidP="003807F0">
            <w:pPr>
              <w:suppressAutoHyphens/>
              <w:spacing w:line="276" w:lineRule="auto"/>
              <w:jc w:val="center"/>
              <w:rPr>
                <w:rFonts w:eastAsia="Times New Roman" w:cs="Calibri"/>
                <w:sz w:val="24"/>
                <w:szCs w:val="24"/>
                <w:lang w:eastAsia="ar-SA"/>
              </w:rPr>
            </w:pPr>
            <w:r w:rsidRPr="003807F0">
              <w:rPr>
                <w:rFonts w:eastAsia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AE70" w14:textId="77777777" w:rsidR="003807F0" w:rsidRPr="003807F0" w:rsidRDefault="003807F0" w:rsidP="003807F0">
            <w:pPr>
              <w:suppressAutoHyphens/>
              <w:spacing w:line="276" w:lineRule="auto"/>
              <w:ind w:left="10" w:hanging="1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  <w:t>VOL System sp. z o.o.</w:t>
            </w:r>
          </w:p>
          <w:p w14:paraId="284DCA97" w14:textId="77777777" w:rsidR="003807F0" w:rsidRPr="003807F0" w:rsidRDefault="003807F0" w:rsidP="003807F0">
            <w:pPr>
              <w:suppressAutoHyphens/>
              <w:spacing w:line="276" w:lineRule="auto"/>
              <w:ind w:left="10" w:hanging="1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  <w:t xml:space="preserve">ul. Marcelińska 14, </w:t>
            </w:r>
          </w:p>
          <w:p w14:paraId="4B61DCC5" w14:textId="77777777" w:rsidR="003807F0" w:rsidRPr="003807F0" w:rsidRDefault="003807F0" w:rsidP="003807F0">
            <w:pPr>
              <w:suppressAutoHyphens/>
              <w:spacing w:line="276" w:lineRule="auto"/>
              <w:ind w:left="10" w:hanging="1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  <w:t>60-801 Poznań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4A36" w14:textId="77777777" w:rsidR="003807F0" w:rsidRPr="003807F0" w:rsidRDefault="003807F0" w:rsidP="003807F0">
            <w:pPr>
              <w:suppressAutoHyphens/>
              <w:spacing w:line="276" w:lineRule="auto"/>
              <w:ind w:left="10" w:hanging="10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</w:pPr>
            <w:r w:rsidRPr="003807F0"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  <w:t>133 846,34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A885" w14:textId="77777777" w:rsidR="003807F0" w:rsidRPr="003807F0" w:rsidRDefault="003807F0" w:rsidP="003807F0">
            <w:pPr>
              <w:spacing w:after="120"/>
              <w:ind w:left="10" w:hanging="1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  <w:r w:rsidRPr="003807F0">
              <w:rPr>
                <w:rFonts w:eastAsia="Times New Roman" w:cs="Calibri"/>
                <w:b/>
                <w:color w:val="000000"/>
                <w:sz w:val="24"/>
                <w:szCs w:val="24"/>
              </w:rPr>
              <w:t>100,00</w:t>
            </w:r>
          </w:p>
        </w:tc>
      </w:tr>
    </w:tbl>
    <w:p w14:paraId="30E5F163" w14:textId="77777777" w:rsidR="003807F0" w:rsidRPr="003807F0" w:rsidRDefault="003807F0" w:rsidP="003807F0">
      <w:pPr>
        <w:ind w:firstLine="0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006A40B4" w14:textId="77777777" w:rsidR="003807F0" w:rsidRPr="003807F0" w:rsidRDefault="003807F0" w:rsidP="003807F0">
      <w:pPr>
        <w:spacing w:line="350" w:lineRule="auto"/>
        <w:ind w:left="10" w:hanging="10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0740F5C9" w14:textId="05BDF640" w:rsidR="003807F0" w:rsidRDefault="00B564E7" w:rsidP="0061776A">
      <w:pPr>
        <w:tabs>
          <w:tab w:val="left" w:pos="6946"/>
        </w:tabs>
        <w:spacing w:line="350" w:lineRule="auto"/>
        <w:ind w:left="10" w:hanging="10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r w:rsidR="0061776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 up. </w:t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WÓJT</w:t>
      </w:r>
    </w:p>
    <w:p w14:paraId="172C0B0E" w14:textId="4BEF8164" w:rsidR="00B564E7" w:rsidRDefault="00B564E7" w:rsidP="00B564E7">
      <w:pPr>
        <w:tabs>
          <w:tab w:val="left" w:pos="6804"/>
        </w:tabs>
        <w:spacing w:line="350" w:lineRule="auto"/>
        <w:ind w:left="10" w:hanging="10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r w:rsidR="0061776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Zastępca Wójta</w:t>
      </w:r>
    </w:p>
    <w:p w14:paraId="3E43C287" w14:textId="5FD6F49F" w:rsidR="0061776A" w:rsidRPr="003807F0" w:rsidRDefault="0061776A" w:rsidP="00B564E7">
      <w:pPr>
        <w:tabs>
          <w:tab w:val="left" w:pos="6804"/>
        </w:tabs>
        <w:spacing w:line="350" w:lineRule="auto"/>
        <w:ind w:left="10" w:hanging="10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  <w:bookmarkStart w:id="0" w:name="_GoBack"/>
      <w:bookmarkEnd w:id="0"/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Natalia Zielińska</w:t>
      </w:r>
    </w:p>
    <w:p w14:paraId="6EBE3130" w14:textId="7ECD8B72" w:rsidR="00592EDC" w:rsidRPr="0047187E" w:rsidRDefault="0047187E" w:rsidP="003807F0">
      <w:pPr>
        <w:suppressAutoHyphens/>
        <w:spacing w:line="360" w:lineRule="auto"/>
        <w:ind w:firstLine="0"/>
        <w:jc w:val="right"/>
      </w:pPr>
      <w:r w:rsidRPr="00584381">
        <w:rPr>
          <w:rFonts w:cstheme="minorHAnsi"/>
          <w:szCs w:val="24"/>
          <w:lang w:eastAsia="ar-SA"/>
        </w:rPr>
        <w:t xml:space="preserve">     </w:t>
      </w:r>
    </w:p>
    <w:sectPr w:rsidR="00592EDC" w:rsidRPr="0047187E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70CC2" w14:textId="3D48F0AE" w:rsidR="001E5FF4" w:rsidRDefault="00CA68ED" w:rsidP="00CA68ED">
    <w:pPr>
      <w:pStyle w:val="Nagwek"/>
      <w:tabs>
        <w:tab w:val="clear" w:pos="4536"/>
      </w:tabs>
      <w:ind w:firstLine="0"/>
    </w:pPr>
    <w:r>
      <w:rPr>
        <w:noProof/>
        <w:lang w:eastAsia="pl-PL"/>
      </w:rPr>
      <w:drawing>
        <wp:inline distT="0" distB="0" distL="0" distR="0" wp14:anchorId="17ABD3EC" wp14:editId="2A489355">
          <wp:extent cx="5761355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63E1"/>
    <w:multiLevelType w:val="hybridMultilevel"/>
    <w:tmpl w:val="EC18E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04A4"/>
    <w:multiLevelType w:val="hybridMultilevel"/>
    <w:tmpl w:val="214CC5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F4"/>
    <w:rsid w:val="00004C8A"/>
    <w:rsid w:val="0002340B"/>
    <w:rsid w:val="00027699"/>
    <w:rsid w:val="00040CE8"/>
    <w:rsid w:val="00066D02"/>
    <w:rsid w:val="00072E2F"/>
    <w:rsid w:val="00092D44"/>
    <w:rsid w:val="000C2C60"/>
    <w:rsid w:val="000C4F60"/>
    <w:rsid w:val="000D1A57"/>
    <w:rsid w:val="000D338E"/>
    <w:rsid w:val="00106E84"/>
    <w:rsid w:val="001149D7"/>
    <w:rsid w:val="00127214"/>
    <w:rsid w:val="001E5FF4"/>
    <w:rsid w:val="00215B6F"/>
    <w:rsid w:val="00241D30"/>
    <w:rsid w:val="0024243B"/>
    <w:rsid w:val="002671EE"/>
    <w:rsid w:val="002914CE"/>
    <w:rsid w:val="002B7334"/>
    <w:rsid w:val="00340247"/>
    <w:rsid w:val="00342AEF"/>
    <w:rsid w:val="003807F0"/>
    <w:rsid w:val="0038228F"/>
    <w:rsid w:val="003A5C5C"/>
    <w:rsid w:val="003A60F2"/>
    <w:rsid w:val="003C6DD1"/>
    <w:rsid w:val="004632B5"/>
    <w:rsid w:val="00467E4D"/>
    <w:rsid w:val="0047187E"/>
    <w:rsid w:val="00475366"/>
    <w:rsid w:val="00484187"/>
    <w:rsid w:val="004B34CF"/>
    <w:rsid w:val="00590457"/>
    <w:rsid w:val="00592EDC"/>
    <w:rsid w:val="005A72B4"/>
    <w:rsid w:val="005E4055"/>
    <w:rsid w:val="0061776A"/>
    <w:rsid w:val="0062352F"/>
    <w:rsid w:val="006624C0"/>
    <w:rsid w:val="006A4240"/>
    <w:rsid w:val="006C4CFE"/>
    <w:rsid w:val="006D35B5"/>
    <w:rsid w:val="006E4755"/>
    <w:rsid w:val="006F1DD0"/>
    <w:rsid w:val="00703E19"/>
    <w:rsid w:val="0071728B"/>
    <w:rsid w:val="0075464F"/>
    <w:rsid w:val="0078016F"/>
    <w:rsid w:val="007D78E6"/>
    <w:rsid w:val="007D7E82"/>
    <w:rsid w:val="007E7698"/>
    <w:rsid w:val="00845F6B"/>
    <w:rsid w:val="00883237"/>
    <w:rsid w:val="008B63A0"/>
    <w:rsid w:val="008C0787"/>
    <w:rsid w:val="008C2A7A"/>
    <w:rsid w:val="008E33E1"/>
    <w:rsid w:val="008E37B2"/>
    <w:rsid w:val="0093100F"/>
    <w:rsid w:val="009324CB"/>
    <w:rsid w:val="00932A17"/>
    <w:rsid w:val="00944C85"/>
    <w:rsid w:val="00950F7F"/>
    <w:rsid w:val="00976F3D"/>
    <w:rsid w:val="00A50578"/>
    <w:rsid w:val="00A9069C"/>
    <w:rsid w:val="00AF5942"/>
    <w:rsid w:val="00B04741"/>
    <w:rsid w:val="00B076D3"/>
    <w:rsid w:val="00B27981"/>
    <w:rsid w:val="00B30B29"/>
    <w:rsid w:val="00B4062D"/>
    <w:rsid w:val="00B564E7"/>
    <w:rsid w:val="00B707AC"/>
    <w:rsid w:val="00B80CC6"/>
    <w:rsid w:val="00B831D7"/>
    <w:rsid w:val="00B85A5C"/>
    <w:rsid w:val="00B91C2D"/>
    <w:rsid w:val="00B973D7"/>
    <w:rsid w:val="00C356EF"/>
    <w:rsid w:val="00C3585E"/>
    <w:rsid w:val="00C360DB"/>
    <w:rsid w:val="00C36E02"/>
    <w:rsid w:val="00C82D2C"/>
    <w:rsid w:val="00C950B3"/>
    <w:rsid w:val="00CA68ED"/>
    <w:rsid w:val="00D12F03"/>
    <w:rsid w:val="00D83376"/>
    <w:rsid w:val="00E02FFF"/>
    <w:rsid w:val="00E15C34"/>
    <w:rsid w:val="00E5076B"/>
    <w:rsid w:val="00E70854"/>
    <w:rsid w:val="00E80260"/>
    <w:rsid w:val="00E8352D"/>
    <w:rsid w:val="00EA725C"/>
    <w:rsid w:val="00EB155A"/>
    <w:rsid w:val="00EC3FF4"/>
    <w:rsid w:val="00EE312E"/>
    <w:rsid w:val="00F3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08FB0C2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2EDC"/>
    <w:pPr>
      <w:widowControl w:val="0"/>
      <w:ind w:firstLine="0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072E2F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5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35B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35B5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3807F0"/>
    <w:pPr>
      <w:ind w:firstLine="0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KM. Mazur-Skoczylas</cp:lastModifiedBy>
  <cp:revision>6</cp:revision>
  <cp:lastPrinted>2024-12-11T09:20:00Z</cp:lastPrinted>
  <dcterms:created xsi:type="dcterms:W3CDTF">2024-12-10T11:07:00Z</dcterms:created>
  <dcterms:modified xsi:type="dcterms:W3CDTF">2024-12-12T14:05:00Z</dcterms:modified>
</cp:coreProperties>
</file>