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2" w:rsidRDefault="007631B2" w:rsidP="007631B2">
      <w:pPr>
        <w:jc w:val="center"/>
      </w:pPr>
      <w:r>
        <w:t>UZASADNIENIE</w:t>
      </w:r>
    </w:p>
    <w:p w:rsidR="007631B2" w:rsidRDefault="007631B2" w:rsidP="007631B2">
      <w:bookmarkStart w:id="0" w:name="_GoBack"/>
    </w:p>
    <w:p w:rsidR="007631B2" w:rsidRDefault="007631B2" w:rsidP="00FB0417">
      <w:pPr>
        <w:jc w:val="both"/>
        <w:rPr>
          <w:sz w:val="22"/>
          <w:szCs w:val="22"/>
        </w:rPr>
      </w:pPr>
      <w:r>
        <w:t>Z</w:t>
      </w:r>
      <w:r>
        <w:rPr>
          <w:sz w:val="22"/>
          <w:szCs w:val="22"/>
        </w:rPr>
        <w:t>miany w budżecie gminy na 2017 r. pomiędzy zadaniami wynikają z bieżącej realizacji budżetu gminy.</w:t>
      </w:r>
    </w:p>
    <w:p w:rsidR="007631B2" w:rsidRDefault="007631B2" w:rsidP="00FB04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Dz. 852 </w:t>
      </w:r>
      <w:r w:rsidR="00321E33">
        <w:rPr>
          <w:sz w:val="22"/>
          <w:szCs w:val="22"/>
        </w:rPr>
        <w:t xml:space="preserve">Pomoc społeczna </w:t>
      </w:r>
      <w:r>
        <w:rPr>
          <w:sz w:val="22"/>
          <w:szCs w:val="22"/>
        </w:rPr>
        <w:t>dokonuje si</w:t>
      </w:r>
      <w:r w:rsidR="00597A23">
        <w:rPr>
          <w:sz w:val="22"/>
          <w:szCs w:val="22"/>
        </w:rPr>
        <w:t>ę zmiany w postaci</w:t>
      </w:r>
      <w:r w:rsidR="00321E33">
        <w:rPr>
          <w:sz w:val="22"/>
          <w:szCs w:val="22"/>
        </w:rPr>
        <w:t xml:space="preserve"> zmniejszenia wydatków osobowych niezaliczanych do wynagrodzeń a zwiększenia kwoty w kosztach postępowania sądowego i prokuratorskiego. Zwiększenie środków wykazanych w załączniku nr 2 pozwoli </w:t>
      </w:r>
      <w:r>
        <w:rPr>
          <w:sz w:val="22"/>
          <w:szCs w:val="22"/>
        </w:rPr>
        <w:t xml:space="preserve">na </w:t>
      </w:r>
      <w:r w:rsidR="00321E33">
        <w:rPr>
          <w:sz w:val="22"/>
          <w:szCs w:val="22"/>
        </w:rPr>
        <w:t>wniesienie opłaty sądowej</w:t>
      </w:r>
      <w:r>
        <w:rPr>
          <w:sz w:val="22"/>
          <w:szCs w:val="22"/>
        </w:rPr>
        <w:t>.</w:t>
      </w:r>
    </w:p>
    <w:bookmarkEnd w:id="0"/>
    <w:p w:rsidR="00AD4491" w:rsidRDefault="00AD4491"/>
    <w:sectPr w:rsidR="00AD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B2"/>
    <w:rsid w:val="00321E33"/>
    <w:rsid w:val="00597A23"/>
    <w:rsid w:val="007631B2"/>
    <w:rsid w:val="00AD4491"/>
    <w:rsid w:val="00C00040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BB3B-AF28-4312-99E8-42CDF4DE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2</cp:revision>
  <cp:lastPrinted>2017-06-22T12:31:00Z</cp:lastPrinted>
  <dcterms:created xsi:type="dcterms:W3CDTF">2017-06-22T11:46:00Z</dcterms:created>
  <dcterms:modified xsi:type="dcterms:W3CDTF">2017-06-28T08:33:00Z</dcterms:modified>
</cp:coreProperties>
</file>