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D9BF8" w14:textId="77777777" w:rsidR="005E7073" w:rsidRDefault="001E4FC3" w:rsidP="001D0D76">
      <w:pPr>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OGŁOSZENIE NR </w:t>
      </w:r>
      <w:r w:rsidR="004346D1">
        <w:rPr>
          <w:rFonts w:ascii="Times New Roman" w:eastAsia="Times New Roman" w:hAnsi="Times New Roman" w:cs="Times New Roman"/>
          <w:b/>
          <w:sz w:val="24"/>
          <w:szCs w:val="24"/>
          <w:lang w:eastAsia="ar-SA"/>
        </w:rPr>
        <w:t>1/</w:t>
      </w:r>
      <w:r w:rsidR="008354FA">
        <w:rPr>
          <w:rFonts w:ascii="Times New Roman" w:eastAsia="Times New Roman" w:hAnsi="Times New Roman" w:cs="Times New Roman"/>
          <w:b/>
          <w:sz w:val="24"/>
          <w:szCs w:val="24"/>
          <w:lang w:eastAsia="ar-SA"/>
        </w:rPr>
        <w:t>2021</w:t>
      </w:r>
    </w:p>
    <w:p w14:paraId="72E53110" w14:textId="0978A3F9" w:rsidR="007258B1" w:rsidRPr="006F2CC0" w:rsidRDefault="007258B1" w:rsidP="001D0D76">
      <w:pPr>
        <w:suppressAutoHyphens/>
        <w:autoSpaceDN w:val="0"/>
        <w:spacing w:after="0" w:line="240" w:lineRule="auto"/>
        <w:jc w:val="center"/>
        <w:textAlignment w:val="baseline"/>
        <w:rPr>
          <w:rFonts w:ascii="Times New Roman" w:eastAsia="Times New Roman" w:hAnsi="Times New Roman" w:cs="Times New Roman"/>
          <w:b/>
          <w:lang w:eastAsia="ar-SA"/>
        </w:rPr>
      </w:pPr>
      <w:r w:rsidRPr="006F2CC0">
        <w:rPr>
          <w:rFonts w:ascii="Times New Roman" w:eastAsia="Times New Roman" w:hAnsi="Times New Roman" w:cs="Times New Roman"/>
          <w:b/>
          <w:lang w:eastAsia="ar-SA"/>
        </w:rPr>
        <w:t xml:space="preserve">z dnia </w:t>
      </w:r>
      <w:r w:rsidR="009E106D">
        <w:rPr>
          <w:rFonts w:ascii="Times New Roman" w:eastAsia="Times New Roman" w:hAnsi="Times New Roman" w:cs="Times New Roman"/>
          <w:b/>
          <w:lang w:eastAsia="ar-SA"/>
        </w:rPr>
        <w:t xml:space="preserve">19 </w:t>
      </w:r>
      <w:r w:rsidRPr="006F2CC0">
        <w:rPr>
          <w:rFonts w:ascii="Times New Roman" w:eastAsia="Times New Roman" w:hAnsi="Times New Roman" w:cs="Times New Roman"/>
          <w:b/>
          <w:lang w:eastAsia="ar-SA"/>
        </w:rPr>
        <w:t>lutego 202</w:t>
      </w:r>
      <w:r w:rsidR="008354FA">
        <w:rPr>
          <w:rFonts w:ascii="Times New Roman" w:eastAsia="Times New Roman" w:hAnsi="Times New Roman" w:cs="Times New Roman"/>
          <w:b/>
          <w:lang w:eastAsia="ar-SA"/>
        </w:rPr>
        <w:t>1</w:t>
      </w:r>
      <w:r w:rsidRPr="006F2CC0">
        <w:rPr>
          <w:rFonts w:ascii="Times New Roman" w:eastAsia="Times New Roman" w:hAnsi="Times New Roman" w:cs="Times New Roman"/>
          <w:b/>
          <w:lang w:eastAsia="ar-SA"/>
        </w:rPr>
        <w:t xml:space="preserve"> roku</w:t>
      </w:r>
    </w:p>
    <w:p w14:paraId="5D9826F3" w14:textId="77777777" w:rsidR="005E7073" w:rsidRPr="0011694A" w:rsidRDefault="005E7073" w:rsidP="001D0D76">
      <w:pPr>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311B2719" w14:textId="77777777" w:rsidR="008949FD" w:rsidRPr="0011694A" w:rsidRDefault="005E7073" w:rsidP="001D0D76">
      <w:pPr>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r w:rsidRPr="0011694A">
        <w:rPr>
          <w:rFonts w:ascii="Times New Roman" w:eastAsia="Times New Roman" w:hAnsi="Times New Roman" w:cs="Times New Roman"/>
          <w:b/>
          <w:sz w:val="24"/>
          <w:szCs w:val="24"/>
          <w:lang w:eastAsia="ar-SA"/>
        </w:rPr>
        <w:t>WÓJT GMINY BIAŁE BŁOTA</w:t>
      </w:r>
    </w:p>
    <w:p w14:paraId="7E669A60" w14:textId="77777777" w:rsidR="008949FD" w:rsidRPr="0011694A" w:rsidRDefault="008949FD" w:rsidP="001D0D76">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14:paraId="413D5A79" w14:textId="6DEC5863" w:rsidR="008949FD" w:rsidRDefault="008949FD" w:rsidP="006F2CC0">
      <w:pPr>
        <w:pStyle w:val="Nagwek3"/>
        <w:shd w:val="clear" w:color="auto" w:fill="FFFFFF"/>
        <w:spacing w:before="0" w:beforeAutospacing="0" w:after="0" w:afterAutospacing="0" w:line="288" w:lineRule="atLeast"/>
        <w:jc w:val="both"/>
        <w:rPr>
          <w:b w:val="0"/>
          <w:color w:val="000000" w:themeColor="text1"/>
          <w:sz w:val="24"/>
          <w:szCs w:val="24"/>
          <w:lang w:eastAsia="ar-SA"/>
        </w:rPr>
      </w:pPr>
      <w:r w:rsidRPr="006F2CC0">
        <w:rPr>
          <w:b w:val="0"/>
          <w:color w:val="000000" w:themeColor="text1"/>
          <w:sz w:val="24"/>
          <w:szCs w:val="24"/>
          <w:lang w:eastAsia="ar-SA"/>
        </w:rPr>
        <w:t>Na podstawie art.</w:t>
      </w:r>
      <w:r w:rsidR="0011694A" w:rsidRPr="006F2CC0">
        <w:rPr>
          <w:b w:val="0"/>
          <w:color w:val="000000" w:themeColor="text1"/>
          <w:sz w:val="24"/>
          <w:szCs w:val="24"/>
          <w:lang w:eastAsia="ar-SA"/>
        </w:rPr>
        <w:t xml:space="preserve"> 4</w:t>
      </w:r>
      <w:r w:rsidR="004C509C" w:rsidRPr="006F2CC0">
        <w:rPr>
          <w:b w:val="0"/>
          <w:color w:val="000000" w:themeColor="text1"/>
          <w:sz w:val="24"/>
          <w:szCs w:val="24"/>
          <w:lang w:eastAsia="ar-SA"/>
        </w:rPr>
        <w:t xml:space="preserve"> </w:t>
      </w:r>
      <w:r w:rsidR="0011694A" w:rsidRPr="006F2CC0">
        <w:rPr>
          <w:b w:val="0"/>
          <w:color w:val="000000" w:themeColor="text1"/>
          <w:sz w:val="24"/>
          <w:szCs w:val="24"/>
          <w:lang w:eastAsia="ar-SA"/>
        </w:rPr>
        <w:t>pkt.</w:t>
      </w:r>
      <w:r w:rsidR="006179BB" w:rsidRPr="006F2CC0">
        <w:rPr>
          <w:b w:val="0"/>
          <w:color w:val="000000" w:themeColor="text1"/>
          <w:sz w:val="24"/>
          <w:szCs w:val="24"/>
          <w:lang w:eastAsia="ar-SA"/>
        </w:rPr>
        <w:t xml:space="preserve"> </w:t>
      </w:r>
      <w:r w:rsidR="00F14248" w:rsidRPr="006F2CC0">
        <w:rPr>
          <w:b w:val="0"/>
          <w:color w:val="000000" w:themeColor="text1"/>
          <w:sz w:val="24"/>
          <w:szCs w:val="24"/>
          <w:lang w:eastAsia="ar-SA"/>
        </w:rPr>
        <w:t>23</w:t>
      </w:r>
      <w:r w:rsidR="006179BB" w:rsidRPr="006F2CC0">
        <w:rPr>
          <w:b w:val="0"/>
          <w:color w:val="000000" w:themeColor="text1"/>
          <w:sz w:val="24"/>
          <w:szCs w:val="24"/>
          <w:lang w:eastAsia="ar-SA"/>
        </w:rPr>
        <w:t xml:space="preserve"> oraz art. 13</w:t>
      </w:r>
      <w:r w:rsidRPr="006F2CC0">
        <w:rPr>
          <w:b w:val="0"/>
          <w:color w:val="000000" w:themeColor="text1"/>
          <w:sz w:val="24"/>
          <w:szCs w:val="24"/>
          <w:lang w:eastAsia="ar-SA"/>
        </w:rPr>
        <w:t xml:space="preserve"> ustawy z dnia 24 kwietnia 2003 r. o działalności pożytku publicznego i o wolontariacie (</w:t>
      </w:r>
      <w:r w:rsidR="00703A77" w:rsidRPr="006F2CC0">
        <w:rPr>
          <w:b w:val="0"/>
          <w:color w:val="000000" w:themeColor="text1"/>
          <w:sz w:val="24"/>
          <w:szCs w:val="24"/>
          <w:lang w:eastAsia="ar-SA"/>
        </w:rPr>
        <w:t xml:space="preserve">tekst jednolity: </w:t>
      </w:r>
      <w:r w:rsidR="00355331" w:rsidRPr="006F2CC0">
        <w:rPr>
          <w:b w:val="0"/>
          <w:bCs w:val="0"/>
          <w:color w:val="000000" w:themeColor="text1"/>
          <w:sz w:val="24"/>
          <w:szCs w:val="24"/>
        </w:rPr>
        <w:t>Dz.U</w:t>
      </w:r>
      <w:r w:rsidR="00355331">
        <w:rPr>
          <w:b w:val="0"/>
          <w:bCs w:val="0"/>
          <w:color w:val="000000" w:themeColor="text1"/>
          <w:sz w:val="24"/>
          <w:szCs w:val="24"/>
        </w:rPr>
        <w:t xml:space="preserve"> z </w:t>
      </w:r>
      <w:r w:rsidR="00355331" w:rsidRPr="006F2CC0">
        <w:rPr>
          <w:b w:val="0"/>
          <w:bCs w:val="0"/>
          <w:color w:val="000000" w:themeColor="text1"/>
          <w:sz w:val="24"/>
          <w:szCs w:val="24"/>
        </w:rPr>
        <w:t>2020</w:t>
      </w:r>
      <w:r w:rsidR="00355331">
        <w:rPr>
          <w:b w:val="0"/>
          <w:bCs w:val="0"/>
          <w:color w:val="000000" w:themeColor="text1"/>
          <w:sz w:val="24"/>
          <w:szCs w:val="24"/>
        </w:rPr>
        <w:t xml:space="preserve"> poz. </w:t>
      </w:r>
      <w:r w:rsidR="00355331" w:rsidRPr="006F2CC0">
        <w:rPr>
          <w:b w:val="0"/>
          <w:bCs w:val="0"/>
          <w:color w:val="000000" w:themeColor="text1"/>
          <w:sz w:val="24"/>
          <w:szCs w:val="24"/>
        </w:rPr>
        <w:t>1057</w:t>
      </w:r>
      <w:r w:rsidR="00355331">
        <w:rPr>
          <w:b w:val="0"/>
          <w:bCs w:val="0"/>
          <w:color w:val="000000" w:themeColor="text1"/>
          <w:sz w:val="24"/>
          <w:szCs w:val="24"/>
        </w:rPr>
        <w:t>, ze zm.</w:t>
      </w:r>
      <w:r w:rsidRPr="006F2CC0">
        <w:rPr>
          <w:b w:val="0"/>
          <w:color w:val="000000" w:themeColor="text1"/>
          <w:sz w:val="24"/>
          <w:szCs w:val="24"/>
          <w:lang w:eastAsia="ar-SA"/>
        </w:rPr>
        <w:t xml:space="preserve">) oraz Uchwały </w:t>
      </w:r>
      <w:r w:rsidR="00F14248" w:rsidRPr="006F2CC0">
        <w:rPr>
          <w:b w:val="0"/>
          <w:color w:val="000000" w:themeColor="text1"/>
          <w:sz w:val="24"/>
          <w:szCs w:val="24"/>
          <w:lang w:eastAsia="ar-SA"/>
        </w:rPr>
        <w:br/>
      </w:r>
      <w:r w:rsidRPr="006F2CC0">
        <w:rPr>
          <w:b w:val="0"/>
          <w:color w:val="000000" w:themeColor="text1"/>
          <w:sz w:val="24"/>
          <w:szCs w:val="24"/>
          <w:lang w:eastAsia="ar-SA"/>
        </w:rPr>
        <w:t>Nr RGK.0007.</w:t>
      </w:r>
      <w:r w:rsidR="00C70204" w:rsidRPr="006F2CC0">
        <w:rPr>
          <w:b w:val="0"/>
          <w:color w:val="000000" w:themeColor="text1"/>
          <w:sz w:val="24"/>
          <w:szCs w:val="24"/>
          <w:lang w:eastAsia="ar-SA"/>
        </w:rPr>
        <w:t>1</w:t>
      </w:r>
      <w:r w:rsidRPr="006F2CC0">
        <w:rPr>
          <w:b w:val="0"/>
          <w:color w:val="000000" w:themeColor="text1"/>
          <w:sz w:val="24"/>
          <w:szCs w:val="24"/>
          <w:lang w:eastAsia="ar-SA"/>
        </w:rPr>
        <w:t>.20</w:t>
      </w:r>
      <w:r w:rsidR="00C70204" w:rsidRPr="006F2CC0">
        <w:rPr>
          <w:b w:val="0"/>
          <w:color w:val="000000" w:themeColor="text1"/>
          <w:sz w:val="24"/>
          <w:szCs w:val="24"/>
          <w:lang w:eastAsia="ar-SA"/>
        </w:rPr>
        <w:t>21</w:t>
      </w:r>
      <w:r w:rsidR="002541D7" w:rsidRPr="006F2CC0">
        <w:rPr>
          <w:b w:val="0"/>
          <w:color w:val="000000" w:themeColor="text1"/>
          <w:sz w:val="24"/>
          <w:szCs w:val="24"/>
          <w:lang w:eastAsia="ar-SA"/>
        </w:rPr>
        <w:t xml:space="preserve"> </w:t>
      </w:r>
      <w:r w:rsidR="00C345B5" w:rsidRPr="006F2CC0">
        <w:rPr>
          <w:b w:val="0"/>
          <w:color w:val="000000" w:themeColor="text1"/>
          <w:sz w:val="24"/>
          <w:szCs w:val="24"/>
          <w:lang w:eastAsia="ar-SA"/>
        </w:rPr>
        <w:t xml:space="preserve">Rady Gminy Białe Błota </w:t>
      </w:r>
      <w:r w:rsidR="002541D7" w:rsidRPr="006F2CC0">
        <w:rPr>
          <w:b w:val="0"/>
          <w:color w:val="000000" w:themeColor="text1"/>
          <w:sz w:val="24"/>
          <w:szCs w:val="24"/>
          <w:lang w:eastAsia="ar-SA"/>
        </w:rPr>
        <w:t xml:space="preserve">z dnia 26 </w:t>
      </w:r>
      <w:r w:rsidR="00C70204" w:rsidRPr="006F2CC0">
        <w:rPr>
          <w:b w:val="0"/>
          <w:color w:val="000000" w:themeColor="text1"/>
          <w:sz w:val="24"/>
          <w:szCs w:val="24"/>
          <w:lang w:eastAsia="ar-SA"/>
        </w:rPr>
        <w:t>stycznia</w:t>
      </w:r>
      <w:r w:rsidR="002541D7" w:rsidRPr="006F2CC0">
        <w:rPr>
          <w:b w:val="0"/>
          <w:color w:val="000000" w:themeColor="text1"/>
          <w:sz w:val="24"/>
          <w:szCs w:val="24"/>
          <w:lang w:eastAsia="ar-SA"/>
        </w:rPr>
        <w:t xml:space="preserve"> 20</w:t>
      </w:r>
      <w:r w:rsidR="00C70204" w:rsidRPr="006F2CC0">
        <w:rPr>
          <w:b w:val="0"/>
          <w:color w:val="000000" w:themeColor="text1"/>
          <w:sz w:val="24"/>
          <w:szCs w:val="24"/>
          <w:lang w:eastAsia="ar-SA"/>
        </w:rPr>
        <w:t>21</w:t>
      </w:r>
      <w:r w:rsidR="002541D7" w:rsidRPr="006F2CC0">
        <w:rPr>
          <w:b w:val="0"/>
          <w:color w:val="000000" w:themeColor="text1"/>
          <w:sz w:val="24"/>
          <w:szCs w:val="24"/>
          <w:lang w:eastAsia="ar-SA"/>
        </w:rPr>
        <w:t xml:space="preserve"> roku </w:t>
      </w:r>
      <w:r w:rsidRPr="006F2CC0">
        <w:rPr>
          <w:b w:val="0"/>
          <w:color w:val="000000" w:themeColor="text1"/>
          <w:sz w:val="24"/>
          <w:szCs w:val="24"/>
          <w:lang w:eastAsia="ar-SA"/>
        </w:rPr>
        <w:t>w sprawie przyjęcia „Rocznego Programu współpra</w:t>
      </w:r>
      <w:r w:rsidR="0079131D" w:rsidRPr="006F2CC0">
        <w:rPr>
          <w:b w:val="0"/>
          <w:color w:val="000000" w:themeColor="text1"/>
          <w:sz w:val="24"/>
          <w:szCs w:val="24"/>
          <w:lang w:eastAsia="ar-SA"/>
        </w:rPr>
        <w:t xml:space="preserve">cy Gminy Białe Błota </w:t>
      </w:r>
      <w:r w:rsidR="00C70204" w:rsidRPr="006F2CC0">
        <w:rPr>
          <w:b w:val="0"/>
          <w:color w:val="000000" w:themeColor="text1"/>
          <w:sz w:val="24"/>
          <w:szCs w:val="24"/>
          <w:lang w:eastAsia="ar-SA"/>
        </w:rPr>
        <w:t xml:space="preserve">na 2021 r. </w:t>
      </w:r>
      <w:r w:rsidR="0079131D" w:rsidRPr="006F2CC0">
        <w:rPr>
          <w:b w:val="0"/>
          <w:color w:val="000000" w:themeColor="text1"/>
          <w:sz w:val="24"/>
          <w:szCs w:val="24"/>
          <w:lang w:eastAsia="ar-SA"/>
        </w:rPr>
        <w:t xml:space="preserve">z </w:t>
      </w:r>
      <w:r w:rsidRPr="006F2CC0">
        <w:rPr>
          <w:b w:val="0"/>
          <w:color w:val="000000" w:themeColor="text1"/>
          <w:sz w:val="24"/>
          <w:szCs w:val="24"/>
          <w:lang w:eastAsia="ar-SA"/>
        </w:rPr>
        <w:t>organizacjami</w:t>
      </w:r>
      <w:r w:rsidR="00BA0D26" w:rsidRPr="006F2CC0">
        <w:rPr>
          <w:b w:val="0"/>
          <w:color w:val="000000" w:themeColor="text1"/>
          <w:sz w:val="24"/>
          <w:szCs w:val="24"/>
          <w:lang w:eastAsia="ar-SA"/>
        </w:rPr>
        <w:t xml:space="preserve"> </w:t>
      </w:r>
      <w:r w:rsidRPr="006F2CC0">
        <w:rPr>
          <w:b w:val="0"/>
          <w:color w:val="000000" w:themeColor="text1"/>
          <w:sz w:val="24"/>
          <w:szCs w:val="24"/>
          <w:lang w:eastAsia="ar-SA"/>
        </w:rPr>
        <w:t xml:space="preserve">pozarządowymi oraz </w:t>
      </w:r>
      <w:r w:rsidR="00C70204" w:rsidRPr="006F2CC0">
        <w:rPr>
          <w:b w:val="0"/>
          <w:color w:val="000000" w:themeColor="text1"/>
          <w:sz w:val="24"/>
          <w:szCs w:val="24"/>
          <w:lang w:eastAsia="ar-SA"/>
        </w:rPr>
        <w:t>p</w:t>
      </w:r>
      <w:r w:rsidRPr="006F2CC0">
        <w:rPr>
          <w:b w:val="0"/>
          <w:color w:val="000000" w:themeColor="text1"/>
          <w:sz w:val="24"/>
          <w:szCs w:val="24"/>
          <w:lang w:eastAsia="ar-SA"/>
        </w:rPr>
        <w:t xml:space="preserve">odmiotami </w:t>
      </w:r>
      <w:r w:rsidR="00C70204" w:rsidRPr="006F2CC0">
        <w:rPr>
          <w:b w:val="0"/>
          <w:color w:val="000000" w:themeColor="text1"/>
          <w:sz w:val="24"/>
          <w:szCs w:val="24"/>
          <w:shd w:val="clear" w:color="auto" w:fill="FFFFFF"/>
        </w:rPr>
        <w:t>o których mowa w art. 3 ust. 3 ustawy z dnia 24 kwietnia 2003 r. o działalności pożytku publicznego i o wolontariacie</w:t>
      </w:r>
    </w:p>
    <w:p w14:paraId="0471AFE4" w14:textId="77777777" w:rsidR="0075037B" w:rsidRDefault="0075037B" w:rsidP="0075037B">
      <w:pPr>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o</w:t>
      </w:r>
      <w:r w:rsidRPr="0011694A">
        <w:rPr>
          <w:rFonts w:ascii="Times New Roman" w:eastAsia="Times New Roman" w:hAnsi="Times New Roman" w:cs="Times New Roman"/>
          <w:b/>
          <w:sz w:val="24"/>
          <w:szCs w:val="24"/>
          <w:lang w:eastAsia="ar-SA"/>
        </w:rPr>
        <w:t>głasza</w:t>
      </w:r>
    </w:p>
    <w:p w14:paraId="187572E1" w14:textId="77777777" w:rsidR="0075037B" w:rsidRDefault="0075037B" w:rsidP="0075037B">
      <w:pPr>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14:paraId="6CC4EC4A" w14:textId="77777777" w:rsidR="0075037B" w:rsidRPr="00764E01" w:rsidRDefault="0075037B" w:rsidP="0075037B">
      <w:pPr>
        <w:suppressAutoHyphens/>
        <w:autoSpaceDN w:val="0"/>
        <w:spacing w:after="0" w:line="240" w:lineRule="auto"/>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o</w:t>
      </w:r>
      <w:r w:rsidRPr="00764E01">
        <w:rPr>
          <w:rFonts w:ascii="Times New Roman" w:eastAsia="Times New Roman" w:hAnsi="Times New Roman" w:cs="Times New Roman"/>
          <w:b/>
          <w:sz w:val="24"/>
          <w:szCs w:val="24"/>
          <w:lang w:eastAsia="ar-SA"/>
        </w:rPr>
        <w:t xml:space="preserve">twarty konkurs ofert na </w:t>
      </w:r>
      <w:r>
        <w:rPr>
          <w:rFonts w:ascii="Times New Roman" w:eastAsia="Times New Roman" w:hAnsi="Times New Roman" w:cs="Times New Roman"/>
          <w:b/>
          <w:sz w:val="24"/>
          <w:szCs w:val="24"/>
          <w:lang w:eastAsia="ar-SA"/>
        </w:rPr>
        <w:t xml:space="preserve">realizacje zadania publicznego realizowanego </w:t>
      </w:r>
      <w:r>
        <w:rPr>
          <w:rFonts w:ascii="Times New Roman" w:eastAsia="Times New Roman" w:hAnsi="Times New Roman" w:cs="Times New Roman"/>
          <w:b/>
          <w:sz w:val="24"/>
          <w:szCs w:val="24"/>
          <w:lang w:eastAsia="ar-SA"/>
        </w:rPr>
        <w:br/>
        <w:t>w Gminie Białe Błota w 2021 roku w zakresie ratownictwa i ochrony ludności.</w:t>
      </w:r>
    </w:p>
    <w:p w14:paraId="4A218ED7" w14:textId="77777777" w:rsidR="0075037B" w:rsidRPr="006F2CC0" w:rsidRDefault="0075037B" w:rsidP="006F2CC0">
      <w:pPr>
        <w:pStyle w:val="Nagwek3"/>
        <w:shd w:val="clear" w:color="auto" w:fill="FFFFFF"/>
        <w:spacing w:before="0" w:beforeAutospacing="0" w:after="0" w:afterAutospacing="0" w:line="288" w:lineRule="atLeast"/>
        <w:jc w:val="both"/>
        <w:rPr>
          <w:color w:val="000000" w:themeColor="text1"/>
          <w:sz w:val="24"/>
          <w:szCs w:val="24"/>
          <w:lang w:eastAsia="ar-SA"/>
        </w:rPr>
      </w:pPr>
    </w:p>
    <w:p w14:paraId="69C4A8B3" w14:textId="77777777" w:rsidR="008949FD" w:rsidRPr="0011694A" w:rsidRDefault="008949FD" w:rsidP="001D0D76">
      <w:pPr>
        <w:suppressAutoHyphens/>
        <w:autoSpaceDN w:val="0"/>
        <w:spacing w:after="0" w:line="240" w:lineRule="auto"/>
        <w:jc w:val="both"/>
        <w:textAlignment w:val="baseline"/>
        <w:rPr>
          <w:rFonts w:ascii="Times New Roman" w:eastAsia="Times New Roman" w:hAnsi="Times New Roman" w:cs="Times New Roman"/>
          <w:b/>
          <w:sz w:val="24"/>
          <w:szCs w:val="24"/>
          <w:lang w:eastAsia="ar-SA"/>
        </w:rPr>
      </w:pPr>
    </w:p>
    <w:p w14:paraId="3888C593" w14:textId="77777777" w:rsidR="00B74256" w:rsidRPr="008D0508" w:rsidRDefault="00BA2549" w:rsidP="001D0D76">
      <w:pPr>
        <w:suppressAutoHyphens/>
        <w:autoSpaceDN w:val="0"/>
        <w:spacing w:line="240" w:lineRule="auto"/>
        <w:jc w:val="both"/>
        <w:textAlignment w:val="baseline"/>
        <w:rPr>
          <w:rFonts w:ascii="Times New Roman" w:eastAsia="Times New Roman" w:hAnsi="Times New Roman" w:cs="Times New Roman"/>
          <w:b/>
          <w:sz w:val="24"/>
          <w:szCs w:val="24"/>
          <w:lang w:eastAsia="ar-SA"/>
        </w:rPr>
      </w:pPr>
      <w:r w:rsidRPr="0011694A">
        <w:rPr>
          <w:rFonts w:ascii="Times New Roman" w:eastAsia="Times New Roman" w:hAnsi="Times New Roman" w:cs="Times New Roman"/>
          <w:b/>
          <w:sz w:val="24"/>
          <w:szCs w:val="24"/>
          <w:lang w:eastAsia="ar-SA"/>
        </w:rPr>
        <w:t xml:space="preserve">I. </w:t>
      </w:r>
      <w:r w:rsidR="00515519" w:rsidRPr="0011694A">
        <w:rPr>
          <w:rFonts w:ascii="Times New Roman" w:eastAsia="Times New Roman" w:hAnsi="Times New Roman" w:cs="Times New Roman"/>
          <w:b/>
          <w:sz w:val="24"/>
          <w:szCs w:val="24"/>
          <w:lang w:eastAsia="ar-SA"/>
        </w:rPr>
        <w:t xml:space="preserve">CEL </w:t>
      </w:r>
      <w:r w:rsidR="004C509C" w:rsidRPr="0011694A">
        <w:rPr>
          <w:rFonts w:ascii="Times New Roman" w:eastAsia="Times New Roman" w:hAnsi="Times New Roman" w:cs="Times New Roman"/>
          <w:b/>
          <w:sz w:val="24"/>
          <w:szCs w:val="24"/>
          <w:lang w:eastAsia="ar-SA"/>
        </w:rPr>
        <w:t>I RODZAJ ZADANIA OBJĘTEGO KONKURSEM</w:t>
      </w:r>
    </w:p>
    <w:p w14:paraId="72107D7A" w14:textId="77777777" w:rsidR="0091319B" w:rsidRDefault="00BA2549" w:rsidP="001D0D76">
      <w:pPr>
        <w:jc w:val="both"/>
        <w:rPr>
          <w:rFonts w:ascii="Times New Roman" w:hAnsi="Times New Roman" w:cs="Times New Roman"/>
          <w:sz w:val="24"/>
          <w:szCs w:val="24"/>
          <w:lang w:eastAsia="ar-SA"/>
        </w:rPr>
      </w:pPr>
      <w:r w:rsidRPr="0011694A">
        <w:rPr>
          <w:rFonts w:ascii="Times New Roman" w:hAnsi="Times New Roman" w:cs="Times New Roman"/>
          <w:sz w:val="24"/>
          <w:szCs w:val="24"/>
          <w:lang w:eastAsia="ar-SA"/>
        </w:rPr>
        <w:t>Celem konkursu jest</w:t>
      </w:r>
      <w:r w:rsidR="00F2750D">
        <w:rPr>
          <w:rFonts w:ascii="Times New Roman" w:hAnsi="Times New Roman" w:cs="Times New Roman"/>
          <w:sz w:val="24"/>
          <w:szCs w:val="24"/>
          <w:lang w:eastAsia="ar-SA"/>
        </w:rPr>
        <w:t xml:space="preserve"> </w:t>
      </w:r>
      <w:r w:rsidRPr="00B74256">
        <w:rPr>
          <w:rFonts w:ascii="Times New Roman" w:hAnsi="Times New Roman" w:cs="Times New Roman"/>
          <w:sz w:val="24"/>
          <w:szCs w:val="24"/>
          <w:lang w:eastAsia="ar-SA"/>
        </w:rPr>
        <w:t>zapewnienie efektywnego wykonania zadania publicznego</w:t>
      </w:r>
      <w:r w:rsidR="00856618">
        <w:rPr>
          <w:rFonts w:ascii="Times New Roman" w:hAnsi="Times New Roman" w:cs="Times New Roman"/>
          <w:sz w:val="24"/>
          <w:szCs w:val="24"/>
          <w:lang w:eastAsia="ar-SA"/>
        </w:rPr>
        <w:t xml:space="preserve"> na rzecz</w:t>
      </w:r>
      <w:r w:rsidR="00856666">
        <w:rPr>
          <w:rFonts w:ascii="Times New Roman" w:hAnsi="Times New Roman" w:cs="Times New Roman"/>
          <w:sz w:val="24"/>
          <w:szCs w:val="24"/>
          <w:lang w:eastAsia="ar-SA"/>
        </w:rPr>
        <w:t xml:space="preserve"> </w:t>
      </w:r>
      <w:r w:rsidR="00EC086A">
        <w:rPr>
          <w:rFonts w:ascii="Times New Roman" w:hAnsi="Times New Roman" w:cs="Times New Roman"/>
          <w:sz w:val="24"/>
          <w:szCs w:val="24"/>
          <w:lang w:eastAsia="ar-SA"/>
        </w:rPr>
        <w:t xml:space="preserve">mieszkańców </w:t>
      </w:r>
      <w:r w:rsidR="00856666">
        <w:rPr>
          <w:rFonts w:ascii="Times New Roman" w:hAnsi="Times New Roman" w:cs="Times New Roman"/>
          <w:sz w:val="24"/>
          <w:szCs w:val="24"/>
          <w:lang w:eastAsia="ar-SA"/>
        </w:rPr>
        <w:t>gminy</w:t>
      </w:r>
      <w:r w:rsidR="00EC086A">
        <w:rPr>
          <w:rFonts w:ascii="Times New Roman" w:hAnsi="Times New Roman" w:cs="Times New Roman"/>
          <w:sz w:val="24"/>
          <w:szCs w:val="24"/>
          <w:lang w:eastAsia="ar-SA"/>
        </w:rPr>
        <w:t>, w szczególności</w:t>
      </w:r>
      <w:r w:rsidR="0091319B">
        <w:rPr>
          <w:rFonts w:ascii="Times New Roman" w:hAnsi="Times New Roman" w:cs="Times New Roman"/>
          <w:sz w:val="24"/>
          <w:szCs w:val="24"/>
          <w:lang w:eastAsia="ar-SA"/>
        </w:rPr>
        <w:t>:</w:t>
      </w:r>
    </w:p>
    <w:p w14:paraId="7DAAB2CB" w14:textId="77777777" w:rsidR="0091319B" w:rsidRPr="006F2CC0" w:rsidRDefault="00EC086A" w:rsidP="006F2CC0">
      <w:pPr>
        <w:pStyle w:val="Akapitzlist"/>
        <w:numPr>
          <w:ilvl w:val="0"/>
          <w:numId w:val="28"/>
        </w:numPr>
        <w:jc w:val="both"/>
        <w:rPr>
          <w:rFonts w:ascii="Times New Roman" w:hAnsi="Times New Roman" w:cs="Times New Roman"/>
          <w:sz w:val="24"/>
          <w:szCs w:val="24"/>
          <w:lang w:eastAsia="ar-SA"/>
        </w:rPr>
      </w:pPr>
      <w:r w:rsidRPr="006F2CC0">
        <w:rPr>
          <w:rFonts w:ascii="Times New Roman" w:hAnsi="Times New Roman" w:cs="Times New Roman"/>
          <w:sz w:val="24"/>
          <w:szCs w:val="24"/>
          <w:lang w:eastAsia="ar-SA"/>
        </w:rPr>
        <w:t>zwiększenie bezpieczeństwa przeciwpożarowego</w:t>
      </w:r>
      <w:r w:rsidR="0091319B" w:rsidRPr="006F2CC0">
        <w:rPr>
          <w:rFonts w:ascii="Times New Roman" w:hAnsi="Times New Roman" w:cs="Times New Roman"/>
          <w:sz w:val="24"/>
          <w:szCs w:val="24"/>
          <w:lang w:eastAsia="ar-SA"/>
        </w:rPr>
        <w:t>,</w:t>
      </w:r>
    </w:p>
    <w:p w14:paraId="189A1128" w14:textId="77777777" w:rsidR="00EC086A" w:rsidRPr="006F2CC0" w:rsidRDefault="0091319B" w:rsidP="006F2CC0">
      <w:pPr>
        <w:pStyle w:val="Akapitzlist"/>
        <w:numPr>
          <w:ilvl w:val="0"/>
          <w:numId w:val="28"/>
        </w:num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szerzenie i pogłębianie wiedzy wśród dzieci, młodzieży i dorosłych mieszkańców gminy Białe Błota o ochronie przeciwpożarowej oraz </w:t>
      </w:r>
      <w:r w:rsidR="00856666" w:rsidRPr="006F2CC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zapobieganiu pożarom.</w:t>
      </w:r>
    </w:p>
    <w:p w14:paraId="6990E54C" w14:textId="77777777" w:rsidR="00F2750D" w:rsidRDefault="00EC086A" w:rsidP="001D0D76">
      <w:pPr>
        <w:jc w:val="both"/>
        <w:rPr>
          <w:rFonts w:ascii="Times New Roman" w:hAnsi="Times New Roman" w:cs="Times New Roman"/>
          <w:sz w:val="24"/>
          <w:szCs w:val="24"/>
          <w:lang w:eastAsia="ar-SA"/>
        </w:rPr>
      </w:pPr>
      <w:r>
        <w:rPr>
          <w:rFonts w:ascii="Times New Roman" w:hAnsi="Times New Roman" w:cs="Times New Roman"/>
          <w:sz w:val="24"/>
          <w:szCs w:val="24"/>
          <w:lang w:eastAsia="ar-SA"/>
        </w:rPr>
        <w:t>Zadani</w:t>
      </w:r>
      <w:r w:rsidR="006F2CC0">
        <w:rPr>
          <w:rFonts w:ascii="Times New Roman" w:hAnsi="Times New Roman" w:cs="Times New Roman"/>
          <w:sz w:val="24"/>
          <w:szCs w:val="24"/>
          <w:lang w:eastAsia="ar-SA"/>
        </w:rPr>
        <w:t>e</w:t>
      </w:r>
      <w:r>
        <w:rPr>
          <w:rFonts w:ascii="Times New Roman" w:hAnsi="Times New Roman" w:cs="Times New Roman"/>
          <w:sz w:val="24"/>
          <w:szCs w:val="24"/>
          <w:lang w:eastAsia="ar-SA"/>
        </w:rPr>
        <w:t xml:space="preserve"> </w:t>
      </w:r>
      <w:r w:rsidR="00856666">
        <w:rPr>
          <w:rFonts w:ascii="Times New Roman" w:hAnsi="Times New Roman" w:cs="Times New Roman"/>
          <w:sz w:val="24"/>
          <w:szCs w:val="24"/>
          <w:lang w:eastAsia="ar-SA"/>
        </w:rPr>
        <w:t>z zakresu ratownictwa i ochrony ludności na terenie Gminy Białe Błota w roku 202</w:t>
      </w:r>
      <w:r w:rsidR="008354FA">
        <w:rPr>
          <w:rFonts w:ascii="Times New Roman" w:hAnsi="Times New Roman" w:cs="Times New Roman"/>
          <w:sz w:val="24"/>
          <w:szCs w:val="24"/>
          <w:lang w:eastAsia="ar-SA"/>
        </w:rPr>
        <w:t>1</w:t>
      </w:r>
      <w:r w:rsidR="00856666">
        <w:rPr>
          <w:rFonts w:ascii="Times New Roman" w:hAnsi="Times New Roman" w:cs="Times New Roman"/>
          <w:sz w:val="24"/>
          <w:szCs w:val="24"/>
          <w:lang w:eastAsia="ar-SA"/>
        </w:rPr>
        <w:t xml:space="preserve"> mo</w:t>
      </w:r>
      <w:r w:rsidR="006F2CC0">
        <w:rPr>
          <w:rFonts w:ascii="Times New Roman" w:hAnsi="Times New Roman" w:cs="Times New Roman"/>
          <w:sz w:val="24"/>
          <w:szCs w:val="24"/>
          <w:lang w:eastAsia="ar-SA"/>
        </w:rPr>
        <w:t>że</w:t>
      </w:r>
      <w:r w:rsidR="00856666">
        <w:rPr>
          <w:rFonts w:ascii="Times New Roman" w:hAnsi="Times New Roman" w:cs="Times New Roman"/>
          <w:sz w:val="24"/>
          <w:szCs w:val="24"/>
          <w:lang w:eastAsia="ar-SA"/>
        </w:rPr>
        <w:t xml:space="preserve"> być realizowane poprzez</w:t>
      </w:r>
      <w:r w:rsidR="006F2CC0">
        <w:rPr>
          <w:rFonts w:ascii="Times New Roman" w:hAnsi="Times New Roman" w:cs="Times New Roman"/>
          <w:sz w:val="24"/>
          <w:szCs w:val="24"/>
          <w:lang w:eastAsia="ar-SA"/>
        </w:rPr>
        <w:t xml:space="preserve"> działania</w:t>
      </w:r>
      <w:r w:rsidR="00856666">
        <w:rPr>
          <w:rFonts w:ascii="Times New Roman" w:hAnsi="Times New Roman" w:cs="Times New Roman"/>
          <w:sz w:val="24"/>
          <w:szCs w:val="24"/>
          <w:lang w:eastAsia="ar-SA"/>
        </w:rPr>
        <w:t>:</w:t>
      </w:r>
    </w:p>
    <w:p w14:paraId="76B99688" w14:textId="77777777" w:rsidR="00856666" w:rsidRPr="006F2CC0" w:rsidRDefault="00856666" w:rsidP="006F2CC0">
      <w:pPr>
        <w:pStyle w:val="Akapitzlist"/>
        <w:numPr>
          <w:ilvl w:val="0"/>
          <w:numId w:val="22"/>
        </w:numPr>
        <w:spacing w:after="0" w:line="240" w:lineRule="auto"/>
        <w:ind w:left="426"/>
        <w:jc w:val="both"/>
        <w:rPr>
          <w:rFonts w:ascii="Times New Roman" w:hAnsi="Times New Roman" w:cs="Times New Roman"/>
          <w:sz w:val="24"/>
          <w:szCs w:val="24"/>
          <w:lang w:eastAsia="ar-SA"/>
        </w:rPr>
      </w:pPr>
      <w:r w:rsidRPr="00BD0AB3">
        <w:rPr>
          <w:rFonts w:ascii="Times New Roman" w:hAnsi="Times New Roman" w:cs="Times New Roman"/>
          <w:sz w:val="24"/>
          <w:szCs w:val="24"/>
          <w:lang w:eastAsia="ar-SA"/>
        </w:rPr>
        <w:t xml:space="preserve">upowszechnianie </w:t>
      </w:r>
      <w:r w:rsidR="0091319B">
        <w:rPr>
          <w:rFonts w:ascii="Times New Roman" w:hAnsi="Times New Roman" w:cs="Times New Roman"/>
          <w:sz w:val="24"/>
          <w:szCs w:val="24"/>
          <w:lang w:eastAsia="ar-SA"/>
        </w:rPr>
        <w:t xml:space="preserve">wiedzy </w:t>
      </w:r>
      <w:r w:rsidRPr="00BD0AB3">
        <w:rPr>
          <w:rFonts w:ascii="Times New Roman" w:hAnsi="Times New Roman" w:cs="Times New Roman"/>
          <w:sz w:val="24"/>
          <w:szCs w:val="24"/>
          <w:lang w:eastAsia="ar-SA"/>
        </w:rPr>
        <w:t xml:space="preserve"> wśród mieszkańców </w:t>
      </w:r>
      <w:r w:rsidR="00BD0AB3" w:rsidRPr="00BD0AB3">
        <w:rPr>
          <w:rFonts w:ascii="Times New Roman" w:hAnsi="Times New Roman" w:cs="Times New Roman"/>
          <w:sz w:val="24"/>
          <w:szCs w:val="24"/>
          <w:lang w:eastAsia="ar-SA"/>
        </w:rPr>
        <w:t>w zakresie</w:t>
      </w:r>
      <w:r w:rsidR="00BD0AB3" w:rsidRPr="006F2CC0">
        <w:rPr>
          <w:rFonts w:ascii="Times New Roman" w:hAnsi="Times New Roman" w:cs="Times New Roman"/>
          <w:sz w:val="24"/>
          <w:szCs w:val="24"/>
          <w:lang w:eastAsia="ar-SA"/>
        </w:rPr>
        <w:t xml:space="preserve"> </w:t>
      </w:r>
      <w:r w:rsidRPr="006F2CC0">
        <w:rPr>
          <w:rFonts w:ascii="Times New Roman" w:hAnsi="Times New Roman" w:cs="Times New Roman"/>
          <w:sz w:val="24"/>
          <w:szCs w:val="24"/>
          <w:lang w:eastAsia="ar-SA"/>
        </w:rPr>
        <w:t>bezpieczeństwa i ochrony przeciwpożarowej</w:t>
      </w:r>
      <w:r w:rsidR="00A84BC9" w:rsidRPr="006F2CC0">
        <w:rPr>
          <w:rFonts w:ascii="Times New Roman" w:hAnsi="Times New Roman" w:cs="Times New Roman"/>
          <w:sz w:val="24"/>
          <w:szCs w:val="24"/>
          <w:lang w:eastAsia="ar-SA"/>
        </w:rPr>
        <w:t>;</w:t>
      </w:r>
    </w:p>
    <w:p w14:paraId="48D0DE42" w14:textId="77777777" w:rsidR="00AC3DEB" w:rsidRPr="00BD0AB3" w:rsidRDefault="00856666" w:rsidP="00BD0AB3">
      <w:pPr>
        <w:pStyle w:val="Akapitzlist"/>
        <w:numPr>
          <w:ilvl w:val="0"/>
          <w:numId w:val="22"/>
        </w:numPr>
        <w:spacing w:after="0" w:line="240" w:lineRule="auto"/>
        <w:ind w:left="426"/>
        <w:jc w:val="both"/>
        <w:rPr>
          <w:rFonts w:ascii="Times New Roman" w:hAnsi="Times New Roman" w:cs="Times New Roman"/>
          <w:sz w:val="24"/>
          <w:szCs w:val="24"/>
          <w:lang w:eastAsia="ar-SA"/>
        </w:rPr>
      </w:pPr>
      <w:r w:rsidRPr="00BD0AB3">
        <w:rPr>
          <w:rFonts w:ascii="Times New Roman" w:hAnsi="Times New Roman" w:cs="Times New Roman"/>
          <w:sz w:val="24"/>
          <w:szCs w:val="24"/>
          <w:lang w:eastAsia="ar-SA"/>
        </w:rPr>
        <w:t>poprawę bezpieczeństwa przeciwpożarowego;</w:t>
      </w:r>
    </w:p>
    <w:p w14:paraId="0FEB77C0" w14:textId="77777777" w:rsidR="00BA2549" w:rsidRPr="00BD0AB3" w:rsidRDefault="00856666" w:rsidP="00BD0AB3">
      <w:pPr>
        <w:pStyle w:val="Akapitzlist"/>
        <w:numPr>
          <w:ilvl w:val="0"/>
          <w:numId w:val="22"/>
        </w:numPr>
        <w:suppressAutoHyphens/>
        <w:autoSpaceDN w:val="0"/>
        <w:spacing w:after="0" w:line="240" w:lineRule="auto"/>
        <w:ind w:left="426"/>
        <w:jc w:val="both"/>
        <w:textAlignment w:val="baseline"/>
        <w:rPr>
          <w:rFonts w:ascii="Times New Roman" w:eastAsia="Times New Roman" w:hAnsi="Times New Roman" w:cs="Times New Roman"/>
          <w:sz w:val="24"/>
          <w:szCs w:val="24"/>
          <w:lang w:eastAsia="ar-SA"/>
        </w:rPr>
      </w:pPr>
      <w:r w:rsidRPr="00BD0AB3">
        <w:rPr>
          <w:rFonts w:ascii="Times New Roman" w:eastAsia="Times New Roman" w:hAnsi="Times New Roman" w:cs="Times New Roman"/>
          <w:sz w:val="24"/>
          <w:szCs w:val="24"/>
          <w:lang w:eastAsia="ar-SA"/>
        </w:rPr>
        <w:t>prowadzenie działań ratowniczych</w:t>
      </w:r>
      <w:r w:rsidR="00AC3DEB" w:rsidRPr="00BD0AB3">
        <w:rPr>
          <w:rFonts w:ascii="Times New Roman" w:eastAsia="Times New Roman" w:hAnsi="Times New Roman" w:cs="Times New Roman"/>
          <w:sz w:val="24"/>
          <w:szCs w:val="24"/>
          <w:lang w:eastAsia="ar-SA"/>
        </w:rPr>
        <w:t>;</w:t>
      </w:r>
    </w:p>
    <w:p w14:paraId="575DB832" w14:textId="77777777" w:rsidR="00AC3DEB" w:rsidRPr="00BD0AB3" w:rsidRDefault="00AC3DEB" w:rsidP="00BD0AB3">
      <w:pPr>
        <w:pStyle w:val="Akapitzlist"/>
        <w:numPr>
          <w:ilvl w:val="0"/>
          <w:numId w:val="22"/>
        </w:numPr>
        <w:suppressAutoHyphens/>
        <w:autoSpaceDN w:val="0"/>
        <w:spacing w:after="0" w:line="240" w:lineRule="auto"/>
        <w:ind w:left="426"/>
        <w:jc w:val="both"/>
        <w:textAlignment w:val="baseline"/>
        <w:rPr>
          <w:rFonts w:ascii="Times New Roman" w:eastAsia="Times New Roman" w:hAnsi="Times New Roman" w:cs="Times New Roman"/>
          <w:sz w:val="24"/>
          <w:szCs w:val="24"/>
          <w:lang w:eastAsia="ar-SA"/>
        </w:rPr>
      </w:pPr>
      <w:r w:rsidRPr="00BD0AB3">
        <w:rPr>
          <w:rFonts w:ascii="Times New Roman" w:eastAsia="Times New Roman" w:hAnsi="Times New Roman" w:cs="Times New Roman"/>
          <w:sz w:val="24"/>
          <w:szCs w:val="24"/>
          <w:lang w:eastAsia="ar-SA"/>
        </w:rPr>
        <w:t>usuwanie skutków zdarzeń w szczególności po przejściu anomalii pogodowych;</w:t>
      </w:r>
    </w:p>
    <w:p w14:paraId="41703FE3" w14:textId="77777777" w:rsidR="00AC3DEB" w:rsidRDefault="00AC3DEB" w:rsidP="00BD0AB3">
      <w:pPr>
        <w:pStyle w:val="Akapitzlist"/>
        <w:numPr>
          <w:ilvl w:val="0"/>
          <w:numId w:val="22"/>
        </w:numPr>
        <w:suppressAutoHyphens/>
        <w:autoSpaceDN w:val="0"/>
        <w:spacing w:after="0" w:line="240" w:lineRule="auto"/>
        <w:ind w:left="426"/>
        <w:jc w:val="both"/>
        <w:textAlignment w:val="baseline"/>
        <w:rPr>
          <w:rFonts w:ascii="Times New Roman" w:eastAsia="Times New Roman" w:hAnsi="Times New Roman" w:cs="Times New Roman"/>
          <w:sz w:val="24"/>
          <w:szCs w:val="24"/>
          <w:lang w:eastAsia="ar-SA"/>
        </w:rPr>
      </w:pPr>
      <w:r w:rsidRPr="00BD0AB3">
        <w:rPr>
          <w:rFonts w:ascii="Times New Roman" w:eastAsia="Times New Roman" w:hAnsi="Times New Roman" w:cs="Times New Roman"/>
          <w:sz w:val="24"/>
          <w:szCs w:val="24"/>
          <w:lang w:eastAsia="ar-SA"/>
        </w:rPr>
        <w:t>ewakuacja poszkodowanych lub zagrożonych ludzi i zwierząt oraz mienia;</w:t>
      </w:r>
    </w:p>
    <w:p w14:paraId="0A4FCC9F" w14:textId="77777777" w:rsidR="00BD0AB3" w:rsidRPr="00BD0AB3" w:rsidRDefault="00BD0AB3" w:rsidP="00BD0AB3">
      <w:pPr>
        <w:pStyle w:val="Akapitzlist"/>
        <w:numPr>
          <w:ilvl w:val="0"/>
          <w:numId w:val="22"/>
        </w:numPr>
        <w:suppressAutoHyphens/>
        <w:autoSpaceDN w:val="0"/>
        <w:spacing w:after="0" w:line="240" w:lineRule="auto"/>
        <w:ind w:left="426"/>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utrzymanie gotowości operacyjnej sprzętu ratowniczego;</w:t>
      </w:r>
    </w:p>
    <w:p w14:paraId="3269AB7B" w14:textId="77777777" w:rsidR="00AC3DEB" w:rsidRPr="00BD0AB3" w:rsidRDefault="00AC3DEB" w:rsidP="00BD0AB3">
      <w:pPr>
        <w:pStyle w:val="Akapitzlist"/>
        <w:numPr>
          <w:ilvl w:val="0"/>
          <w:numId w:val="22"/>
        </w:numPr>
        <w:suppressAutoHyphens/>
        <w:autoSpaceDN w:val="0"/>
        <w:spacing w:after="0" w:line="240" w:lineRule="auto"/>
        <w:ind w:left="426"/>
        <w:jc w:val="both"/>
        <w:textAlignment w:val="baseline"/>
        <w:rPr>
          <w:rFonts w:ascii="Times New Roman" w:eastAsia="Times New Roman" w:hAnsi="Times New Roman" w:cs="Times New Roman"/>
          <w:sz w:val="24"/>
          <w:szCs w:val="24"/>
          <w:lang w:eastAsia="ar-SA"/>
        </w:rPr>
      </w:pPr>
      <w:r w:rsidRPr="00BD0AB3">
        <w:rPr>
          <w:rFonts w:ascii="Times New Roman" w:eastAsia="Times New Roman" w:hAnsi="Times New Roman" w:cs="Times New Roman"/>
          <w:sz w:val="24"/>
          <w:szCs w:val="24"/>
          <w:lang w:eastAsia="ar-SA"/>
        </w:rPr>
        <w:t>gaszenie pożarów.</w:t>
      </w:r>
    </w:p>
    <w:p w14:paraId="1AE45E9C" w14:textId="77777777" w:rsidR="00AC3DEB" w:rsidRDefault="00AC3DEB" w:rsidP="00856666">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14:paraId="460E40BE" w14:textId="77777777" w:rsidR="00A54438" w:rsidRPr="0011694A" w:rsidRDefault="00A92A0A" w:rsidP="001D0D76">
      <w:pPr>
        <w:suppressAutoHyphens/>
        <w:autoSpaceDN w:val="0"/>
        <w:spacing w:after="0" w:line="240" w:lineRule="auto"/>
        <w:jc w:val="both"/>
        <w:textAlignment w:val="baseline"/>
        <w:rPr>
          <w:rFonts w:ascii="Times New Roman" w:eastAsia="Times New Roman" w:hAnsi="Times New Roman" w:cs="Times New Roman"/>
          <w:b/>
          <w:sz w:val="24"/>
          <w:szCs w:val="24"/>
          <w:lang w:eastAsia="ar-SA"/>
        </w:rPr>
      </w:pPr>
      <w:r w:rsidRPr="0011694A">
        <w:rPr>
          <w:rFonts w:ascii="Times New Roman" w:eastAsia="Times New Roman" w:hAnsi="Times New Roman" w:cs="Times New Roman"/>
          <w:b/>
          <w:sz w:val="24"/>
          <w:szCs w:val="24"/>
          <w:lang w:eastAsia="ar-SA"/>
        </w:rPr>
        <w:t>II. WYSOKOŚĆ</w:t>
      </w:r>
      <w:r w:rsidR="00A54438" w:rsidRPr="0011694A">
        <w:rPr>
          <w:rFonts w:ascii="Times New Roman" w:eastAsia="Times New Roman" w:hAnsi="Times New Roman" w:cs="Times New Roman"/>
          <w:b/>
          <w:sz w:val="24"/>
          <w:szCs w:val="24"/>
          <w:lang w:eastAsia="ar-SA"/>
        </w:rPr>
        <w:t xml:space="preserve"> ŚRODKÓW PRZEWIDZIANYCH NA REALIZACJĘ ZADANIA</w:t>
      </w:r>
    </w:p>
    <w:p w14:paraId="2BD68A19" w14:textId="77777777" w:rsidR="00B74256" w:rsidRDefault="00B74256" w:rsidP="001D0D76">
      <w:pPr>
        <w:spacing w:after="0"/>
        <w:jc w:val="both"/>
        <w:rPr>
          <w:rFonts w:ascii="Times New Roman" w:eastAsia="Times New Roman" w:hAnsi="Times New Roman" w:cs="Times New Roman"/>
          <w:sz w:val="24"/>
          <w:szCs w:val="24"/>
          <w:lang w:eastAsia="ar-SA"/>
        </w:rPr>
      </w:pPr>
    </w:p>
    <w:p w14:paraId="607CA916" w14:textId="77777777" w:rsidR="00804ACD" w:rsidRPr="00BD0AB3" w:rsidRDefault="00A54438" w:rsidP="00BD0AB3">
      <w:pPr>
        <w:pStyle w:val="Akapitzlist"/>
        <w:numPr>
          <w:ilvl w:val="0"/>
          <w:numId w:val="24"/>
        </w:numPr>
        <w:spacing w:after="0"/>
        <w:ind w:left="426"/>
        <w:jc w:val="both"/>
        <w:rPr>
          <w:rFonts w:ascii="Times New Roman" w:hAnsi="Times New Roman" w:cs="Times New Roman"/>
          <w:sz w:val="24"/>
          <w:szCs w:val="24"/>
          <w:lang w:eastAsia="ar-SA"/>
        </w:rPr>
      </w:pPr>
      <w:r w:rsidRPr="00BD0AB3">
        <w:rPr>
          <w:rFonts w:ascii="Times New Roman" w:eastAsia="Times New Roman" w:hAnsi="Times New Roman" w:cs="Times New Roman"/>
          <w:sz w:val="24"/>
          <w:szCs w:val="24"/>
          <w:lang w:eastAsia="ar-SA"/>
        </w:rPr>
        <w:t xml:space="preserve">Na realizację </w:t>
      </w:r>
      <w:r w:rsidR="00BD0AB3">
        <w:rPr>
          <w:rFonts w:ascii="Times New Roman" w:eastAsia="Times New Roman" w:hAnsi="Times New Roman" w:cs="Times New Roman"/>
          <w:sz w:val="24"/>
          <w:szCs w:val="24"/>
          <w:lang w:eastAsia="ar-SA"/>
        </w:rPr>
        <w:t>zadania w zakresie</w:t>
      </w:r>
      <w:r w:rsidR="00BD0AB3" w:rsidRPr="00BD0AB3">
        <w:rPr>
          <w:rFonts w:ascii="Times New Roman" w:eastAsia="Times New Roman" w:hAnsi="Times New Roman" w:cs="Times New Roman"/>
          <w:sz w:val="24"/>
          <w:szCs w:val="24"/>
          <w:lang w:eastAsia="ar-SA"/>
        </w:rPr>
        <w:t xml:space="preserve"> ratownictwa i ochrony ludności</w:t>
      </w:r>
      <w:r w:rsidR="00BD0AB3">
        <w:rPr>
          <w:rFonts w:ascii="Times New Roman" w:eastAsia="Times New Roman" w:hAnsi="Times New Roman" w:cs="Times New Roman"/>
          <w:sz w:val="24"/>
          <w:szCs w:val="24"/>
          <w:lang w:eastAsia="ar-SA"/>
        </w:rPr>
        <w:t xml:space="preserve"> w gminie </w:t>
      </w:r>
      <w:r w:rsidR="00B603E0" w:rsidRPr="00BD0AB3">
        <w:rPr>
          <w:rFonts w:ascii="Times New Roman" w:eastAsia="Times New Roman" w:hAnsi="Times New Roman" w:cs="Times New Roman"/>
          <w:sz w:val="24"/>
          <w:szCs w:val="24"/>
          <w:lang w:eastAsia="ar-SA"/>
        </w:rPr>
        <w:t xml:space="preserve"> Białe Błota, zgodnie z budżetem na rok 202</w:t>
      </w:r>
      <w:r w:rsidR="008354FA">
        <w:rPr>
          <w:rFonts w:ascii="Times New Roman" w:eastAsia="Times New Roman" w:hAnsi="Times New Roman" w:cs="Times New Roman"/>
          <w:sz w:val="24"/>
          <w:szCs w:val="24"/>
          <w:lang w:eastAsia="ar-SA"/>
        </w:rPr>
        <w:t>1</w:t>
      </w:r>
      <w:r w:rsidR="00B603E0" w:rsidRPr="00BD0AB3">
        <w:rPr>
          <w:rFonts w:ascii="Times New Roman" w:eastAsia="Times New Roman" w:hAnsi="Times New Roman" w:cs="Times New Roman"/>
          <w:sz w:val="24"/>
          <w:szCs w:val="24"/>
          <w:lang w:eastAsia="ar-SA"/>
        </w:rPr>
        <w:t xml:space="preserve"> przeznaczona została kwota</w:t>
      </w:r>
      <w:r w:rsidR="00BD0AB3">
        <w:rPr>
          <w:rFonts w:ascii="Times New Roman" w:eastAsia="Times New Roman" w:hAnsi="Times New Roman" w:cs="Times New Roman"/>
          <w:sz w:val="24"/>
          <w:szCs w:val="24"/>
          <w:lang w:eastAsia="ar-SA"/>
        </w:rPr>
        <w:t xml:space="preserve"> </w:t>
      </w:r>
      <w:r w:rsidR="00B603E0" w:rsidRPr="00BD0AB3">
        <w:rPr>
          <w:rFonts w:ascii="Times New Roman" w:eastAsia="Times New Roman" w:hAnsi="Times New Roman" w:cs="Times New Roman"/>
          <w:sz w:val="24"/>
          <w:szCs w:val="24"/>
          <w:lang w:eastAsia="ar-SA"/>
        </w:rPr>
        <w:t xml:space="preserve">o wartości </w:t>
      </w:r>
      <w:r w:rsidR="007258B1">
        <w:rPr>
          <w:rFonts w:ascii="Times New Roman" w:eastAsia="Times New Roman" w:hAnsi="Times New Roman" w:cs="Times New Roman"/>
          <w:b/>
          <w:sz w:val="24"/>
          <w:szCs w:val="24"/>
          <w:lang w:eastAsia="ar-SA"/>
        </w:rPr>
        <w:t>19</w:t>
      </w:r>
      <w:r w:rsidR="00D47BA0" w:rsidRPr="00BD0AB3">
        <w:rPr>
          <w:rFonts w:ascii="Times New Roman" w:eastAsia="Times New Roman" w:hAnsi="Times New Roman" w:cs="Times New Roman"/>
          <w:b/>
          <w:sz w:val="24"/>
          <w:szCs w:val="24"/>
          <w:lang w:eastAsia="ar-SA"/>
        </w:rPr>
        <w:t>0.</w:t>
      </w:r>
      <w:r w:rsidR="00DA5EE1" w:rsidRPr="00BD0AB3">
        <w:rPr>
          <w:rFonts w:ascii="Times New Roman" w:eastAsia="Times New Roman" w:hAnsi="Times New Roman" w:cs="Times New Roman"/>
          <w:b/>
          <w:sz w:val="24"/>
          <w:szCs w:val="24"/>
          <w:lang w:eastAsia="ar-SA"/>
        </w:rPr>
        <w:t xml:space="preserve">000,00 zł </w:t>
      </w:r>
      <w:r w:rsidR="00DA5EE1" w:rsidRPr="00BD0AB3">
        <w:rPr>
          <w:rFonts w:ascii="Times New Roman" w:eastAsia="Times New Roman" w:hAnsi="Times New Roman" w:cs="Times New Roman"/>
          <w:sz w:val="24"/>
          <w:szCs w:val="24"/>
          <w:lang w:eastAsia="ar-SA"/>
        </w:rPr>
        <w:t>(słownie:</w:t>
      </w:r>
      <w:r w:rsidR="007258B1">
        <w:rPr>
          <w:rFonts w:ascii="Times New Roman" w:eastAsia="Times New Roman" w:hAnsi="Times New Roman" w:cs="Times New Roman"/>
          <w:sz w:val="24"/>
          <w:szCs w:val="24"/>
          <w:lang w:eastAsia="ar-SA"/>
        </w:rPr>
        <w:t xml:space="preserve"> sto dziewięćdziesiąt tysięcy złotych</w:t>
      </w:r>
      <w:r w:rsidR="00DA5EE1" w:rsidRPr="00BD0AB3">
        <w:rPr>
          <w:rFonts w:ascii="Times New Roman" w:eastAsia="Times New Roman" w:hAnsi="Times New Roman" w:cs="Times New Roman"/>
          <w:sz w:val="24"/>
          <w:szCs w:val="24"/>
          <w:lang w:eastAsia="ar-SA"/>
        </w:rPr>
        <w:t>).</w:t>
      </w:r>
    </w:p>
    <w:p w14:paraId="296FA030" w14:textId="77777777" w:rsidR="00DA5EE1" w:rsidRPr="00BD0AB3" w:rsidRDefault="008827DB" w:rsidP="00BD0AB3">
      <w:pPr>
        <w:pStyle w:val="Akapitzlist"/>
        <w:numPr>
          <w:ilvl w:val="0"/>
          <w:numId w:val="24"/>
        </w:numPr>
        <w:spacing w:after="0"/>
        <w:ind w:left="426"/>
        <w:jc w:val="both"/>
        <w:rPr>
          <w:rFonts w:ascii="Times New Roman" w:hAnsi="Times New Roman" w:cs="Times New Roman"/>
          <w:sz w:val="24"/>
          <w:szCs w:val="24"/>
          <w:lang w:eastAsia="ar-SA"/>
        </w:rPr>
      </w:pPr>
      <w:r w:rsidRPr="00BD0AB3">
        <w:rPr>
          <w:rFonts w:ascii="Times New Roman" w:hAnsi="Times New Roman" w:cs="Times New Roman"/>
          <w:sz w:val="24"/>
          <w:szCs w:val="24"/>
          <w:lang w:eastAsia="ar-SA"/>
        </w:rPr>
        <w:t xml:space="preserve">Kwota może ulec zmianie w </w:t>
      </w:r>
      <w:r w:rsidR="00DA5EE1" w:rsidRPr="00BD0AB3">
        <w:rPr>
          <w:rFonts w:ascii="Times New Roman" w:hAnsi="Times New Roman" w:cs="Times New Roman"/>
          <w:sz w:val="24"/>
          <w:szCs w:val="24"/>
          <w:lang w:eastAsia="ar-SA"/>
        </w:rPr>
        <w:t xml:space="preserve">przypadku niewykorzystania w całości środków na realizację niniejszego konkursu, Wójt Gminy Białe Błota może ogłosić konkurs uzupełniający lub przesunąć środki na realizację zadań publicznych </w:t>
      </w:r>
      <w:r w:rsidRPr="00BD0AB3">
        <w:rPr>
          <w:rFonts w:ascii="Times New Roman" w:hAnsi="Times New Roman" w:cs="Times New Roman"/>
          <w:sz w:val="24"/>
          <w:szCs w:val="24"/>
          <w:lang w:eastAsia="ar-SA"/>
        </w:rPr>
        <w:t>zlecanych w innych konkursach,</w:t>
      </w:r>
      <w:r w:rsidRPr="00B74256">
        <w:rPr>
          <w:lang w:eastAsia="ar-SA"/>
        </w:rPr>
        <w:t xml:space="preserve"> </w:t>
      </w:r>
      <w:r w:rsidR="0079131D">
        <w:rPr>
          <w:lang w:eastAsia="ar-SA"/>
        </w:rPr>
        <w:br/>
      </w:r>
      <w:r w:rsidRPr="00BD0AB3">
        <w:rPr>
          <w:rFonts w:ascii="Times New Roman" w:hAnsi="Times New Roman" w:cs="Times New Roman"/>
          <w:sz w:val="24"/>
          <w:szCs w:val="24"/>
          <w:lang w:eastAsia="ar-SA"/>
        </w:rPr>
        <w:t>z pominięciem otwartego konkursu ofert, zgodnie z art. 19a ustawy o działalności pożytku publicznego i o wolontariacie.</w:t>
      </w:r>
    </w:p>
    <w:p w14:paraId="3A611A32" w14:textId="77777777" w:rsidR="00C345B5" w:rsidRPr="00BD0AB3" w:rsidRDefault="00B74256" w:rsidP="00BD0AB3">
      <w:pPr>
        <w:pStyle w:val="Akapitzlist"/>
        <w:numPr>
          <w:ilvl w:val="0"/>
          <w:numId w:val="24"/>
        </w:numPr>
        <w:spacing w:after="0"/>
        <w:ind w:left="426"/>
        <w:jc w:val="both"/>
        <w:rPr>
          <w:rFonts w:ascii="Times New Roman" w:hAnsi="Times New Roman" w:cs="Times New Roman"/>
          <w:sz w:val="24"/>
          <w:szCs w:val="24"/>
          <w:lang w:eastAsia="ar-SA"/>
        </w:rPr>
      </w:pPr>
      <w:r w:rsidRPr="00BD0AB3">
        <w:rPr>
          <w:rFonts w:ascii="Times New Roman" w:hAnsi="Times New Roman" w:cs="Times New Roman"/>
          <w:sz w:val="24"/>
          <w:szCs w:val="24"/>
          <w:lang w:eastAsia="ar-SA"/>
        </w:rPr>
        <w:t xml:space="preserve">Kwota może ulec zmniejszeniu w przypadku stwierdzenia, że zadanie może być zrealizowane mniejszym kosztem lub zaistnieje konieczność zmniejszenia budżetu </w:t>
      </w:r>
      <w:r w:rsidR="0079131D" w:rsidRPr="00BD0AB3">
        <w:rPr>
          <w:rFonts w:ascii="Times New Roman" w:hAnsi="Times New Roman" w:cs="Times New Roman"/>
          <w:sz w:val="24"/>
          <w:szCs w:val="24"/>
          <w:lang w:eastAsia="ar-SA"/>
        </w:rPr>
        <w:br/>
      </w:r>
      <w:r w:rsidRPr="00BD0AB3">
        <w:rPr>
          <w:rFonts w:ascii="Times New Roman" w:hAnsi="Times New Roman" w:cs="Times New Roman"/>
          <w:sz w:val="24"/>
          <w:szCs w:val="24"/>
          <w:lang w:eastAsia="ar-SA"/>
        </w:rPr>
        <w:lastRenderedPageBreak/>
        <w:t>w części przeznaczonej na realizację zadania z ważnych przyczyn, trudnych do przewidzenia w dniu ogłoszenia konkursu.</w:t>
      </w:r>
    </w:p>
    <w:p w14:paraId="3A36B1F4" w14:textId="77777777" w:rsidR="00B74256" w:rsidRPr="00BD0AB3" w:rsidRDefault="00D3240B" w:rsidP="00BD0AB3">
      <w:pPr>
        <w:pStyle w:val="Akapitzlist"/>
        <w:numPr>
          <w:ilvl w:val="0"/>
          <w:numId w:val="24"/>
        </w:numPr>
        <w:spacing w:after="0"/>
        <w:ind w:left="426"/>
        <w:jc w:val="both"/>
        <w:rPr>
          <w:rFonts w:ascii="Times New Roman" w:hAnsi="Times New Roman" w:cs="Times New Roman"/>
          <w:sz w:val="24"/>
          <w:szCs w:val="24"/>
          <w:lang w:eastAsia="ar-SA"/>
        </w:rPr>
      </w:pPr>
      <w:r w:rsidRPr="00BD0AB3">
        <w:rPr>
          <w:rFonts w:ascii="Times New Roman" w:hAnsi="Times New Roman" w:cs="Times New Roman"/>
          <w:sz w:val="24"/>
          <w:szCs w:val="24"/>
          <w:lang w:eastAsia="ar-SA"/>
        </w:rPr>
        <w:t xml:space="preserve">Dotacje udzielone w roku ogłoszenia konkursu oraz w roku poprzedzającym , na realizacje zadań publicznych w zakresie </w:t>
      </w:r>
      <w:r w:rsidR="003007C5" w:rsidRPr="00BD0AB3">
        <w:rPr>
          <w:rFonts w:ascii="Times New Roman" w:hAnsi="Times New Roman" w:cs="Times New Roman"/>
          <w:sz w:val="24"/>
          <w:szCs w:val="24"/>
          <w:lang w:eastAsia="ar-SA"/>
        </w:rPr>
        <w:t xml:space="preserve">ratownictwa i ochrony ludności </w:t>
      </w:r>
      <w:r w:rsidRPr="00BD0AB3">
        <w:rPr>
          <w:rFonts w:ascii="Times New Roman" w:hAnsi="Times New Roman" w:cs="Times New Roman"/>
          <w:sz w:val="24"/>
          <w:szCs w:val="24"/>
          <w:lang w:eastAsia="ar-SA"/>
        </w:rPr>
        <w:t>wyniosły:</w:t>
      </w:r>
    </w:p>
    <w:p w14:paraId="5F55A38C" w14:textId="77777777" w:rsidR="00D3240B" w:rsidRPr="00BD0AB3" w:rsidRDefault="0079131D" w:rsidP="00BD0AB3">
      <w:pPr>
        <w:pStyle w:val="Akapitzlist"/>
        <w:spacing w:after="0"/>
        <w:ind w:left="426"/>
        <w:jc w:val="both"/>
        <w:rPr>
          <w:rFonts w:ascii="Times New Roman" w:hAnsi="Times New Roman" w:cs="Times New Roman"/>
          <w:sz w:val="24"/>
          <w:szCs w:val="24"/>
          <w:lang w:eastAsia="ar-SA"/>
        </w:rPr>
      </w:pPr>
      <w:r w:rsidRPr="00BD0AB3">
        <w:rPr>
          <w:rFonts w:ascii="Times New Roman" w:hAnsi="Times New Roman" w:cs="Times New Roman"/>
          <w:sz w:val="24"/>
          <w:szCs w:val="24"/>
          <w:lang w:eastAsia="ar-SA"/>
        </w:rPr>
        <w:t>w 20</w:t>
      </w:r>
      <w:r w:rsidR="008354FA">
        <w:rPr>
          <w:rFonts w:ascii="Times New Roman" w:hAnsi="Times New Roman" w:cs="Times New Roman"/>
          <w:sz w:val="24"/>
          <w:szCs w:val="24"/>
          <w:lang w:eastAsia="ar-SA"/>
        </w:rPr>
        <w:t>20</w:t>
      </w:r>
      <w:r w:rsidRPr="00BD0AB3">
        <w:rPr>
          <w:rFonts w:ascii="Times New Roman" w:hAnsi="Times New Roman" w:cs="Times New Roman"/>
          <w:sz w:val="24"/>
          <w:szCs w:val="24"/>
          <w:lang w:eastAsia="ar-SA"/>
        </w:rPr>
        <w:t xml:space="preserve"> roku :</w:t>
      </w:r>
      <w:r w:rsidR="00B41D6B" w:rsidRPr="00BD0AB3">
        <w:rPr>
          <w:rFonts w:ascii="Times New Roman" w:hAnsi="Times New Roman" w:cs="Times New Roman"/>
          <w:sz w:val="24"/>
          <w:szCs w:val="24"/>
          <w:lang w:eastAsia="ar-SA"/>
        </w:rPr>
        <w:t xml:space="preserve"> </w:t>
      </w:r>
      <w:r w:rsidR="00D47BA0" w:rsidRPr="00BD0AB3">
        <w:rPr>
          <w:rFonts w:ascii="Times New Roman" w:hAnsi="Times New Roman" w:cs="Times New Roman"/>
          <w:sz w:val="24"/>
          <w:szCs w:val="24"/>
          <w:lang w:eastAsia="ar-SA"/>
        </w:rPr>
        <w:t>1</w:t>
      </w:r>
      <w:r w:rsidR="008354FA">
        <w:rPr>
          <w:rFonts w:ascii="Times New Roman" w:hAnsi="Times New Roman" w:cs="Times New Roman"/>
          <w:sz w:val="24"/>
          <w:szCs w:val="24"/>
          <w:lang w:eastAsia="ar-SA"/>
        </w:rPr>
        <w:t>90</w:t>
      </w:r>
      <w:r w:rsidR="00D3240B" w:rsidRPr="00BD0AB3">
        <w:rPr>
          <w:rFonts w:ascii="Times New Roman" w:hAnsi="Times New Roman" w:cs="Times New Roman"/>
          <w:sz w:val="24"/>
          <w:szCs w:val="24"/>
          <w:lang w:eastAsia="ar-SA"/>
        </w:rPr>
        <w:t>.000,00</w:t>
      </w:r>
      <w:r w:rsidRPr="00BD0AB3">
        <w:rPr>
          <w:rFonts w:ascii="Times New Roman" w:hAnsi="Times New Roman" w:cs="Times New Roman"/>
          <w:sz w:val="24"/>
          <w:szCs w:val="24"/>
          <w:lang w:eastAsia="ar-SA"/>
        </w:rPr>
        <w:t xml:space="preserve"> </w:t>
      </w:r>
      <w:r w:rsidR="00D3240B" w:rsidRPr="00BD0AB3">
        <w:rPr>
          <w:rFonts w:ascii="Times New Roman" w:hAnsi="Times New Roman" w:cs="Times New Roman"/>
          <w:sz w:val="24"/>
          <w:szCs w:val="24"/>
          <w:lang w:eastAsia="ar-SA"/>
        </w:rPr>
        <w:t>zł</w:t>
      </w:r>
    </w:p>
    <w:p w14:paraId="73701DC1" w14:textId="77777777" w:rsidR="00BA0D26" w:rsidRPr="00BD0AB3" w:rsidRDefault="00D3240B" w:rsidP="00BD0AB3">
      <w:pPr>
        <w:pStyle w:val="Akapitzlist"/>
        <w:spacing w:after="0"/>
        <w:ind w:left="426"/>
        <w:jc w:val="both"/>
        <w:rPr>
          <w:rFonts w:ascii="Times New Roman" w:hAnsi="Times New Roman" w:cs="Times New Roman"/>
          <w:sz w:val="24"/>
          <w:szCs w:val="24"/>
          <w:lang w:eastAsia="ar-SA"/>
        </w:rPr>
      </w:pPr>
      <w:r w:rsidRPr="00BD0AB3">
        <w:rPr>
          <w:rFonts w:ascii="Times New Roman" w:hAnsi="Times New Roman" w:cs="Times New Roman"/>
          <w:sz w:val="24"/>
          <w:szCs w:val="24"/>
          <w:lang w:eastAsia="ar-SA"/>
        </w:rPr>
        <w:t>w 202</w:t>
      </w:r>
      <w:r w:rsidR="008354FA">
        <w:rPr>
          <w:rFonts w:ascii="Times New Roman" w:hAnsi="Times New Roman" w:cs="Times New Roman"/>
          <w:sz w:val="24"/>
          <w:szCs w:val="24"/>
          <w:lang w:eastAsia="ar-SA"/>
        </w:rPr>
        <w:t>1</w:t>
      </w:r>
      <w:r w:rsidRPr="00BD0AB3">
        <w:rPr>
          <w:rFonts w:ascii="Times New Roman" w:hAnsi="Times New Roman" w:cs="Times New Roman"/>
          <w:sz w:val="24"/>
          <w:szCs w:val="24"/>
          <w:lang w:eastAsia="ar-SA"/>
        </w:rPr>
        <w:t xml:space="preserve"> roku :</w:t>
      </w:r>
      <w:r w:rsidR="00B41D6B" w:rsidRPr="00BD0AB3">
        <w:rPr>
          <w:rFonts w:ascii="Times New Roman" w:hAnsi="Times New Roman" w:cs="Times New Roman"/>
          <w:sz w:val="24"/>
          <w:szCs w:val="24"/>
          <w:lang w:eastAsia="ar-SA"/>
        </w:rPr>
        <w:t xml:space="preserve"> </w:t>
      </w:r>
      <w:r w:rsidR="007258B1">
        <w:rPr>
          <w:rFonts w:ascii="Times New Roman" w:hAnsi="Times New Roman" w:cs="Times New Roman"/>
          <w:b/>
          <w:sz w:val="24"/>
          <w:szCs w:val="24"/>
          <w:lang w:eastAsia="ar-SA"/>
        </w:rPr>
        <w:t>19</w:t>
      </w:r>
      <w:r w:rsidR="00D47BA0" w:rsidRPr="00BD0AB3">
        <w:rPr>
          <w:rFonts w:ascii="Times New Roman" w:hAnsi="Times New Roman" w:cs="Times New Roman"/>
          <w:b/>
          <w:sz w:val="24"/>
          <w:szCs w:val="24"/>
          <w:lang w:eastAsia="ar-SA"/>
        </w:rPr>
        <w:t>0</w:t>
      </w:r>
      <w:r w:rsidR="0079131D" w:rsidRPr="00BD0AB3">
        <w:rPr>
          <w:rFonts w:ascii="Times New Roman" w:hAnsi="Times New Roman" w:cs="Times New Roman"/>
          <w:b/>
          <w:sz w:val="24"/>
          <w:szCs w:val="24"/>
          <w:lang w:eastAsia="ar-SA"/>
        </w:rPr>
        <w:t>.000,00 zł</w:t>
      </w:r>
      <w:r w:rsidR="0079131D" w:rsidRPr="00BD0AB3">
        <w:rPr>
          <w:rFonts w:ascii="Times New Roman" w:hAnsi="Times New Roman" w:cs="Times New Roman"/>
          <w:sz w:val="24"/>
          <w:szCs w:val="24"/>
          <w:lang w:eastAsia="ar-SA"/>
        </w:rPr>
        <w:t xml:space="preserve"> </w:t>
      </w:r>
    </w:p>
    <w:p w14:paraId="2F326488" w14:textId="77777777" w:rsidR="00B74256" w:rsidRPr="0011694A" w:rsidRDefault="00B74256" w:rsidP="006F2CC0">
      <w:pPr>
        <w:pStyle w:val="Akapitzlist"/>
        <w:spacing w:after="0"/>
        <w:ind w:left="426"/>
        <w:jc w:val="both"/>
        <w:rPr>
          <w:lang w:eastAsia="ar-SA"/>
        </w:rPr>
      </w:pPr>
    </w:p>
    <w:p w14:paraId="3B479324" w14:textId="77777777" w:rsidR="00A92A0A" w:rsidRDefault="00A92A0A" w:rsidP="001D0D76">
      <w:pPr>
        <w:suppressAutoHyphens/>
        <w:autoSpaceDN w:val="0"/>
        <w:spacing w:after="0" w:line="240" w:lineRule="auto"/>
        <w:jc w:val="both"/>
        <w:textAlignment w:val="baseline"/>
        <w:rPr>
          <w:rFonts w:ascii="Times New Roman" w:eastAsia="Times New Roman" w:hAnsi="Times New Roman" w:cs="Times New Roman"/>
          <w:b/>
          <w:sz w:val="24"/>
          <w:szCs w:val="24"/>
          <w:lang w:eastAsia="ar-SA"/>
        </w:rPr>
      </w:pPr>
      <w:r w:rsidRPr="0011694A">
        <w:rPr>
          <w:rFonts w:ascii="Times New Roman" w:eastAsia="Times New Roman" w:hAnsi="Times New Roman" w:cs="Times New Roman"/>
          <w:b/>
          <w:sz w:val="24"/>
          <w:szCs w:val="24"/>
          <w:lang w:eastAsia="ar-SA"/>
        </w:rPr>
        <w:t xml:space="preserve">III. </w:t>
      </w:r>
      <w:r w:rsidRPr="00AC3DEB">
        <w:rPr>
          <w:rFonts w:ascii="Times New Roman" w:eastAsia="Times New Roman" w:hAnsi="Times New Roman" w:cs="Times New Roman"/>
          <w:b/>
          <w:sz w:val="24"/>
          <w:szCs w:val="24"/>
          <w:lang w:eastAsia="ar-SA"/>
        </w:rPr>
        <w:t>TERMIN I WARUNKI REALIZACJI ZADANIA</w:t>
      </w:r>
      <w:r w:rsidRPr="0011694A">
        <w:rPr>
          <w:rFonts w:ascii="Times New Roman" w:eastAsia="Times New Roman" w:hAnsi="Times New Roman" w:cs="Times New Roman"/>
          <w:b/>
          <w:sz w:val="24"/>
          <w:szCs w:val="24"/>
          <w:lang w:eastAsia="ar-SA"/>
        </w:rPr>
        <w:t xml:space="preserve"> </w:t>
      </w:r>
    </w:p>
    <w:p w14:paraId="43E4AED5" w14:textId="77777777" w:rsidR="00B74256" w:rsidRPr="0011694A" w:rsidRDefault="00B74256" w:rsidP="001D0D76">
      <w:pPr>
        <w:suppressAutoHyphens/>
        <w:autoSpaceDN w:val="0"/>
        <w:spacing w:after="0" w:line="240" w:lineRule="auto"/>
        <w:jc w:val="both"/>
        <w:textAlignment w:val="baseline"/>
        <w:rPr>
          <w:rFonts w:ascii="Times New Roman" w:eastAsia="Times New Roman" w:hAnsi="Times New Roman" w:cs="Times New Roman"/>
          <w:b/>
          <w:sz w:val="24"/>
          <w:szCs w:val="24"/>
          <w:lang w:eastAsia="ar-SA"/>
        </w:rPr>
      </w:pPr>
    </w:p>
    <w:p w14:paraId="37140AA7" w14:textId="55FBEEEA" w:rsidR="00B74256" w:rsidRDefault="009E106D" w:rsidP="007A5EFB">
      <w:pPr>
        <w:pStyle w:val="Akapitzlist"/>
        <w:numPr>
          <w:ilvl w:val="0"/>
          <w:numId w:val="4"/>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Konkurs obejmuje zadania, które winny być zrealizowane</w:t>
      </w:r>
      <w:r w:rsidRPr="00B7425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w:t>
      </w:r>
      <w:r w:rsidRPr="00B74256">
        <w:rPr>
          <w:rFonts w:ascii="Times New Roman" w:eastAsia="Times New Roman" w:hAnsi="Times New Roman" w:cs="Times New Roman"/>
          <w:sz w:val="24"/>
          <w:szCs w:val="24"/>
          <w:lang w:eastAsia="ar-SA"/>
        </w:rPr>
        <w:t xml:space="preserve"> 202</w:t>
      </w:r>
      <w:r>
        <w:rPr>
          <w:rFonts w:ascii="Times New Roman" w:eastAsia="Times New Roman" w:hAnsi="Times New Roman" w:cs="Times New Roman"/>
          <w:sz w:val="24"/>
          <w:szCs w:val="24"/>
          <w:lang w:eastAsia="ar-SA"/>
        </w:rPr>
        <w:t>1 roku</w:t>
      </w:r>
      <w:r w:rsidRPr="00B74256">
        <w:rPr>
          <w:rFonts w:ascii="Times New Roman" w:eastAsia="Times New Roman" w:hAnsi="Times New Roman" w:cs="Times New Roman"/>
          <w:sz w:val="24"/>
          <w:szCs w:val="24"/>
          <w:lang w:eastAsia="ar-SA"/>
        </w:rPr>
        <w:t xml:space="preserve">. Początek realizacji </w:t>
      </w:r>
      <w:r w:rsidRPr="00B74256">
        <w:rPr>
          <w:rFonts w:ascii="Times New Roman" w:eastAsia="Times New Roman" w:hAnsi="Times New Roman" w:cs="Times New Roman"/>
          <w:sz w:val="24"/>
          <w:szCs w:val="24"/>
          <w:u w:val="single"/>
          <w:lang w:eastAsia="ar-SA"/>
        </w:rPr>
        <w:t>może</w:t>
      </w:r>
      <w:r w:rsidRPr="00B74256">
        <w:rPr>
          <w:rFonts w:ascii="Times New Roman" w:eastAsia="Times New Roman" w:hAnsi="Times New Roman" w:cs="Times New Roman"/>
          <w:b/>
          <w:sz w:val="24"/>
          <w:szCs w:val="24"/>
          <w:u w:val="single"/>
          <w:lang w:eastAsia="ar-SA"/>
        </w:rPr>
        <w:t xml:space="preserve"> </w:t>
      </w:r>
      <w:r w:rsidRPr="00B74256">
        <w:rPr>
          <w:rFonts w:ascii="Times New Roman" w:eastAsia="Times New Roman" w:hAnsi="Times New Roman" w:cs="Times New Roman"/>
          <w:sz w:val="24"/>
          <w:szCs w:val="24"/>
          <w:lang w:eastAsia="ar-SA"/>
        </w:rPr>
        <w:t>rozpocząć się wcześniej niż w dniu podpisania umowy</w:t>
      </w:r>
      <w:r>
        <w:rPr>
          <w:rFonts w:ascii="Times New Roman" w:eastAsia="Times New Roman" w:hAnsi="Times New Roman" w:cs="Times New Roman"/>
          <w:sz w:val="24"/>
          <w:szCs w:val="24"/>
          <w:lang w:eastAsia="ar-SA"/>
        </w:rPr>
        <w:t>,</w:t>
      </w:r>
      <w:r w:rsidRPr="00F75787">
        <w:rPr>
          <w:rFonts w:ascii="Times New Roman" w:eastAsia="Times New Roman" w:hAnsi="Times New Roman" w:cs="Times New Roman"/>
          <w:sz w:val="24"/>
          <w:szCs w:val="24"/>
          <w:lang w:eastAsia="ar-SA"/>
        </w:rPr>
        <w:t xml:space="preserve"> </w:t>
      </w:r>
      <w:r w:rsidRPr="00B74256">
        <w:rPr>
          <w:rFonts w:ascii="Times New Roman" w:eastAsia="Times New Roman" w:hAnsi="Times New Roman" w:cs="Times New Roman"/>
          <w:sz w:val="24"/>
          <w:szCs w:val="24"/>
          <w:lang w:eastAsia="ar-SA"/>
        </w:rPr>
        <w:t>a zakończyć najpóźniej 31 grudnia 202</w:t>
      </w:r>
      <w:r>
        <w:rPr>
          <w:rFonts w:ascii="Times New Roman" w:eastAsia="Times New Roman" w:hAnsi="Times New Roman" w:cs="Times New Roman"/>
          <w:sz w:val="24"/>
          <w:szCs w:val="24"/>
          <w:lang w:eastAsia="ar-SA"/>
        </w:rPr>
        <w:t xml:space="preserve">1 </w:t>
      </w:r>
      <w:r w:rsidRPr="00B74256">
        <w:rPr>
          <w:rFonts w:ascii="Times New Roman" w:eastAsia="Times New Roman" w:hAnsi="Times New Roman" w:cs="Times New Roman"/>
          <w:sz w:val="24"/>
          <w:szCs w:val="24"/>
          <w:lang w:eastAsia="ar-SA"/>
        </w:rPr>
        <w:t xml:space="preserve"> roku</w:t>
      </w:r>
      <w:r>
        <w:rPr>
          <w:rFonts w:ascii="Times New Roman" w:eastAsia="Times New Roman" w:hAnsi="Times New Roman" w:cs="Times New Roman"/>
          <w:sz w:val="24"/>
          <w:szCs w:val="24"/>
          <w:lang w:eastAsia="ar-SA"/>
        </w:rPr>
        <w:t>, z zastrzeżeniem, że rozliczenie środków sprzed podpisania umowy nastąpi z wkładu własnego finansowego</w:t>
      </w:r>
      <w:r w:rsidR="00283716" w:rsidRPr="00B74256">
        <w:rPr>
          <w:rFonts w:ascii="Times New Roman" w:eastAsia="Times New Roman" w:hAnsi="Times New Roman" w:cs="Times New Roman"/>
          <w:sz w:val="24"/>
          <w:szCs w:val="24"/>
          <w:lang w:eastAsia="ar-SA"/>
        </w:rPr>
        <w:t>.</w:t>
      </w:r>
    </w:p>
    <w:p w14:paraId="16E98A61" w14:textId="77777777" w:rsidR="00F10866" w:rsidRDefault="00F10866" w:rsidP="007A5EFB">
      <w:pPr>
        <w:pStyle w:val="Akapitzlist"/>
        <w:numPr>
          <w:ilvl w:val="0"/>
          <w:numId w:val="4"/>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F10866">
        <w:rPr>
          <w:rFonts w:ascii="Times New Roman" w:eastAsia="Times New Roman" w:hAnsi="Times New Roman" w:cs="Times New Roman"/>
          <w:sz w:val="24"/>
          <w:szCs w:val="24"/>
          <w:lang w:eastAsia="ar-SA"/>
        </w:rPr>
        <w:t xml:space="preserve">Termin wydatkowania środków </w:t>
      </w:r>
      <w:r>
        <w:rPr>
          <w:rFonts w:ascii="Times New Roman" w:eastAsia="Times New Roman" w:hAnsi="Times New Roman" w:cs="Times New Roman"/>
          <w:sz w:val="24"/>
          <w:szCs w:val="24"/>
          <w:lang w:eastAsia="ar-SA"/>
        </w:rPr>
        <w:t>przekazanych oferentom w ramach dotacji na realizację zadań publicznych liczony jest od dnia podpisania umowy.</w:t>
      </w:r>
    </w:p>
    <w:p w14:paraId="186E5952" w14:textId="77777777" w:rsidR="00B74256" w:rsidRPr="00B74256" w:rsidRDefault="00771A3A" w:rsidP="007A5EFB">
      <w:pPr>
        <w:pStyle w:val="Akapitzlist"/>
        <w:numPr>
          <w:ilvl w:val="0"/>
          <w:numId w:val="4"/>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B74256">
        <w:rPr>
          <w:rFonts w:ascii="Times New Roman" w:hAnsi="Times New Roman" w:cs="Times New Roman"/>
          <w:sz w:val="24"/>
          <w:szCs w:val="24"/>
          <w:lang w:eastAsia="ar-SA"/>
        </w:rPr>
        <w:t>Zadanie należy wykonać z najwyższą starannością</w:t>
      </w:r>
      <w:r w:rsidR="0077517D" w:rsidRPr="00B74256">
        <w:rPr>
          <w:rFonts w:ascii="Times New Roman" w:hAnsi="Times New Roman" w:cs="Times New Roman"/>
          <w:sz w:val="24"/>
          <w:szCs w:val="24"/>
          <w:lang w:eastAsia="ar-SA"/>
        </w:rPr>
        <w:t xml:space="preserve">, zgodnie z zawartą umową oraz </w:t>
      </w:r>
      <w:r w:rsidR="004B6201" w:rsidRPr="00B74256">
        <w:rPr>
          <w:rFonts w:ascii="Times New Roman" w:hAnsi="Times New Roman" w:cs="Times New Roman"/>
          <w:sz w:val="24"/>
          <w:szCs w:val="24"/>
          <w:lang w:eastAsia="ar-SA"/>
        </w:rPr>
        <w:br/>
      </w:r>
      <w:r w:rsidRPr="00B74256">
        <w:rPr>
          <w:rFonts w:ascii="Times New Roman" w:hAnsi="Times New Roman" w:cs="Times New Roman"/>
          <w:sz w:val="24"/>
          <w:szCs w:val="24"/>
          <w:lang w:eastAsia="ar-SA"/>
        </w:rPr>
        <w:t>z</w:t>
      </w:r>
      <w:r w:rsidR="0077517D" w:rsidRPr="00B74256">
        <w:rPr>
          <w:rFonts w:ascii="Times New Roman" w:hAnsi="Times New Roman" w:cs="Times New Roman"/>
          <w:sz w:val="24"/>
          <w:szCs w:val="24"/>
          <w:lang w:eastAsia="ar-SA"/>
        </w:rPr>
        <w:t xml:space="preserve"> </w:t>
      </w:r>
      <w:r w:rsidRPr="00B74256">
        <w:rPr>
          <w:rFonts w:ascii="Times New Roman" w:hAnsi="Times New Roman" w:cs="Times New Roman"/>
          <w:sz w:val="24"/>
          <w:szCs w:val="24"/>
          <w:lang w:eastAsia="ar-SA"/>
        </w:rPr>
        <w:t>obowiązującymi standardami i przepisa</w:t>
      </w:r>
      <w:r w:rsidR="00B74256">
        <w:rPr>
          <w:rFonts w:ascii="Times New Roman" w:hAnsi="Times New Roman" w:cs="Times New Roman"/>
          <w:sz w:val="24"/>
          <w:szCs w:val="24"/>
          <w:lang w:eastAsia="ar-SA"/>
        </w:rPr>
        <w:t>mi w zakresie opisanym w ofercie konkursowej</w:t>
      </w:r>
      <w:r w:rsidRPr="00B74256">
        <w:rPr>
          <w:rFonts w:ascii="Times New Roman" w:hAnsi="Times New Roman" w:cs="Times New Roman"/>
          <w:sz w:val="24"/>
          <w:szCs w:val="24"/>
          <w:lang w:eastAsia="ar-SA"/>
        </w:rPr>
        <w:t>.</w:t>
      </w:r>
    </w:p>
    <w:p w14:paraId="5C656D76" w14:textId="77777777" w:rsidR="0077517D" w:rsidRPr="00B74256" w:rsidRDefault="00771A3A" w:rsidP="007A5EFB">
      <w:pPr>
        <w:pStyle w:val="Akapitzlist"/>
        <w:numPr>
          <w:ilvl w:val="0"/>
          <w:numId w:val="4"/>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B74256">
        <w:rPr>
          <w:rFonts w:ascii="Times New Roman" w:hAnsi="Times New Roman" w:cs="Times New Roman"/>
          <w:sz w:val="24"/>
          <w:szCs w:val="24"/>
          <w:lang w:eastAsia="ar-SA"/>
        </w:rPr>
        <w:t>Zadanie należy zrealizować na rzecz</w:t>
      </w:r>
      <w:r w:rsidR="0077517D" w:rsidRPr="00B74256">
        <w:rPr>
          <w:rFonts w:ascii="Times New Roman" w:hAnsi="Times New Roman" w:cs="Times New Roman"/>
          <w:sz w:val="24"/>
          <w:szCs w:val="24"/>
          <w:lang w:eastAsia="ar-SA"/>
        </w:rPr>
        <w:t xml:space="preserve"> mieszkańców Gminy Białe Błota.</w:t>
      </w:r>
    </w:p>
    <w:p w14:paraId="3A253D6E" w14:textId="77777777" w:rsidR="00771A3A" w:rsidRPr="00B74256" w:rsidRDefault="00771A3A" w:rsidP="007A5EFB">
      <w:pPr>
        <w:pStyle w:val="Akapitzlist"/>
        <w:numPr>
          <w:ilvl w:val="0"/>
          <w:numId w:val="4"/>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B74256">
        <w:rPr>
          <w:rFonts w:ascii="Times New Roman" w:hAnsi="Times New Roman" w:cs="Times New Roman"/>
          <w:sz w:val="24"/>
          <w:szCs w:val="24"/>
          <w:lang w:eastAsia="ar-SA"/>
        </w:rPr>
        <w:t>Zadanie zgłaszane do konkursu musi być przedmiotem działalności statutowej oferenta.</w:t>
      </w:r>
    </w:p>
    <w:p w14:paraId="41B27E93" w14:textId="77777777" w:rsidR="0079131D" w:rsidRDefault="0077517D" w:rsidP="007A5EFB">
      <w:pPr>
        <w:pStyle w:val="Akapitzlist"/>
        <w:numPr>
          <w:ilvl w:val="0"/>
          <w:numId w:val="4"/>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B74256">
        <w:rPr>
          <w:rFonts w:ascii="Times New Roman" w:hAnsi="Times New Roman" w:cs="Times New Roman"/>
          <w:sz w:val="24"/>
          <w:szCs w:val="24"/>
          <w:lang w:eastAsia="ar-SA"/>
        </w:rPr>
        <w:t>W otwartym konkursie ofert mogą uczestniczyć organiz</w:t>
      </w:r>
      <w:r w:rsidR="0079131D">
        <w:rPr>
          <w:rFonts w:ascii="Times New Roman" w:hAnsi="Times New Roman" w:cs="Times New Roman"/>
          <w:sz w:val="24"/>
          <w:szCs w:val="24"/>
          <w:lang w:eastAsia="ar-SA"/>
        </w:rPr>
        <w:t>acje pozarządowe oraz podmioty,</w:t>
      </w:r>
      <w:r w:rsidRPr="0079131D">
        <w:rPr>
          <w:rFonts w:ascii="Times New Roman" w:hAnsi="Times New Roman" w:cs="Times New Roman"/>
          <w:sz w:val="24"/>
          <w:szCs w:val="24"/>
          <w:lang w:eastAsia="ar-SA"/>
        </w:rPr>
        <w:br/>
        <w:t xml:space="preserve">o których mowa w art. 3 ust. 3 ustawy o </w:t>
      </w:r>
      <w:r w:rsidRPr="0079131D">
        <w:rPr>
          <w:rFonts w:ascii="Times New Roman" w:eastAsia="Times New Roman" w:hAnsi="Times New Roman" w:cs="Times New Roman"/>
          <w:sz w:val="24"/>
          <w:szCs w:val="24"/>
          <w:lang w:eastAsia="ar-SA"/>
        </w:rPr>
        <w:t>działalności pożytku publicznego i o wolontariacie, spełniające następujące warunki:</w:t>
      </w:r>
    </w:p>
    <w:p w14:paraId="77AEB088" w14:textId="77777777" w:rsidR="00B74256" w:rsidRPr="0079131D" w:rsidRDefault="00B74256" w:rsidP="007A5EFB">
      <w:pPr>
        <w:pStyle w:val="Akapitzlist"/>
        <w:numPr>
          <w:ilvl w:val="1"/>
          <w:numId w:val="14"/>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79131D">
        <w:rPr>
          <w:rFonts w:ascii="Times New Roman" w:eastAsia="Times New Roman" w:hAnsi="Times New Roman" w:cs="Times New Roman"/>
          <w:sz w:val="24"/>
          <w:szCs w:val="24"/>
          <w:lang w:eastAsia="ar-SA"/>
        </w:rPr>
        <w:t>zamierzają realizować zadanie na rzecz mieszkańców Gminy Białe Błota,</w:t>
      </w:r>
    </w:p>
    <w:p w14:paraId="03B7372A" w14:textId="77777777" w:rsidR="00B74256" w:rsidRPr="0079131D" w:rsidRDefault="00B74256" w:rsidP="007A5EFB">
      <w:pPr>
        <w:pStyle w:val="Akapitzlist"/>
        <w:numPr>
          <w:ilvl w:val="1"/>
          <w:numId w:val="14"/>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79131D">
        <w:rPr>
          <w:rFonts w:ascii="Times New Roman" w:eastAsia="Times New Roman" w:hAnsi="Times New Roman" w:cs="Times New Roman"/>
          <w:sz w:val="24"/>
          <w:szCs w:val="24"/>
          <w:lang w:eastAsia="ar-SA"/>
        </w:rPr>
        <w:t>prowadzą działalność statutową w dziedzinie objętej konkursem,</w:t>
      </w:r>
    </w:p>
    <w:p w14:paraId="26CBED26" w14:textId="77777777" w:rsidR="0079131D" w:rsidRPr="0079131D" w:rsidRDefault="00B74256" w:rsidP="007A5EFB">
      <w:pPr>
        <w:pStyle w:val="Akapitzlist"/>
        <w:numPr>
          <w:ilvl w:val="1"/>
          <w:numId w:val="14"/>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79131D">
        <w:rPr>
          <w:rFonts w:ascii="Times New Roman" w:eastAsia="Times New Roman" w:hAnsi="Times New Roman" w:cs="Times New Roman"/>
          <w:sz w:val="24"/>
          <w:szCs w:val="24"/>
          <w:lang w:eastAsia="ar-SA"/>
        </w:rPr>
        <w:t>dysponują odpowiednio wyszkoloną kadrą zdolną do realizacji zadania,</w:t>
      </w:r>
    </w:p>
    <w:p w14:paraId="785588B1" w14:textId="77777777" w:rsidR="007B3A07" w:rsidRDefault="00B74256" w:rsidP="007A5EFB">
      <w:pPr>
        <w:pStyle w:val="Akapitzlist"/>
        <w:numPr>
          <w:ilvl w:val="1"/>
          <w:numId w:val="14"/>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79131D">
        <w:rPr>
          <w:rFonts w:ascii="Times New Roman" w:eastAsia="Times New Roman" w:hAnsi="Times New Roman" w:cs="Times New Roman"/>
          <w:sz w:val="24"/>
          <w:szCs w:val="24"/>
          <w:lang w:eastAsia="ar-SA"/>
        </w:rPr>
        <w:t>przedstawią poprawnie sporządzoną ofer</w:t>
      </w:r>
      <w:r w:rsidR="0079131D" w:rsidRPr="0079131D">
        <w:rPr>
          <w:rFonts w:ascii="Times New Roman" w:eastAsia="Times New Roman" w:hAnsi="Times New Roman" w:cs="Times New Roman"/>
          <w:sz w:val="24"/>
          <w:szCs w:val="24"/>
          <w:lang w:eastAsia="ar-SA"/>
        </w:rPr>
        <w:t xml:space="preserve">tę na stosownym formularzu wraz </w:t>
      </w:r>
      <w:r w:rsidR="0079131D" w:rsidRPr="0079131D">
        <w:rPr>
          <w:rFonts w:ascii="Times New Roman" w:eastAsia="Times New Roman" w:hAnsi="Times New Roman" w:cs="Times New Roman"/>
          <w:sz w:val="24"/>
          <w:szCs w:val="24"/>
          <w:lang w:eastAsia="ar-SA"/>
        </w:rPr>
        <w:br/>
      </w:r>
      <w:r w:rsidR="006A5BCC">
        <w:rPr>
          <w:rFonts w:ascii="Times New Roman" w:eastAsia="Times New Roman" w:hAnsi="Times New Roman" w:cs="Times New Roman"/>
          <w:sz w:val="24"/>
          <w:szCs w:val="24"/>
          <w:lang w:eastAsia="ar-SA"/>
        </w:rPr>
        <w:t xml:space="preserve">z </w:t>
      </w:r>
      <w:r w:rsidRPr="0079131D">
        <w:rPr>
          <w:rFonts w:ascii="Times New Roman" w:eastAsia="Times New Roman" w:hAnsi="Times New Roman" w:cs="Times New Roman"/>
          <w:sz w:val="24"/>
          <w:szCs w:val="24"/>
          <w:lang w:eastAsia="ar-SA"/>
        </w:rPr>
        <w:t>wymaganymi załącznikami.</w:t>
      </w:r>
    </w:p>
    <w:p w14:paraId="0469EFDB" w14:textId="77777777" w:rsidR="00C67A49" w:rsidRPr="00C67A49" w:rsidRDefault="00C67A49" w:rsidP="007A5EFB">
      <w:pPr>
        <w:pStyle w:val="Akapitzlist"/>
        <w:numPr>
          <w:ilvl w:val="0"/>
          <w:numId w:val="4"/>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niniejszym konkursie podmiot uprawniony może złożyć tylko jedną ofertę</w:t>
      </w:r>
      <w:r w:rsidR="006F2CC0">
        <w:rPr>
          <w:rFonts w:ascii="Times New Roman" w:eastAsia="Times New Roman" w:hAnsi="Times New Roman" w:cs="Times New Roman"/>
          <w:sz w:val="24"/>
          <w:szCs w:val="24"/>
          <w:lang w:eastAsia="ar-SA"/>
        </w:rPr>
        <w:t>, pod rygorem  odrzucenia każdej kolejnej złożonej oferty zgodnie z podan</w:t>
      </w:r>
      <w:r w:rsidR="00E0315F">
        <w:rPr>
          <w:rFonts w:ascii="Times New Roman" w:eastAsia="Times New Roman" w:hAnsi="Times New Roman" w:cs="Times New Roman"/>
          <w:sz w:val="24"/>
          <w:szCs w:val="24"/>
          <w:lang w:eastAsia="ar-SA"/>
        </w:rPr>
        <w:t>ą</w:t>
      </w:r>
      <w:r w:rsidR="006F2CC0">
        <w:rPr>
          <w:rFonts w:ascii="Times New Roman" w:eastAsia="Times New Roman" w:hAnsi="Times New Roman" w:cs="Times New Roman"/>
          <w:sz w:val="24"/>
          <w:szCs w:val="24"/>
          <w:lang w:eastAsia="ar-SA"/>
        </w:rPr>
        <w:t xml:space="preserve"> datą i godziną wpływu do Urzędu Gminy Białe Błota</w:t>
      </w:r>
      <w:r>
        <w:rPr>
          <w:rFonts w:ascii="Times New Roman" w:eastAsia="Times New Roman" w:hAnsi="Times New Roman" w:cs="Times New Roman"/>
          <w:sz w:val="24"/>
          <w:szCs w:val="24"/>
          <w:lang w:eastAsia="ar-SA"/>
        </w:rPr>
        <w:t>.</w:t>
      </w:r>
    </w:p>
    <w:p w14:paraId="6F235A48" w14:textId="77777777" w:rsidR="00B74256" w:rsidRPr="00B74256" w:rsidRDefault="004A5715" w:rsidP="007A5EFB">
      <w:pPr>
        <w:pStyle w:val="Akapitzlist"/>
        <w:numPr>
          <w:ilvl w:val="0"/>
          <w:numId w:val="4"/>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B74256">
        <w:rPr>
          <w:rFonts w:ascii="Times New Roman" w:hAnsi="Times New Roman" w:cs="Times New Roman"/>
          <w:sz w:val="24"/>
          <w:szCs w:val="24"/>
          <w:lang w:eastAsia="ar-SA"/>
        </w:rPr>
        <w:t xml:space="preserve">Dofinansowaniu podlegają wyłącznie koszty określone w ofercie oraz </w:t>
      </w:r>
      <w:r w:rsidR="00423BC6">
        <w:rPr>
          <w:rFonts w:ascii="Times New Roman" w:hAnsi="Times New Roman" w:cs="Times New Roman"/>
          <w:sz w:val="24"/>
          <w:szCs w:val="24"/>
          <w:lang w:eastAsia="ar-SA"/>
        </w:rPr>
        <w:t xml:space="preserve">w </w:t>
      </w:r>
      <w:r w:rsidRPr="00B74256">
        <w:rPr>
          <w:rFonts w:ascii="Times New Roman" w:hAnsi="Times New Roman" w:cs="Times New Roman"/>
          <w:sz w:val="24"/>
          <w:szCs w:val="24"/>
          <w:lang w:eastAsia="ar-SA"/>
        </w:rPr>
        <w:t>zawartej umowie.</w:t>
      </w:r>
    </w:p>
    <w:p w14:paraId="3A4B5F10" w14:textId="77777777" w:rsidR="00B74256" w:rsidRPr="00B74256" w:rsidRDefault="004A5715" w:rsidP="007A5EFB">
      <w:pPr>
        <w:pStyle w:val="Akapitzlist"/>
        <w:numPr>
          <w:ilvl w:val="0"/>
          <w:numId w:val="4"/>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B74256">
        <w:rPr>
          <w:rFonts w:ascii="Times New Roman" w:hAnsi="Times New Roman" w:cs="Times New Roman"/>
          <w:sz w:val="24"/>
          <w:szCs w:val="24"/>
          <w:lang w:eastAsia="ar-SA"/>
        </w:rPr>
        <w:t xml:space="preserve">W trakcie realizacji zadania oferent może dokonywać zamiany w zakresie sposobu </w:t>
      </w:r>
      <w:r w:rsidR="0079131D">
        <w:rPr>
          <w:rFonts w:ascii="Times New Roman" w:hAnsi="Times New Roman" w:cs="Times New Roman"/>
          <w:sz w:val="24"/>
          <w:szCs w:val="24"/>
          <w:lang w:eastAsia="ar-SA"/>
        </w:rPr>
        <w:br/>
      </w:r>
      <w:r w:rsidRPr="00B74256">
        <w:rPr>
          <w:rFonts w:ascii="Times New Roman" w:hAnsi="Times New Roman" w:cs="Times New Roman"/>
          <w:sz w:val="24"/>
          <w:szCs w:val="24"/>
          <w:lang w:eastAsia="ar-SA"/>
        </w:rPr>
        <w:t>i terminu realizacji zadania. Zmiany wymagają zgłoszenia w formie pisemnej i uzyskania zgody Wójta Gminy Białe Błota. Zgłoszone zmiany nie mogą zmienić istoty zadania publicznego.</w:t>
      </w:r>
    </w:p>
    <w:p w14:paraId="788AB9A8" w14:textId="77777777" w:rsidR="00B74256" w:rsidRPr="00B74256" w:rsidRDefault="00B74256" w:rsidP="007A5EFB">
      <w:pPr>
        <w:pStyle w:val="Akapitzlist"/>
        <w:numPr>
          <w:ilvl w:val="0"/>
          <w:numId w:val="4"/>
        </w:numPr>
        <w:suppressAutoHyphens/>
        <w:autoSpaceDN w:val="0"/>
        <w:spacing w:after="0" w:line="240" w:lineRule="auto"/>
        <w:ind w:left="426" w:hanging="426"/>
        <w:jc w:val="both"/>
        <w:textAlignment w:val="baseline"/>
        <w:rPr>
          <w:rFonts w:ascii="Times New Roman" w:eastAsia="Times New Roman" w:hAnsi="Times New Roman" w:cs="Times New Roman"/>
          <w:b/>
          <w:sz w:val="24"/>
          <w:szCs w:val="24"/>
          <w:lang w:eastAsia="ar-SA"/>
        </w:rPr>
      </w:pPr>
      <w:r w:rsidRPr="00B74256">
        <w:rPr>
          <w:rFonts w:ascii="Times New Roman" w:eastAsia="Times New Roman" w:hAnsi="Times New Roman" w:cs="Times New Roman"/>
          <w:b/>
          <w:sz w:val="24"/>
          <w:szCs w:val="24"/>
          <w:lang w:eastAsia="ar-SA"/>
        </w:rPr>
        <w:t>Dopuszcza się przenoszenie wydatków pomiędzy kosztami do 10 % wysokości otrzymanej dotacji bez uprzedniego aneksu. Zwiększenie lub zmniejszenie wydatków powyżej 10 % wymaga pisemnego aneksu.</w:t>
      </w:r>
    </w:p>
    <w:p w14:paraId="7D0161DB" w14:textId="77777777" w:rsidR="00B74256" w:rsidRDefault="00B74256" w:rsidP="007A5EFB">
      <w:pPr>
        <w:pStyle w:val="Akapitzlist"/>
        <w:numPr>
          <w:ilvl w:val="0"/>
          <w:numId w:val="4"/>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Podmiot realizujący zadanie, zobowiązany jest do stosowania przepisów prawa, </w:t>
      </w:r>
      <w:r w:rsidR="0079131D">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w szczególności ustawy o ochronie danych osobowych, ustawy o działalności pożytku publicznego i o wolontariacie, ustawy prawo zamówień publicznych, ustawy o finansach publicznych oraz ustawy o prawie autorskim i prawach pokrewnych.</w:t>
      </w:r>
    </w:p>
    <w:p w14:paraId="39140A44" w14:textId="77777777" w:rsidR="00B74256" w:rsidRDefault="00B74256" w:rsidP="007A5EFB">
      <w:pPr>
        <w:pStyle w:val="Akapitzlist"/>
        <w:numPr>
          <w:ilvl w:val="0"/>
          <w:numId w:val="4"/>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Podmiot dotowany po realizacji zadania zobowiązany jest do przedstawienia szczegółowego sprawozdania merytorycznego i finansowego z wykonanego zadania</w:t>
      </w:r>
      <w:r w:rsidR="00B41D6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p>
    <w:p w14:paraId="50DAA858" w14:textId="77777777" w:rsidR="00B74256" w:rsidRDefault="00B74256" w:rsidP="007A5EFB">
      <w:pPr>
        <w:pStyle w:val="Akapitzlist"/>
        <w:numPr>
          <w:ilvl w:val="0"/>
          <w:numId w:val="4"/>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Podmiot dotowany jest zobowiązany dołączyć do sprawozdania zestawienie dokumentów księgowych związanych z realizacją zadania.</w:t>
      </w:r>
    </w:p>
    <w:p w14:paraId="6F792968" w14:textId="77777777" w:rsidR="001D0D76" w:rsidRDefault="001D0D76" w:rsidP="001D0D76">
      <w:pPr>
        <w:suppressAutoHyphens/>
        <w:autoSpaceDN w:val="0"/>
        <w:spacing w:after="0" w:line="240" w:lineRule="auto"/>
        <w:jc w:val="both"/>
        <w:textAlignment w:val="baseline"/>
        <w:rPr>
          <w:rFonts w:ascii="Times New Roman" w:eastAsia="Times New Roman" w:hAnsi="Times New Roman" w:cs="Times New Roman"/>
          <w:b/>
          <w:sz w:val="24"/>
          <w:szCs w:val="24"/>
          <w:lang w:eastAsia="ar-SA"/>
        </w:rPr>
      </w:pPr>
    </w:p>
    <w:p w14:paraId="16367B23" w14:textId="77777777" w:rsidR="001D0D76" w:rsidRDefault="001D0D76" w:rsidP="001D0D76">
      <w:pPr>
        <w:suppressAutoHyphens/>
        <w:autoSpaceDN w:val="0"/>
        <w:spacing w:after="0" w:line="240" w:lineRule="auto"/>
        <w:jc w:val="both"/>
        <w:textAlignment w:val="baseline"/>
        <w:rPr>
          <w:rFonts w:ascii="Times New Roman" w:eastAsia="Times New Roman" w:hAnsi="Times New Roman" w:cs="Times New Roman"/>
          <w:b/>
          <w:sz w:val="24"/>
          <w:szCs w:val="24"/>
          <w:lang w:eastAsia="ar-SA"/>
        </w:rPr>
      </w:pPr>
    </w:p>
    <w:p w14:paraId="431EA709" w14:textId="77777777" w:rsidR="00B74256" w:rsidRDefault="00E0315F" w:rsidP="001D0D76">
      <w:pPr>
        <w:suppressAutoHyphens/>
        <w:autoSpaceDN w:val="0"/>
        <w:spacing w:after="0" w:line="240" w:lineRule="auto"/>
        <w:jc w:val="both"/>
        <w:textAlignment w:val="baseline"/>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r>
      <w:r>
        <w:rPr>
          <w:rFonts w:ascii="Times New Roman" w:eastAsia="Times New Roman" w:hAnsi="Times New Roman" w:cs="Times New Roman"/>
          <w:b/>
          <w:sz w:val="24"/>
          <w:szCs w:val="24"/>
          <w:lang w:eastAsia="ar-SA"/>
        </w:rPr>
        <w:br/>
      </w:r>
      <w:r>
        <w:rPr>
          <w:rFonts w:ascii="Times New Roman" w:eastAsia="Times New Roman" w:hAnsi="Times New Roman" w:cs="Times New Roman"/>
          <w:b/>
          <w:sz w:val="24"/>
          <w:szCs w:val="24"/>
          <w:lang w:eastAsia="ar-SA"/>
        </w:rPr>
        <w:lastRenderedPageBreak/>
        <w:br/>
      </w:r>
      <w:r w:rsidR="00F100D9" w:rsidRPr="0011694A">
        <w:rPr>
          <w:rFonts w:ascii="Times New Roman" w:eastAsia="Times New Roman" w:hAnsi="Times New Roman" w:cs="Times New Roman"/>
          <w:b/>
          <w:sz w:val="24"/>
          <w:szCs w:val="24"/>
          <w:lang w:eastAsia="ar-SA"/>
        </w:rPr>
        <w:t xml:space="preserve">IV. </w:t>
      </w:r>
      <w:r w:rsidR="00B74256">
        <w:rPr>
          <w:rFonts w:ascii="Times New Roman" w:eastAsia="Times New Roman" w:hAnsi="Times New Roman" w:cs="Times New Roman"/>
          <w:b/>
          <w:sz w:val="24"/>
          <w:szCs w:val="24"/>
          <w:lang w:eastAsia="ar-SA"/>
        </w:rPr>
        <w:t>ZASADY PRZYZNAWANIA DOTACJI</w:t>
      </w:r>
    </w:p>
    <w:p w14:paraId="09FADC64" w14:textId="77777777" w:rsidR="008D0508" w:rsidRDefault="008D0508" w:rsidP="001D0D76">
      <w:pPr>
        <w:suppressAutoHyphens/>
        <w:autoSpaceDN w:val="0"/>
        <w:spacing w:after="0" w:line="240" w:lineRule="auto"/>
        <w:jc w:val="both"/>
        <w:textAlignment w:val="baseline"/>
        <w:rPr>
          <w:rFonts w:ascii="Times New Roman" w:eastAsia="Times New Roman" w:hAnsi="Times New Roman" w:cs="Times New Roman"/>
          <w:b/>
          <w:sz w:val="24"/>
          <w:szCs w:val="24"/>
          <w:lang w:eastAsia="ar-SA"/>
        </w:rPr>
      </w:pPr>
    </w:p>
    <w:p w14:paraId="77E58CD1" w14:textId="77777777" w:rsidR="00B74256" w:rsidRDefault="00B74256" w:rsidP="007A5EFB">
      <w:pPr>
        <w:pStyle w:val="Akapitzlist"/>
        <w:numPr>
          <w:ilvl w:val="0"/>
          <w:numId w:val="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Dotacja może być przyznana oferentowi, który w terminie złoży w konkursie prawidłowo opracowaną ofertę realizacji zadania publicznego.</w:t>
      </w:r>
    </w:p>
    <w:p w14:paraId="3C581960" w14:textId="77777777" w:rsidR="00B74256" w:rsidRDefault="00B74256" w:rsidP="007A5EFB">
      <w:pPr>
        <w:pStyle w:val="Akapitzlist"/>
        <w:numPr>
          <w:ilvl w:val="0"/>
          <w:numId w:val="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Złożenie oferty nie jest równoznaczne z zapewnieniem przyznania dotacji, nie gwarantuje również przyznania dotacji w wysokości wnioskowanej przez oferenta.</w:t>
      </w:r>
    </w:p>
    <w:p w14:paraId="1AD23DA3" w14:textId="77777777" w:rsidR="00B74256" w:rsidRPr="003679AF" w:rsidRDefault="00B74256" w:rsidP="007A5EFB">
      <w:pPr>
        <w:pStyle w:val="Akapitzlist"/>
        <w:numPr>
          <w:ilvl w:val="0"/>
          <w:numId w:val="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u w:val="single"/>
          <w:lang w:eastAsia="ar-SA"/>
        </w:rPr>
      </w:pPr>
      <w:r w:rsidRPr="003679AF">
        <w:rPr>
          <w:rFonts w:ascii="Times New Roman" w:eastAsia="Times New Roman" w:hAnsi="Times New Roman" w:cs="Times New Roman"/>
          <w:sz w:val="24"/>
          <w:szCs w:val="24"/>
          <w:u w:val="single"/>
          <w:lang w:eastAsia="ar-SA"/>
        </w:rPr>
        <w:t>Zlecenie realizacji oferty nastąpi w trybie wsparcia dofinansowania zadania. Wysokość dotacji nie mo</w:t>
      </w:r>
      <w:r w:rsidR="003679AF" w:rsidRPr="003679AF">
        <w:rPr>
          <w:rFonts w:ascii="Times New Roman" w:eastAsia="Times New Roman" w:hAnsi="Times New Roman" w:cs="Times New Roman"/>
          <w:sz w:val="24"/>
          <w:szCs w:val="24"/>
          <w:u w:val="single"/>
          <w:lang w:eastAsia="ar-SA"/>
        </w:rPr>
        <w:t>że przekroczyć 9</w:t>
      </w:r>
      <w:r w:rsidRPr="003679AF">
        <w:rPr>
          <w:rFonts w:ascii="Times New Roman" w:eastAsia="Times New Roman" w:hAnsi="Times New Roman" w:cs="Times New Roman"/>
          <w:sz w:val="24"/>
          <w:szCs w:val="24"/>
          <w:u w:val="single"/>
          <w:lang w:eastAsia="ar-SA"/>
        </w:rPr>
        <w:t>0% całkowitych kosztów zadania.</w:t>
      </w:r>
    </w:p>
    <w:p w14:paraId="0E934DD1" w14:textId="77777777" w:rsidR="00B74256" w:rsidRDefault="00B74256" w:rsidP="007A5EFB">
      <w:pPr>
        <w:pStyle w:val="Akapitzlist"/>
        <w:numPr>
          <w:ilvl w:val="0"/>
          <w:numId w:val="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Podmiot składający ofertę realizacji zadania publicznego w formie wsparcia jest zobo</w:t>
      </w:r>
      <w:r w:rsidR="00423BC6">
        <w:rPr>
          <w:rFonts w:ascii="Times New Roman" w:eastAsia="Times New Roman" w:hAnsi="Times New Roman" w:cs="Times New Roman"/>
          <w:sz w:val="24"/>
          <w:szCs w:val="24"/>
          <w:lang w:eastAsia="ar-SA"/>
        </w:rPr>
        <w:t>wiązany do przedstawienia wkładu</w:t>
      </w:r>
      <w:r>
        <w:rPr>
          <w:rFonts w:ascii="Times New Roman" w:eastAsia="Times New Roman" w:hAnsi="Times New Roman" w:cs="Times New Roman"/>
          <w:sz w:val="24"/>
          <w:szCs w:val="24"/>
          <w:lang w:eastAsia="ar-SA"/>
        </w:rPr>
        <w:t xml:space="preserve"> własnego. Za wkład wł</w:t>
      </w:r>
      <w:r w:rsidR="005C577D">
        <w:rPr>
          <w:rFonts w:ascii="Times New Roman" w:eastAsia="Times New Roman" w:hAnsi="Times New Roman" w:cs="Times New Roman"/>
          <w:sz w:val="24"/>
          <w:szCs w:val="24"/>
          <w:lang w:eastAsia="ar-SA"/>
        </w:rPr>
        <w:t xml:space="preserve">asny uznaje się wkład finansowy </w:t>
      </w:r>
      <w:r>
        <w:rPr>
          <w:rFonts w:ascii="Times New Roman" w:eastAsia="Times New Roman" w:hAnsi="Times New Roman" w:cs="Times New Roman"/>
          <w:sz w:val="24"/>
          <w:szCs w:val="24"/>
          <w:lang w:eastAsia="ar-SA"/>
        </w:rPr>
        <w:t>oraz wkład osobowy i rzeczowy.</w:t>
      </w:r>
    </w:p>
    <w:p w14:paraId="441CF5DC" w14:textId="77777777" w:rsidR="00B74256" w:rsidRPr="00423BC6" w:rsidRDefault="00B74256" w:rsidP="007A5EFB">
      <w:pPr>
        <w:pStyle w:val="Akapitzlist"/>
        <w:numPr>
          <w:ilvl w:val="0"/>
          <w:numId w:val="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wkład finansowy uznaje się sumę finansowych środków własnych, środków z innych źródeł.</w:t>
      </w:r>
    </w:p>
    <w:p w14:paraId="2610D5D6" w14:textId="77777777" w:rsidR="00B74256" w:rsidRDefault="00B74256" w:rsidP="007A5EFB">
      <w:pPr>
        <w:pStyle w:val="Akapitzlist"/>
        <w:numPr>
          <w:ilvl w:val="0"/>
          <w:numId w:val="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Oferent ma prawo wnieść wkład rze</w:t>
      </w:r>
      <w:r w:rsidR="005C577D">
        <w:rPr>
          <w:rFonts w:ascii="Times New Roman" w:eastAsia="Times New Roman" w:hAnsi="Times New Roman" w:cs="Times New Roman"/>
          <w:sz w:val="24"/>
          <w:szCs w:val="24"/>
          <w:lang w:eastAsia="ar-SA"/>
        </w:rPr>
        <w:t>czowy w maksymalnej wysoko</w:t>
      </w:r>
      <w:r w:rsidR="003679AF">
        <w:rPr>
          <w:rFonts w:ascii="Times New Roman" w:eastAsia="Times New Roman" w:hAnsi="Times New Roman" w:cs="Times New Roman"/>
          <w:sz w:val="24"/>
          <w:szCs w:val="24"/>
          <w:lang w:eastAsia="ar-SA"/>
        </w:rPr>
        <w:t>ści 5</w:t>
      </w:r>
      <w:r>
        <w:rPr>
          <w:rFonts w:ascii="Times New Roman" w:eastAsia="Times New Roman" w:hAnsi="Times New Roman" w:cs="Times New Roman"/>
          <w:sz w:val="24"/>
          <w:szCs w:val="24"/>
          <w:lang w:eastAsia="ar-SA"/>
        </w:rPr>
        <w:t>% kosztów całkowitych realizacji zadania publicznego.</w:t>
      </w:r>
    </w:p>
    <w:p w14:paraId="6EE82F35" w14:textId="77777777" w:rsidR="00B74256" w:rsidRDefault="00B74256" w:rsidP="007A5EFB">
      <w:pPr>
        <w:pStyle w:val="Akapitzlist"/>
        <w:numPr>
          <w:ilvl w:val="0"/>
          <w:numId w:val="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Wysokość wkład</w:t>
      </w:r>
      <w:r w:rsidR="001C5C85">
        <w:rPr>
          <w:rFonts w:ascii="Times New Roman" w:eastAsia="Times New Roman" w:hAnsi="Times New Roman" w:cs="Times New Roman"/>
          <w:sz w:val="24"/>
          <w:szCs w:val="24"/>
          <w:lang w:eastAsia="ar-SA"/>
        </w:rPr>
        <w:t>u</w:t>
      </w:r>
      <w:r>
        <w:rPr>
          <w:rFonts w:ascii="Times New Roman" w:eastAsia="Times New Roman" w:hAnsi="Times New Roman" w:cs="Times New Roman"/>
          <w:sz w:val="24"/>
          <w:szCs w:val="24"/>
          <w:lang w:eastAsia="ar-SA"/>
        </w:rPr>
        <w:t xml:space="preserve"> osobowego wykazanego w zestawieniu kosztów realizacji</w:t>
      </w:r>
      <w:r w:rsidR="003679AF">
        <w:rPr>
          <w:rFonts w:ascii="Times New Roman" w:eastAsia="Times New Roman" w:hAnsi="Times New Roman" w:cs="Times New Roman"/>
          <w:sz w:val="24"/>
          <w:szCs w:val="24"/>
          <w:lang w:eastAsia="ar-SA"/>
        </w:rPr>
        <w:t xml:space="preserve"> zadania nie może przekroczyć 5</w:t>
      </w:r>
      <w:r>
        <w:rPr>
          <w:rFonts w:ascii="Times New Roman" w:eastAsia="Times New Roman" w:hAnsi="Times New Roman" w:cs="Times New Roman"/>
          <w:sz w:val="24"/>
          <w:szCs w:val="24"/>
          <w:lang w:eastAsia="ar-SA"/>
        </w:rPr>
        <w:t>% całkowitych kosztów zadania.</w:t>
      </w:r>
    </w:p>
    <w:p w14:paraId="5C67F47F" w14:textId="77777777" w:rsidR="00B74256" w:rsidRDefault="00B74256" w:rsidP="007A5EFB">
      <w:pPr>
        <w:pStyle w:val="Akapitzlist"/>
        <w:numPr>
          <w:ilvl w:val="0"/>
          <w:numId w:val="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przypadku nie zachowania wymaganego wkładu własnego, oferta zostanie odrzucona ze względów formalnych.</w:t>
      </w:r>
    </w:p>
    <w:p w14:paraId="1B1B89E0" w14:textId="77777777" w:rsidR="007D5CEE" w:rsidRDefault="007D5CEE" w:rsidP="007A5EFB">
      <w:pPr>
        <w:pStyle w:val="Akapitzlist"/>
        <w:numPr>
          <w:ilvl w:val="0"/>
          <w:numId w:val="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Oferta winna zawierać szczegółowy opis wraz z wykazem przewidywanych kosztów z podziałem na wkład własny osobowy i rzeczowy w zestawieniu kosztów zadania.</w:t>
      </w:r>
    </w:p>
    <w:p w14:paraId="0A8512C5" w14:textId="77777777" w:rsidR="00B74256" w:rsidRDefault="00B74256" w:rsidP="001D0D76">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14:paraId="2E2DD27B" w14:textId="77777777" w:rsidR="00B74256" w:rsidRDefault="00B74256" w:rsidP="001D0D76">
      <w:pPr>
        <w:suppressAutoHyphens/>
        <w:autoSpaceDN w:val="0"/>
        <w:spacing w:after="0" w:line="240" w:lineRule="auto"/>
        <w:jc w:val="both"/>
        <w:textAlignment w:val="baseline"/>
        <w:rPr>
          <w:rFonts w:ascii="Times New Roman" w:eastAsia="Times New Roman" w:hAnsi="Times New Roman" w:cs="Times New Roman"/>
          <w:i/>
          <w:sz w:val="24"/>
          <w:szCs w:val="24"/>
          <w:u w:val="single"/>
          <w:lang w:eastAsia="ar-SA"/>
        </w:rPr>
      </w:pPr>
      <w:r>
        <w:rPr>
          <w:rFonts w:ascii="Times New Roman" w:eastAsia="Times New Roman" w:hAnsi="Times New Roman" w:cs="Times New Roman"/>
          <w:i/>
          <w:sz w:val="24"/>
          <w:szCs w:val="24"/>
          <w:u w:val="single"/>
          <w:lang w:eastAsia="ar-SA"/>
        </w:rPr>
        <w:t>Uwaga:</w:t>
      </w:r>
    </w:p>
    <w:p w14:paraId="2EF07407" w14:textId="28649BAD" w:rsidR="00B74256" w:rsidRDefault="00B74256" w:rsidP="001D0D76">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Przez wkład własny osobowy należy rozumieć jedynie nieodpłatną, dobrowolną pracę społeczną, której wartość określona jest na podstawie standardowej stawki godzinowej lub dziennej za dany rodzaj wykonywanej pracy. Wkład własny osobowy musi zostać udokumentowany na podstawie stosownego oświadczenia osoby wykonującej pracę społeczną, jako załącznik do sprawozdania z realizacji zadania. Wkład własny w formie wolontariuszy musi zostać udokumentowany na podstawi</w:t>
      </w:r>
      <w:r w:rsidR="0075037B">
        <w:rPr>
          <w:rFonts w:ascii="Times New Roman" w:eastAsia="Times New Roman" w:hAnsi="Times New Roman" w:cs="Times New Roman"/>
          <w:i/>
          <w:sz w:val="24"/>
          <w:szCs w:val="24"/>
          <w:lang w:eastAsia="ar-SA"/>
        </w:rPr>
        <w:t>e</w:t>
      </w:r>
      <w:r>
        <w:rPr>
          <w:rFonts w:ascii="Times New Roman" w:eastAsia="Times New Roman" w:hAnsi="Times New Roman" w:cs="Times New Roman"/>
          <w:i/>
          <w:sz w:val="24"/>
          <w:szCs w:val="24"/>
          <w:lang w:eastAsia="ar-SA"/>
        </w:rPr>
        <w:t xml:space="preserve"> stosownego porozumienia z wolontariuszem, jako załącznik do sprawozdania z realizacji zadania.</w:t>
      </w:r>
      <w:r w:rsidRPr="00B74256">
        <w:rPr>
          <w:rFonts w:ascii="Times New Roman" w:eastAsia="Times New Roman" w:hAnsi="Times New Roman" w:cs="Times New Roman"/>
          <w:sz w:val="24"/>
          <w:szCs w:val="24"/>
          <w:lang w:eastAsia="ar-SA"/>
        </w:rPr>
        <w:t xml:space="preserve"> </w:t>
      </w:r>
    </w:p>
    <w:p w14:paraId="59A004FC" w14:textId="77777777" w:rsidR="007D6033" w:rsidRPr="00B74256" w:rsidRDefault="007D6033" w:rsidP="001D0D76">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14:paraId="6AEC2C95" w14:textId="77777777" w:rsidR="007D6033" w:rsidRPr="00B41D6B" w:rsidRDefault="007D6033" w:rsidP="007A5EFB">
      <w:pPr>
        <w:pStyle w:val="Akapitzlist"/>
        <w:numPr>
          <w:ilvl w:val="0"/>
          <w:numId w:val="5"/>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7D6033">
        <w:rPr>
          <w:rFonts w:ascii="Times New Roman" w:eastAsia="Times New Roman" w:hAnsi="Times New Roman" w:cs="Times New Roman"/>
          <w:sz w:val="24"/>
          <w:szCs w:val="24"/>
          <w:lang w:eastAsia="ar-SA"/>
        </w:rPr>
        <w:t>Wydatki poniesione od 01.01.20</w:t>
      </w:r>
      <w:r w:rsidR="00B41D6B">
        <w:rPr>
          <w:rFonts w:ascii="Times New Roman" w:eastAsia="Times New Roman" w:hAnsi="Times New Roman" w:cs="Times New Roman"/>
          <w:sz w:val="24"/>
          <w:szCs w:val="24"/>
          <w:lang w:eastAsia="ar-SA"/>
        </w:rPr>
        <w:t>2</w:t>
      </w:r>
      <w:r w:rsidR="008579BF">
        <w:rPr>
          <w:rFonts w:ascii="Times New Roman" w:eastAsia="Times New Roman" w:hAnsi="Times New Roman" w:cs="Times New Roman"/>
          <w:sz w:val="24"/>
          <w:szCs w:val="24"/>
          <w:lang w:eastAsia="ar-SA"/>
        </w:rPr>
        <w:t>1</w:t>
      </w:r>
      <w:r w:rsidR="00B41D6B">
        <w:rPr>
          <w:rFonts w:ascii="Times New Roman" w:eastAsia="Times New Roman" w:hAnsi="Times New Roman" w:cs="Times New Roman"/>
          <w:sz w:val="24"/>
          <w:szCs w:val="24"/>
          <w:lang w:eastAsia="ar-SA"/>
        </w:rPr>
        <w:t xml:space="preserve"> r. do dnia podpisania umowy </w:t>
      </w:r>
      <w:r w:rsidRPr="007D6033">
        <w:rPr>
          <w:rFonts w:ascii="Times New Roman" w:eastAsia="Times New Roman" w:hAnsi="Times New Roman" w:cs="Times New Roman"/>
          <w:sz w:val="24"/>
          <w:szCs w:val="24"/>
          <w:lang w:eastAsia="ar-SA"/>
        </w:rPr>
        <w:t>mogą być</w:t>
      </w:r>
      <w:r w:rsidRPr="00B41D6B">
        <w:rPr>
          <w:rFonts w:ascii="Times New Roman" w:eastAsia="Times New Roman" w:hAnsi="Times New Roman" w:cs="Times New Roman"/>
          <w:sz w:val="24"/>
          <w:szCs w:val="24"/>
          <w:lang w:eastAsia="ar-SA"/>
        </w:rPr>
        <w:t xml:space="preserve"> zakwalifikowane jako wkład własny oferenta. Wydatki są kwalifikowane, jeżeli są zgodne z prawem, związane z realizowanym zadaniem oraz:</w:t>
      </w:r>
    </w:p>
    <w:p w14:paraId="017745B2" w14:textId="77777777" w:rsidR="007D6033" w:rsidRPr="007D6033" w:rsidRDefault="007D6033" w:rsidP="007A5EFB">
      <w:pPr>
        <w:pStyle w:val="Akapitzlist"/>
        <w:numPr>
          <w:ilvl w:val="0"/>
          <w:numId w:val="6"/>
        </w:numPr>
        <w:suppressAutoHyphens/>
        <w:autoSpaceDN w:val="0"/>
        <w:spacing w:after="0" w:line="240" w:lineRule="auto"/>
        <w:ind w:left="851" w:hanging="425"/>
        <w:jc w:val="both"/>
        <w:textAlignment w:val="baseline"/>
        <w:rPr>
          <w:rFonts w:ascii="Times New Roman" w:eastAsia="Times New Roman" w:hAnsi="Times New Roman" w:cs="Times New Roman"/>
          <w:sz w:val="24"/>
          <w:szCs w:val="24"/>
          <w:lang w:eastAsia="ar-SA"/>
        </w:rPr>
      </w:pPr>
      <w:r w:rsidRPr="007D6033">
        <w:rPr>
          <w:rFonts w:ascii="Times New Roman" w:eastAsia="Times New Roman" w:hAnsi="Times New Roman" w:cs="Times New Roman"/>
          <w:sz w:val="24"/>
          <w:szCs w:val="24"/>
          <w:lang w:eastAsia="ar-SA"/>
        </w:rPr>
        <w:t>są niezbędne do realizacji zadań,</w:t>
      </w:r>
    </w:p>
    <w:p w14:paraId="57B970FD" w14:textId="77777777" w:rsidR="007D6033" w:rsidRPr="007D6033" w:rsidRDefault="007D6033" w:rsidP="007A5EFB">
      <w:pPr>
        <w:pStyle w:val="Akapitzlist"/>
        <w:numPr>
          <w:ilvl w:val="0"/>
          <w:numId w:val="6"/>
        </w:numPr>
        <w:suppressAutoHyphens/>
        <w:autoSpaceDN w:val="0"/>
        <w:spacing w:after="0" w:line="240" w:lineRule="auto"/>
        <w:ind w:left="851" w:hanging="425"/>
        <w:jc w:val="both"/>
        <w:textAlignment w:val="baseline"/>
        <w:rPr>
          <w:rFonts w:ascii="Times New Roman" w:eastAsia="Times New Roman" w:hAnsi="Times New Roman" w:cs="Times New Roman"/>
          <w:sz w:val="24"/>
          <w:szCs w:val="24"/>
          <w:lang w:eastAsia="ar-SA"/>
        </w:rPr>
      </w:pPr>
      <w:r w:rsidRPr="007D6033">
        <w:rPr>
          <w:rFonts w:ascii="Times New Roman" w:eastAsia="Times New Roman" w:hAnsi="Times New Roman" w:cs="Times New Roman"/>
          <w:sz w:val="24"/>
          <w:szCs w:val="24"/>
          <w:lang w:eastAsia="ar-SA"/>
        </w:rPr>
        <w:t>zostały faktycznie poniesione,</w:t>
      </w:r>
    </w:p>
    <w:p w14:paraId="00308404" w14:textId="77777777" w:rsidR="007D6033" w:rsidRPr="007D6033" w:rsidRDefault="007D6033" w:rsidP="007A5EFB">
      <w:pPr>
        <w:pStyle w:val="Akapitzlist"/>
        <w:numPr>
          <w:ilvl w:val="0"/>
          <w:numId w:val="6"/>
        </w:numPr>
        <w:suppressAutoHyphens/>
        <w:autoSpaceDN w:val="0"/>
        <w:spacing w:after="0" w:line="240" w:lineRule="auto"/>
        <w:ind w:left="851" w:hanging="425"/>
        <w:jc w:val="both"/>
        <w:textAlignment w:val="baseline"/>
        <w:rPr>
          <w:rFonts w:ascii="Times New Roman" w:eastAsia="Times New Roman" w:hAnsi="Times New Roman" w:cs="Times New Roman"/>
          <w:sz w:val="24"/>
          <w:szCs w:val="24"/>
          <w:lang w:eastAsia="ar-SA"/>
        </w:rPr>
      </w:pPr>
      <w:r w:rsidRPr="007D6033">
        <w:rPr>
          <w:rFonts w:ascii="Times New Roman" w:eastAsia="Times New Roman" w:hAnsi="Times New Roman" w:cs="Times New Roman"/>
          <w:sz w:val="24"/>
          <w:szCs w:val="24"/>
          <w:lang w:eastAsia="ar-SA"/>
        </w:rPr>
        <w:t>zostały poniesione wyłącznie na potrzeby osób, do których program jest adresowany,</w:t>
      </w:r>
    </w:p>
    <w:p w14:paraId="60452DD2" w14:textId="77777777" w:rsidR="007D6033" w:rsidRDefault="007D6033" w:rsidP="007A5EFB">
      <w:pPr>
        <w:pStyle w:val="Akapitzlist"/>
        <w:numPr>
          <w:ilvl w:val="0"/>
          <w:numId w:val="6"/>
        </w:numPr>
        <w:suppressAutoHyphens/>
        <w:autoSpaceDN w:val="0"/>
        <w:spacing w:after="0" w:line="240" w:lineRule="auto"/>
        <w:ind w:left="851" w:hanging="425"/>
        <w:jc w:val="both"/>
        <w:textAlignment w:val="baseline"/>
        <w:rPr>
          <w:rFonts w:ascii="Times New Roman" w:eastAsia="Times New Roman" w:hAnsi="Times New Roman" w:cs="Times New Roman"/>
          <w:sz w:val="24"/>
          <w:szCs w:val="24"/>
          <w:lang w:eastAsia="ar-SA"/>
        </w:rPr>
      </w:pPr>
      <w:r w:rsidRPr="007D6033">
        <w:rPr>
          <w:rFonts w:ascii="Times New Roman" w:eastAsia="Times New Roman" w:hAnsi="Times New Roman" w:cs="Times New Roman"/>
          <w:sz w:val="24"/>
          <w:szCs w:val="24"/>
          <w:lang w:eastAsia="ar-SA"/>
        </w:rPr>
        <w:t>są udokumentowane (dowodem poniesienia wydatków jest opłacona faktura lub inny dokument księgowy o równoważnej wartości dowodowej wraz z dowodami zapłaty),</w:t>
      </w:r>
    </w:p>
    <w:p w14:paraId="58FBBD1C" w14:textId="77777777" w:rsidR="00423BC6" w:rsidRDefault="007D6033" w:rsidP="007A5EFB">
      <w:pPr>
        <w:pStyle w:val="Akapitzlist"/>
        <w:numPr>
          <w:ilvl w:val="0"/>
          <w:numId w:val="6"/>
        </w:numPr>
        <w:suppressAutoHyphens/>
        <w:autoSpaceDN w:val="0"/>
        <w:spacing w:after="0" w:line="240" w:lineRule="auto"/>
        <w:ind w:left="851" w:hanging="425"/>
        <w:jc w:val="both"/>
        <w:textAlignment w:val="baseline"/>
        <w:rPr>
          <w:rFonts w:ascii="Times New Roman" w:eastAsia="Times New Roman" w:hAnsi="Times New Roman" w:cs="Times New Roman"/>
          <w:sz w:val="24"/>
          <w:szCs w:val="24"/>
          <w:lang w:eastAsia="ar-SA"/>
        </w:rPr>
      </w:pPr>
      <w:r w:rsidRPr="007D6033">
        <w:rPr>
          <w:rFonts w:ascii="Times New Roman" w:eastAsia="Times New Roman" w:hAnsi="Times New Roman" w:cs="Times New Roman"/>
          <w:sz w:val="24"/>
          <w:szCs w:val="24"/>
          <w:lang w:eastAsia="ar-SA"/>
        </w:rPr>
        <w:t>zostały przewidziane w zatwierdzonym kosztorysie zadania.</w:t>
      </w:r>
    </w:p>
    <w:p w14:paraId="4C92D202" w14:textId="77777777" w:rsidR="007D6033" w:rsidRPr="007D6033" w:rsidRDefault="007D6033" w:rsidP="001D0D76">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14:paraId="378F73B7" w14:textId="77777777" w:rsidR="007D6033" w:rsidRDefault="007D6033" w:rsidP="001D0D76">
      <w:pPr>
        <w:suppressAutoHyphens/>
        <w:autoSpaceDN w:val="0"/>
        <w:spacing w:after="0" w:line="240" w:lineRule="auto"/>
        <w:jc w:val="both"/>
        <w:textAlignment w:val="baseline"/>
        <w:rPr>
          <w:rFonts w:ascii="Times New Roman" w:eastAsia="Times New Roman" w:hAnsi="Times New Roman" w:cs="Times New Roman"/>
          <w:b/>
          <w:sz w:val="24"/>
          <w:szCs w:val="24"/>
          <w:lang w:eastAsia="ar-SA"/>
        </w:rPr>
      </w:pPr>
    </w:p>
    <w:p w14:paraId="1556F6EB" w14:textId="77777777" w:rsidR="00A54438" w:rsidRPr="0011694A" w:rsidRDefault="007D6033" w:rsidP="001D0D76">
      <w:pPr>
        <w:suppressAutoHyphens/>
        <w:autoSpaceDN w:val="0"/>
        <w:spacing w:after="0" w:line="240" w:lineRule="auto"/>
        <w:jc w:val="both"/>
        <w:textAlignment w:val="baseline"/>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V. </w:t>
      </w:r>
      <w:r w:rsidR="00F100D9" w:rsidRPr="0011694A">
        <w:rPr>
          <w:rFonts w:ascii="Times New Roman" w:eastAsia="Times New Roman" w:hAnsi="Times New Roman" w:cs="Times New Roman"/>
          <w:b/>
          <w:sz w:val="24"/>
          <w:szCs w:val="24"/>
          <w:lang w:eastAsia="ar-SA"/>
        </w:rPr>
        <w:t>TERMIN, MIEJSCE I ZASADY SKŁADANIA OFERT</w:t>
      </w:r>
    </w:p>
    <w:p w14:paraId="444B5B21" w14:textId="77777777" w:rsidR="007D6033" w:rsidRPr="0011694A" w:rsidRDefault="007D6033" w:rsidP="001D0D76">
      <w:pPr>
        <w:suppressAutoHyphens/>
        <w:autoSpaceDN w:val="0"/>
        <w:spacing w:after="0" w:line="240" w:lineRule="auto"/>
        <w:jc w:val="both"/>
        <w:textAlignment w:val="baseline"/>
        <w:rPr>
          <w:rFonts w:ascii="Times New Roman" w:eastAsia="Times New Roman" w:hAnsi="Times New Roman" w:cs="Times New Roman"/>
          <w:b/>
          <w:sz w:val="24"/>
          <w:szCs w:val="24"/>
          <w:lang w:eastAsia="ar-SA"/>
        </w:rPr>
      </w:pPr>
    </w:p>
    <w:p w14:paraId="19F3DEF3" w14:textId="77777777" w:rsidR="00D91EA9" w:rsidRPr="006F2CC0" w:rsidRDefault="00226ACF" w:rsidP="007A5EFB">
      <w:pPr>
        <w:pStyle w:val="Akapitzlist"/>
        <w:numPr>
          <w:ilvl w:val="0"/>
          <w:numId w:val="7"/>
        </w:numPr>
        <w:suppressAutoHyphens/>
        <w:autoSpaceDN w:val="0"/>
        <w:spacing w:after="0" w:line="240" w:lineRule="auto"/>
        <w:ind w:left="426" w:hanging="426"/>
        <w:jc w:val="both"/>
        <w:textAlignment w:val="baseline"/>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sz w:val="24"/>
          <w:szCs w:val="24"/>
          <w:lang w:eastAsia="ar-SA"/>
        </w:rPr>
        <w:t>W</w:t>
      </w:r>
      <w:r w:rsidR="007D6033" w:rsidRPr="00226ACF">
        <w:rPr>
          <w:rFonts w:ascii="Times New Roman" w:eastAsia="Times New Roman" w:hAnsi="Times New Roman" w:cs="Times New Roman"/>
          <w:sz w:val="24"/>
          <w:szCs w:val="24"/>
          <w:lang w:eastAsia="ar-SA"/>
        </w:rPr>
        <w:t xml:space="preserve">arunkiem przystąpienia do konkursu jest złożenie w wyznaczonym terminie oferty na druku </w:t>
      </w:r>
      <w:r w:rsidRPr="00226ACF">
        <w:rPr>
          <w:rFonts w:ascii="Times New Roman" w:eastAsia="Times New Roman" w:hAnsi="Times New Roman" w:cs="Times New Roman"/>
          <w:sz w:val="24"/>
          <w:szCs w:val="24"/>
          <w:lang w:eastAsia="ar-SA"/>
        </w:rPr>
        <w:t>zgodnym ze wzorem określonym</w:t>
      </w:r>
      <w:r w:rsidR="00D91EA9" w:rsidRPr="00226ACF">
        <w:rPr>
          <w:rFonts w:ascii="Times New Roman" w:eastAsia="Times New Roman" w:hAnsi="Times New Roman" w:cs="Times New Roman"/>
          <w:sz w:val="24"/>
          <w:szCs w:val="24"/>
          <w:lang w:eastAsia="ar-SA"/>
        </w:rPr>
        <w:t xml:space="preserve"> </w:t>
      </w:r>
      <w:r w:rsidR="00D91EA9" w:rsidRPr="006F2CC0">
        <w:rPr>
          <w:rFonts w:ascii="Times New Roman" w:eastAsia="Times New Roman" w:hAnsi="Times New Roman" w:cs="Times New Roman"/>
          <w:color w:val="000000" w:themeColor="text1"/>
          <w:sz w:val="24"/>
          <w:szCs w:val="24"/>
          <w:lang w:eastAsia="ar-SA"/>
        </w:rPr>
        <w:t xml:space="preserve">w </w:t>
      </w:r>
      <w:r w:rsidR="00D91EA9" w:rsidRPr="006F2CC0">
        <w:rPr>
          <w:rFonts w:ascii="Times New Roman" w:eastAsia="Times New Roman" w:hAnsi="Times New Roman" w:cs="Times New Roman"/>
          <w:b/>
          <w:color w:val="000000" w:themeColor="text1"/>
          <w:sz w:val="24"/>
          <w:szCs w:val="24"/>
          <w:lang w:eastAsia="ar-SA"/>
        </w:rPr>
        <w:t>Rozporządzeni</w:t>
      </w:r>
      <w:r w:rsidRPr="006F2CC0">
        <w:rPr>
          <w:rFonts w:ascii="Times New Roman" w:eastAsia="Times New Roman" w:hAnsi="Times New Roman" w:cs="Times New Roman"/>
          <w:b/>
          <w:color w:val="000000" w:themeColor="text1"/>
          <w:sz w:val="24"/>
          <w:szCs w:val="24"/>
          <w:lang w:eastAsia="ar-SA"/>
        </w:rPr>
        <w:t>u Przewodniczącego Komitetu do S</w:t>
      </w:r>
      <w:r w:rsidR="00D91EA9" w:rsidRPr="006F2CC0">
        <w:rPr>
          <w:rFonts w:ascii="Times New Roman" w:eastAsia="Times New Roman" w:hAnsi="Times New Roman" w:cs="Times New Roman"/>
          <w:b/>
          <w:color w:val="000000" w:themeColor="text1"/>
          <w:sz w:val="24"/>
          <w:szCs w:val="24"/>
          <w:lang w:eastAsia="ar-SA"/>
        </w:rPr>
        <w:t>praw P</w:t>
      </w:r>
      <w:r w:rsidRPr="006F2CC0">
        <w:rPr>
          <w:rFonts w:ascii="Times New Roman" w:eastAsia="Times New Roman" w:hAnsi="Times New Roman" w:cs="Times New Roman"/>
          <w:b/>
          <w:color w:val="000000" w:themeColor="text1"/>
          <w:sz w:val="24"/>
          <w:szCs w:val="24"/>
          <w:lang w:eastAsia="ar-SA"/>
        </w:rPr>
        <w:t xml:space="preserve">ożytku Publicznego z dnia 24 października </w:t>
      </w:r>
      <w:r w:rsidR="00D91EA9" w:rsidRPr="006F2CC0">
        <w:rPr>
          <w:rFonts w:ascii="Times New Roman" w:eastAsia="Times New Roman" w:hAnsi="Times New Roman" w:cs="Times New Roman"/>
          <w:b/>
          <w:color w:val="000000" w:themeColor="text1"/>
          <w:sz w:val="24"/>
          <w:szCs w:val="24"/>
          <w:lang w:eastAsia="ar-SA"/>
        </w:rPr>
        <w:t>2018 r.</w:t>
      </w:r>
      <w:r w:rsidR="00D91EA9" w:rsidRPr="006F2CC0">
        <w:rPr>
          <w:rFonts w:ascii="Times New Roman" w:eastAsia="Times New Roman" w:hAnsi="Times New Roman" w:cs="Times New Roman"/>
          <w:color w:val="000000" w:themeColor="text1"/>
          <w:sz w:val="24"/>
          <w:szCs w:val="24"/>
          <w:lang w:eastAsia="ar-SA"/>
        </w:rPr>
        <w:t xml:space="preserve"> </w:t>
      </w:r>
      <w:r w:rsidR="00D91EA9" w:rsidRPr="00226ACF">
        <w:rPr>
          <w:rFonts w:ascii="Times New Roman" w:eastAsia="Times New Roman" w:hAnsi="Times New Roman" w:cs="Times New Roman"/>
          <w:sz w:val="24"/>
          <w:szCs w:val="24"/>
          <w:lang w:eastAsia="ar-SA"/>
        </w:rPr>
        <w:t xml:space="preserve">w sprawie wzorów ofert i ramowych wzorów umów dotyczących  realizacji zadań publicznych oraz wzorów sprawozdań z wykonania tych </w:t>
      </w:r>
      <w:r w:rsidR="00D91EA9" w:rsidRPr="006F2CC0">
        <w:rPr>
          <w:rFonts w:ascii="Times New Roman" w:eastAsia="Times New Roman" w:hAnsi="Times New Roman" w:cs="Times New Roman"/>
          <w:color w:val="000000" w:themeColor="text1"/>
          <w:sz w:val="24"/>
          <w:szCs w:val="24"/>
          <w:lang w:eastAsia="ar-SA"/>
        </w:rPr>
        <w:t>zadań (Dz. U. z 2018 r., poz. 2057 ze zm.).</w:t>
      </w:r>
    </w:p>
    <w:p w14:paraId="3BBCE193" w14:textId="77777777" w:rsidR="00226ACF" w:rsidRPr="001D0D76" w:rsidRDefault="00226ACF" w:rsidP="007A5EFB">
      <w:pPr>
        <w:pStyle w:val="Akapitzlist"/>
        <w:numPr>
          <w:ilvl w:val="0"/>
          <w:numId w:val="7"/>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226ACF">
        <w:rPr>
          <w:rFonts w:ascii="Times New Roman" w:eastAsia="Times New Roman" w:hAnsi="Times New Roman" w:cs="Times New Roman"/>
          <w:sz w:val="24"/>
          <w:szCs w:val="24"/>
          <w:lang w:eastAsia="ar-SA"/>
        </w:rPr>
        <w:lastRenderedPageBreak/>
        <w:t xml:space="preserve">Wzór oferty </w:t>
      </w:r>
      <w:r w:rsidR="00507F3F">
        <w:rPr>
          <w:rFonts w:ascii="Times New Roman" w:eastAsia="Times New Roman" w:hAnsi="Times New Roman" w:cs="Times New Roman"/>
          <w:sz w:val="24"/>
          <w:szCs w:val="24"/>
          <w:lang w:eastAsia="ar-SA"/>
        </w:rPr>
        <w:t xml:space="preserve">określa załącznik Nr 1 do niniejszego ogłoszenia i </w:t>
      </w:r>
      <w:r w:rsidRPr="00226ACF">
        <w:rPr>
          <w:rFonts w:ascii="Times New Roman" w:eastAsia="Times New Roman" w:hAnsi="Times New Roman" w:cs="Times New Roman"/>
          <w:sz w:val="24"/>
          <w:szCs w:val="24"/>
          <w:lang w:eastAsia="ar-SA"/>
        </w:rPr>
        <w:t>dostępny jest na str</w:t>
      </w:r>
      <w:r w:rsidR="00507F3F">
        <w:rPr>
          <w:rFonts w:ascii="Times New Roman" w:eastAsia="Times New Roman" w:hAnsi="Times New Roman" w:cs="Times New Roman"/>
          <w:sz w:val="24"/>
          <w:szCs w:val="24"/>
          <w:lang w:eastAsia="ar-SA"/>
        </w:rPr>
        <w:t xml:space="preserve">onie internetowej </w:t>
      </w:r>
      <w:r w:rsidRPr="00507F3F">
        <w:rPr>
          <w:rFonts w:ascii="Times New Roman" w:eastAsia="Times New Roman" w:hAnsi="Times New Roman" w:cs="Times New Roman"/>
          <w:sz w:val="24"/>
          <w:szCs w:val="24"/>
          <w:lang w:eastAsia="ar-SA"/>
        </w:rPr>
        <w:t xml:space="preserve">Urzędu Gminy Białe Błota </w:t>
      </w:r>
      <w:hyperlink r:id="rId8" w:history="1">
        <w:r w:rsidRPr="00507F3F">
          <w:rPr>
            <w:rStyle w:val="Hipercze"/>
            <w:rFonts w:ascii="Times New Roman" w:eastAsia="Times New Roman" w:hAnsi="Times New Roman" w:cs="Times New Roman"/>
            <w:sz w:val="24"/>
            <w:szCs w:val="24"/>
            <w:lang w:eastAsia="ar-SA"/>
          </w:rPr>
          <w:t>www.bialeblota.pl</w:t>
        </w:r>
      </w:hyperlink>
      <w:r w:rsidR="00507F3F">
        <w:rPr>
          <w:rFonts w:ascii="Times New Roman" w:eastAsia="Times New Roman" w:hAnsi="Times New Roman" w:cs="Times New Roman"/>
          <w:sz w:val="24"/>
          <w:szCs w:val="24"/>
          <w:lang w:eastAsia="ar-SA"/>
        </w:rPr>
        <w:t xml:space="preserve"> </w:t>
      </w:r>
      <w:r w:rsidRPr="001D0D76">
        <w:rPr>
          <w:rFonts w:ascii="Times New Roman" w:eastAsia="Times New Roman" w:hAnsi="Times New Roman" w:cs="Times New Roman"/>
          <w:sz w:val="24"/>
          <w:szCs w:val="24"/>
          <w:lang w:eastAsia="ar-SA"/>
        </w:rPr>
        <w:t>(zakładka</w:t>
      </w:r>
      <w:r w:rsidR="00507F3F" w:rsidRPr="001D0D76">
        <w:rPr>
          <w:rFonts w:ascii="Times New Roman" w:eastAsia="Times New Roman" w:hAnsi="Times New Roman" w:cs="Times New Roman"/>
          <w:sz w:val="24"/>
          <w:szCs w:val="24"/>
          <w:lang w:eastAsia="ar-SA"/>
        </w:rPr>
        <w:t xml:space="preserve"> </w:t>
      </w:r>
      <w:r w:rsidRPr="001D0D76">
        <w:rPr>
          <w:rFonts w:ascii="Times New Roman" w:eastAsia="Times New Roman" w:hAnsi="Times New Roman" w:cs="Times New Roman"/>
          <w:sz w:val="24"/>
          <w:szCs w:val="24"/>
          <w:lang w:eastAsia="ar-SA"/>
        </w:rPr>
        <w:t>„mieszkaniec/org</w:t>
      </w:r>
      <w:r w:rsidR="00507F3F" w:rsidRPr="001D0D76">
        <w:rPr>
          <w:rFonts w:ascii="Times New Roman" w:eastAsia="Times New Roman" w:hAnsi="Times New Roman" w:cs="Times New Roman"/>
          <w:sz w:val="24"/>
          <w:szCs w:val="24"/>
          <w:lang w:eastAsia="ar-SA"/>
        </w:rPr>
        <w:t xml:space="preserve">anizacje </w:t>
      </w:r>
      <w:r w:rsidRPr="001D0D76">
        <w:rPr>
          <w:rFonts w:ascii="Times New Roman" w:eastAsia="Times New Roman" w:hAnsi="Times New Roman" w:cs="Times New Roman"/>
          <w:sz w:val="24"/>
          <w:szCs w:val="24"/>
          <w:lang w:eastAsia="ar-SA"/>
        </w:rPr>
        <w:t>pozarządowe/konkursy”) oraz</w:t>
      </w:r>
      <w:r w:rsidR="00507F3F" w:rsidRPr="001D0D76">
        <w:rPr>
          <w:rFonts w:ascii="Times New Roman" w:eastAsia="Times New Roman" w:hAnsi="Times New Roman" w:cs="Times New Roman"/>
          <w:sz w:val="24"/>
          <w:szCs w:val="24"/>
          <w:lang w:eastAsia="ar-SA"/>
        </w:rPr>
        <w:t xml:space="preserve"> </w:t>
      </w:r>
      <w:r w:rsidRPr="001D0D76">
        <w:rPr>
          <w:rFonts w:ascii="Times New Roman" w:eastAsia="Times New Roman" w:hAnsi="Times New Roman" w:cs="Times New Roman"/>
          <w:sz w:val="24"/>
          <w:szCs w:val="24"/>
          <w:lang w:eastAsia="ar-SA"/>
        </w:rPr>
        <w:t>w Biuletynie Informacji Publicznej, a także w Urzędzi</w:t>
      </w:r>
      <w:r w:rsidR="00876395" w:rsidRPr="001D0D76">
        <w:rPr>
          <w:rFonts w:ascii="Times New Roman" w:eastAsia="Times New Roman" w:hAnsi="Times New Roman" w:cs="Times New Roman"/>
          <w:sz w:val="24"/>
          <w:szCs w:val="24"/>
          <w:lang w:eastAsia="ar-SA"/>
        </w:rPr>
        <w:t>e Gminy Białe Błota -  Biuro Obsługi Klienta.</w:t>
      </w:r>
    </w:p>
    <w:p w14:paraId="5826A150" w14:textId="2D7603C1" w:rsidR="00341132" w:rsidRDefault="00C67A49" w:rsidP="007A5EFB">
      <w:pPr>
        <w:pStyle w:val="Akapitzlist"/>
        <w:numPr>
          <w:ilvl w:val="0"/>
          <w:numId w:val="7"/>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341132">
        <w:rPr>
          <w:rFonts w:ascii="Times New Roman" w:eastAsia="Times New Roman" w:hAnsi="Times New Roman" w:cs="Times New Roman"/>
          <w:b/>
          <w:sz w:val="24"/>
          <w:szCs w:val="24"/>
          <w:lang w:eastAsia="ar-SA"/>
        </w:rPr>
        <w:t xml:space="preserve">Oferty należy złożyć w Urzędzie Gminy Białe Błota </w:t>
      </w:r>
      <w:r w:rsidRPr="00341132">
        <w:rPr>
          <w:rFonts w:ascii="Times New Roman" w:eastAsia="Times New Roman" w:hAnsi="Times New Roman" w:cs="Times New Roman"/>
          <w:sz w:val="24"/>
          <w:szCs w:val="24"/>
          <w:lang w:eastAsia="ar-SA"/>
        </w:rPr>
        <w:t>ul. Szubińska 7, 86- 005 Białe Błota, w Biurze Obsługi Klienta – parter, pokój nr 1,</w:t>
      </w:r>
      <w:r w:rsidRPr="00341132">
        <w:rPr>
          <w:rFonts w:ascii="Times New Roman" w:eastAsia="Times New Roman" w:hAnsi="Times New Roman" w:cs="Times New Roman"/>
          <w:b/>
          <w:sz w:val="24"/>
          <w:szCs w:val="24"/>
          <w:lang w:eastAsia="ar-SA"/>
        </w:rPr>
        <w:t xml:space="preserve">  w nieprzekraczalnym terminie do dnia </w:t>
      </w:r>
      <w:r w:rsidR="001D4122">
        <w:rPr>
          <w:rFonts w:ascii="Times New Roman" w:eastAsia="Times New Roman" w:hAnsi="Times New Roman" w:cs="Times New Roman"/>
          <w:b/>
          <w:sz w:val="24"/>
          <w:szCs w:val="24"/>
          <w:lang w:eastAsia="ar-SA"/>
        </w:rPr>
        <w:br/>
      </w:r>
      <w:r w:rsidR="00033DAB" w:rsidRPr="00033DAB">
        <w:rPr>
          <w:rFonts w:ascii="Times New Roman" w:eastAsia="Times New Roman" w:hAnsi="Times New Roman" w:cs="Times New Roman"/>
          <w:b/>
          <w:color w:val="000000" w:themeColor="text1"/>
          <w:sz w:val="24"/>
          <w:szCs w:val="24"/>
          <w:lang w:eastAsia="ar-SA"/>
        </w:rPr>
        <w:t>12</w:t>
      </w:r>
      <w:r w:rsidR="00033DAB">
        <w:rPr>
          <w:rFonts w:ascii="Times New Roman" w:eastAsia="Times New Roman" w:hAnsi="Times New Roman" w:cs="Times New Roman"/>
          <w:b/>
          <w:sz w:val="24"/>
          <w:szCs w:val="24"/>
          <w:lang w:eastAsia="ar-SA"/>
        </w:rPr>
        <w:t xml:space="preserve"> </w:t>
      </w:r>
      <w:r w:rsidR="007258B1">
        <w:rPr>
          <w:rFonts w:ascii="Times New Roman" w:eastAsia="Times New Roman" w:hAnsi="Times New Roman" w:cs="Times New Roman"/>
          <w:b/>
          <w:sz w:val="24"/>
          <w:szCs w:val="24"/>
          <w:lang w:eastAsia="ar-SA"/>
        </w:rPr>
        <w:t xml:space="preserve">marca </w:t>
      </w:r>
      <w:r w:rsidR="00876395">
        <w:rPr>
          <w:rFonts w:ascii="Times New Roman" w:eastAsia="Times New Roman" w:hAnsi="Times New Roman" w:cs="Times New Roman"/>
          <w:b/>
          <w:sz w:val="24"/>
          <w:szCs w:val="24"/>
          <w:lang w:eastAsia="ar-SA"/>
        </w:rPr>
        <w:t>202</w:t>
      </w:r>
      <w:r w:rsidR="008579BF">
        <w:rPr>
          <w:rFonts w:ascii="Times New Roman" w:eastAsia="Times New Roman" w:hAnsi="Times New Roman" w:cs="Times New Roman"/>
          <w:b/>
          <w:sz w:val="24"/>
          <w:szCs w:val="24"/>
          <w:lang w:eastAsia="ar-SA"/>
        </w:rPr>
        <w:t>1</w:t>
      </w:r>
      <w:r w:rsidR="00876395">
        <w:rPr>
          <w:rFonts w:ascii="Times New Roman" w:eastAsia="Times New Roman" w:hAnsi="Times New Roman" w:cs="Times New Roman"/>
          <w:b/>
          <w:sz w:val="24"/>
          <w:szCs w:val="24"/>
          <w:lang w:eastAsia="ar-SA"/>
        </w:rPr>
        <w:t xml:space="preserve"> roku</w:t>
      </w:r>
      <w:r w:rsidRPr="00341132">
        <w:rPr>
          <w:rFonts w:ascii="Times New Roman" w:eastAsia="Times New Roman" w:hAnsi="Times New Roman" w:cs="Times New Roman"/>
          <w:b/>
          <w:sz w:val="24"/>
          <w:szCs w:val="24"/>
          <w:lang w:eastAsia="ar-SA"/>
        </w:rPr>
        <w:t xml:space="preserve"> do godziny </w:t>
      </w:r>
      <w:r w:rsidR="00876395">
        <w:rPr>
          <w:rFonts w:ascii="Times New Roman" w:eastAsia="Times New Roman" w:hAnsi="Times New Roman" w:cs="Times New Roman"/>
          <w:b/>
          <w:sz w:val="24"/>
          <w:szCs w:val="24"/>
          <w:lang w:eastAsia="ar-SA"/>
        </w:rPr>
        <w:t>11:00</w:t>
      </w:r>
      <w:r w:rsidRPr="00341132">
        <w:rPr>
          <w:rFonts w:ascii="Times New Roman" w:eastAsia="Times New Roman" w:hAnsi="Times New Roman" w:cs="Times New Roman"/>
          <w:b/>
          <w:sz w:val="24"/>
          <w:szCs w:val="24"/>
          <w:lang w:eastAsia="ar-SA"/>
        </w:rPr>
        <w:t xml:space="preserve"> </w:t>
      </w:r>
      <w:r w:rsidR="00876395">
        <w:rPr>
          <w:rFonts w:ascii="Times New Roman" w:eastAsia="Times New Roman" w:hAnsi="Times New Roman" w:cs="Times New Roman"/>
          <w:sz w:val="24"/>
          <w:szCs w:val="24"/>
          <w:lang w:eastAsia="ar-SA"/>
        </w:rPr>
        <w:t>l</w:t>
      </w:r>
      <w:r w:rsidRPr="00341132">
        <w:rPr>
          <w:rFonts w:ascii="Times New Roman" w:eastAsia="Times New Roman" w:hAnsi="Times New Roman" w:cs="Times New Roman"/>
          <w:sz w:val="24"/>
          <w:szCs w:val="24"/>
          <w:lang w:eastAsia="ar-SA"/>
        </w:rPr>
        <w:t xml:space="preserve">ub przesłać pocztą na podany powyżej adres. </w:t>
      </w:r>
      <w:r w:rsidR="00876395">
        <w:rPr>
          <w:rFonts w:ascii="Times New Roman" w:eastAsia="Times New Roman" w:hAnsi="Times New Roman" w:cs="Times New Roman"/>
          <w:sz w:val="24"/>
          <w:szCs w:val="24"/>
          <w:lang w:eastAsia="ar-SA"/>
        </w:rPr>
        <w:br/>
      </w:r>
      <w:r w:rsidRPr="00341132">
        <w:rPr>
          <w:rFonts w:ascii="Times New Roman" w:eastAsia="Times New Roman" w:hAnsi="Times New Roman" w:cs="Times New Roman"/>
          <w:sz w:val="24"/>
          <w:szCs w:val="24"/>
          <w:lang w:eastAsia="ar-SA"/>
        </w:rPr>
        <w:t xml:space="preserve">O zachowaniu terminu </w:t>
      </w:r>
      <w:r w:rsidR="00341132" w:rsidRPr="00341132">
        <w:rPr>
          <w:rFonts w:ascii="Times New Roman" w:eastAsia="Times New Roman" w:hAnsi="Times New Roman" w:cs="Times New Roman"/>
          <w:sz w:val="24"/>
          <w:szCs w:val="24"/>
          <w:lang w:eastAsia="ar-SA"/>
        </w:rPr>
        <w:t xml:space="preserve">decyduje data </w:t>
      </w:r>
      <w:r w:rsidR="00341132">
        <w:rPr>
          <w:rFonts w:ascii="Times New Roman" w:eastAsia="Times New Roman" w:hAnsi="Times New Roman" w:cs="Times New Roman"/>
          <w:sz w:val="24"/>
          <w:szCs w:val="24"/>
          <w:lang w:eastAsia="ar-SA"/>
        </w:rPr>
        <w:t xml:space="preserve">faktycznego </w:t>
      </w:r>
      <w:r w:rsidR="00341132" w:rsidRPr="00341132">
        <w:rPr>
          <w:rFonts w:ascii="Times New Roman" w:eastAsia="Times New Roman" w:hAnsi="Times New Roman" w:cs="Times New Roman"/>
          <w:sz w:val="24"/>
          <w:szCs w:val="24"/>
          <w:lang w:eastAsia="ar-SA"/>
        </w:rPr>
        <w:t xml:space="preserve">wpływu do Urzędu, a nie data </w:t>
      </w:r>
      <w:r w:rsidR="00341132">
        <w:rPr>
          <w:rFonts w:ascii="Times New Roman" w:eastAsia="Times New Roman" w:hAnsi="Times New Roman" w:cs="Times New Roman"/>
          <w:sz w:val="24"/>
          <w:szCs w:val="24"/>
          <w:lang w:eastAsia="ar-SA"/>
        </w:rPr>
        <w:t>stempla pocztowego</w:t>
      </w:r>
      <w:r w:rsidR="00341132" w:rsidRPr="00341132">
        <w:rPr>
          <w:rFonts w:ascii="Times New Roman" w:eastAsia="Times New Roman" w:hAnsi="Times New Roman" w:cs="Times New Roman"/>
          <w:sz w:val="24"/>
          <w:szCs w:val="24"/>
          <w:lang w:eastAsia="ar-SA"/>
        </w:rPr>
        <w:t>.</w:t>
      </w:r>
    </w:p>
    <w:p w14:paraId="5D075CE4" w14:textId="77777777" w:rsidR="00C67A49" w:rsidRPr="00764E01" w:rsidRDefault="00341132" w:rsidP="007A5EFB">
      <w:pPr>
        <w:pStyle w:val="Akapitzlist"/>
        <w:numPr>
          <w:ilvl w:val="0"/>
          <w:numId w:val="7"/>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341132">
        <w:rPr>
          <w:rFonts w:ascii="Times New Roman" w:eastAsia="Times New Roman" w:hAnsi="Times New Roman" w:cs="Times New Roman"/>
          <w:sz w:val="24"/>
          <w:szCs w:val="24"/>
          <w:lang w:eastAsia="ar-SA"/>
        </w:rPr>
        <w:t>Oferty</w:t>
      </w:r>
      <w:r w:rsidR="00AB4DE1">
        <w:rPr>
          <w:rFonts w:ascii="Times New Roman" w:eastAsia="Times New Roman" w:hAnsi="Times New Roman" w:cs="Times New Roman"/>
          <w:sz w:val="24"/>
          <w:szCs w:val="24"/>
          <w:lang w:eastAsia="ar-SA"/>
        </w:rPr>
        <w:t xml:space="preserve"> niekompletne lub</w:t>
      </w:r>
      <w:r w:rsidRPr="0034113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złożone po terminie zostaną odrzucone z przyczyn formalnych.</w:t>
      </w:r>
      <w:r w:rsidR="00C67A49" w:rsidRPr="00764E01">
        <w:rPr>
          <w:rFonts w:ascii="Times New Roman" w:eastAsia="Times New Roman" w:hAnsi="Times New Roman" w:cs="Times New Roman"/>
          <w:sz w:val="24"/>
          <w:szCs w:val="24"/>
          <w:lang w:eastAsia="ar-SA"/>
        </w:rPr>
        <w:t xml:space="preserve"> </w:t>
      </w:r>
    </w:p>
    <w:p w14:paraId="7E838711" w14:textId="77777777" w:rsidR="001C5C85" w:rsidRPr="006F2CC0" w:rsidRDefault="00226ACF">
      <w:pPr>
        <w:pStyle w:val="Akapitzlist"/>
        <w:numPr>
          <w:ilvl w:val="0"/>
          <w:numId w:val="7"/>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11694A">
        <w:rPr>
          <w:rFonts w:ascii="Times New Roman" w:eastAsia="Times New Roman" w:hAnsi="Times New Roman" w:cs="Times New Roman"/>
          <w:sz w:val="24"/>
          <w:szCs w:val="24"/>
          <w:lang w:eastAsia="ar-SA"/>
        </w:rPr>
        <w:t>Oferta w</w:t>
      </w:r>
      <w:r>
        <w:rPr>
          <w:rFonts w:ascii="Times New Roman" w:eastAsia="Times New Roman" w:hAnsi="Times New Roman" w:cs="Times New Roman"/>
          <w:sz w:val="24"/>
          <w:szCs w:val="24"/>
          <w:lang w:eastAsia="ar-SA"/>
        </w:rPr>
        <w:t>inna być w</w:t>
      </w:r>
      <w:r w:rsidRPr="0011694A">
        <w:rPr>
          <w:rFonts w:ascii="Times New Roman" w:eastAsia="Times New Roman" w:hAnsi="Times New Roman" w:cs="Times New Roman"/>
          <w:sz w:val="24"/>
          <w:szCs w:val="24"/>
          <w:lang w:eastAsia="ar-SA"/>
        </w:rPr>
        <w:t>ypełniona w sposób czytelny</w:t>
      </w:r>
      <w:r w:rsidR="00764E01">
        <w:rPr>
          <w:rFonts w:ascii="Times New Roman" w:eastAsia="Times New Roman" w:hAnsi="Times New Roman" w:cs="Times New Roman"/>
          <w:sz w:val="24"/>
          <w:szCs w:val="24"/>
          <w:lang w:eastAsia="ar-SA"/>
        </w:rPr>
        <w:t xml:space="preserve"> i podpisana przez osoby upoważnione do reprezentowania oferenta.</w:t>
      </w:r>
    </w:p>
    <w:p w14:paraId="16E19B21" w14:textId="77777777" w:rsidR="00BD20BA" w:rsidRPr="00BD20BA" w:rsidRDefault="00BD20BA" w:rsidP="007A5EFB">
      <w:pPr>
        <w:pStyle w:val="Akapitzlist"/>
        <w:numPr>
          <w:ilvl w:val="0"/>
          <w:numId w:val="7"/>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BD20BA">
        <w:rPr>
          <w:rFonts w:ascii="Times New Roman" w:eastAsia="Times New Roman" w:hAnsi="Times New Roman" w:cs="Times New Roman"/>
          <w:sz w:val="24"/>
          <w:szCs w:val="24"/>
          <w:lang w:eastAsia="ar-SA"/>
        </w:rPr>
        <w:t>Do oferty należy dołączyć:</w:t>
      </w:r>
    </w:p>
    <w:p w14:paraId="6808EF84" w14:textId="77777777" w:rsidR="00BD20BA" w:rsidRPr="0011694A" w:rsidRDefault="00BD20BA" w:rsidP="001D0D76">
      <w:p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11694A">
        <w:rPr>
          <w:rFonts w:ascii="Times New Roman" w:eastAsia="Times New Roman" w:hAnsi="Times New Roman" w:cs="Times New Roman"/>
          <w:sz w:val="24"/>
          <w:szCs w:val="24"/>
          <w:lang w:eastAsia="ar-SA"/>
        </w:rPr>
        <w:t>a</w:t>
      </w:r>
      <w:r w:rsidR="00AB4DE1">
        <w:rPr>
          <w:rFonts w:ascii="Times New Roman" w:eastAsia="Times New Roman" w:hAnsi="Times New Roman" w:cs="Times New Roman"/>
          <w:sz w:val="24"/>
          <w:szCs w:val="24"/>
          <w:lang w:eastAsia="ar-SA"/>
        </w:rPr>
        <w:t xml:space="preserve">) </w:t>
      </w:r>
      <w:r w:rsidR="00876395">
        <w:rPr>
          <w:rFonts w:ascii="Times New Roman" w:eastAsia="Times New Roman" w:hAnsi="Times New Roman" w:cs="Times New Roman"/>
          <w:sz w:val="24"/>
          <w:szCs w:val="24"/>
          <w:lang w:eastAsia="ar-SA"/>
        </w:rPr>
        <w:t xml:space="preserve">  </w:t>
      </w:r>
      <w:r w:rsidR="00AB4DE1">
        <w:rPr>
          <w:rFonts w:ascii="Times New Roman" w:eastAsia="Times New Roman" w:hAnsi="Times New Roman" w:cs="Times New Roman"/>
          <w:sz w:val="24"/>
          <w:szCs w:val="24"/>
          <w:lang w:eastAsia="ar-SA"/>
        </w:rPr>
        <w:t>k</w:t>
      </w:r>
      <w:r w:rsidRPr="0011694A">
        <w:rPr>
          <w:rFonts w:ascii="Times New Roman" w:eastAsia="Times New Roman" w:hAnsi="Times New Roman" w:cs="Times New Roman"/>
          <w:sz w:val="24"/>
          <w:szCs w:val="24"/>
          <w:lang w:eastAsia="ar-SA"/>
        </w:rPr>
        <w:t xml:space="preserve">opię odpis z Krajowego Rejestru Sądowego lub inny właściwy dokument stanowiący </w:t>
      </w:r>
      <w:r w:rsidRPr="0011694A">
        <w:rPr>
          <w:rFonts w:ascii="Times New Roman" w:eastAsia="Times New Roman" w:hAnsi="Times New Roman" w:cs="Times New Roman"/>
          <w:sz w:val="24"/>
          <w:szCs w:val="24"/>
          <w:lang w:eastAsia="ar-SA"/>
        </w:rPr>
        <w:br/>
        <w:t xml:space="preserve">o podstawie działalności podmiotu i osobach </w:t>
      </w:r>
      <w:r w:rsidR="00507F3F">
        <w:rPr>
          <w:rFonts w:ascii="Times New Roman" w:eastAsia="Times New Roman" w:hAnsi="Times New Roman" w:cs="Times New Roman"/>
          <w:sz w:val="24"/>
          <w:szCs w:val="24"/>
          <w:lang w:eastAsia="ar-SA"/>
        </w:rPr>
        <w:t>uprawnionych do reprezentacji (o</w:t>
      </w:r>
      <w:r w:rsidRPr="0011694A">
        <w:rPr>
          <w:rFonts w:ascii="Times New Roman" w:eastAsia="Times New Roman" w:hAnsi="Times New Roman" w:cs="Times New Roman"/>
          <w:sz w:val="24"/>
          <w:szCs w:val="24"/>
          <w:lang w:eastAsia="ar-SA"/>
        </w:rPr>
        <w:t>dpis musi być zgodny z aktualnym stanem faktycznym i prawnym, niezależnie od tego, kiedy został wydany):</w:t>
      </w:r>
    </w:p>
    <w:p w14:paraId="39D99370" w14:textId="77777777" w:rsidR="00BD20BA" w:rsidRPr="0011694A" w:rsidRDefault="00BD20BA" w:rsidP="001D0D76">
      <w:pPr>
        <w:suppressAutoHyphens/>
        <w:autoSpaceDN w:val="0"/>
        <w:spacing w:after="0" w:line="240" w:lineRule="auto"/>
        <w:ind w:left="426"/>
        <w:jc w:val="both"/>
        <w:textAlignment w:val="baseline"/>
        <w:rPr>
          <w:rFonts w:ascii="Times New Roman" w:eastAsia="Times New Roman" w:hAnsi="Times New Roman" w:cs="Times New Roman"/>
          <w:sz w:val="24"/>
          <w:szCs w:val="24"/>
          <w:lang w:eastAsia="ar-SA"/>
        </w:rPr>
      </w:pPr>
      <w:r w:rsidRPr="00F10866">
        <w:rPr>
          <w:rFonts w:ascii="Times New Roman" w:eastAsia="Times New Roman" w:hAnsi="Times New Roman" w:cs="Times New Roman"/>
          <w:b/>
          <w:sz w:val="24"/>
          <w:szCs w:val="24"/>
          <w:lang w:eastAsia="ar-SA"/>
        </w:rPr>
        <w:t>- w przypadku fundacji i stowarzyszeń</w:t>
      </w:r>
      <w:r w:rsidRPr="0011694A">
        <w:rPr>
          <w:rFonts w:ascii="Times New Roman" w:eastAsia="Times New Roman" w:hAnsi="Times New Roman" w:cs="Times New Roman"/>
          <w:sz w:val="24"/>
          <w:szCs w:val="24"/>
          <w:lang w:eastAsia="ar-SA"/>
        </w:rPr>
        <w:t xml:space="preserve"> - zgodny ze stanem faktycznym i prawnym odpis </w:t>
      </w:r>
      <w:r w:rsidRPr="0011694A">
        <w:rPr>
          <w:rFonts w:ascii="Times New Roman" w:eastAsia="Times New Roman" w:hAnsi="Times New Roman" w:cs="Times New Roman"/>
          <w:sz w:val="24"/>
          <w:szCs w:val="24"/>
          <w:lang w:eastAsia="ar-SA"/>
        </w:rPr>
        <w:br/>
        <w:t>z Krajowego Rejestru Sądowego,</w:t>
      </w:r>
    </w:p>
    <w:p w14:paraId="6AFA0C85" w14:textId="77777777" w:rsidR="00BD20BA" w:rsidRPr="0011694A" w:rsidRDefault="00BD20BA" w:rsidP="001D0D76">
      <w:pPr>
        <w:suppressAutoHyphens/>
        <w:autoSpaceDN w:val="0"/>
        <w:spacing w:after="0" w:line="240" w:lineRule="auto"/>
        <w:ind w:left="426"/>
        <w:jc w:val="both"/>
        <w:textAlignment w:val="baseline"/>
        <w:rPr>
          <w:rFonts w:ascii="Times New Roman" w:eastAsia="Times New Roman" w:hAnsi="Times New Roman" w:cs="Times New Roman"/>
          <w:sz w:val="24"/>
          <w:szCs w:val="24"/>
          <w:lang w:eastAsia="ar-SA"/>
        </w:rPr>
      </w:pPr>
      <w:r w:rsidRPr="0011694A">
        <w:rPr>
          <w:rFonts w:ascii="Times New Roman" w:eastAsia="Times New Roman" w:hAnsi="Times New Roman" w:cs="Times New Roman"/>
          <w:sz w:val="24"/>
          <w:szCs w:val="24"/>
          <w:lang w:eastAsia="ar-SA"/>
        </w:rPr>
        <w:t>-</w:t>
      </w:r>
      <w:r w:rsidRPr="00F10866">
        <w:rPr>
          <w:rFonts w:ascii="Times New Roman" w:eastAsia="Times New Roman" w:hAnsi="Times New Roman" w:cs="Times New Roman"/>
          <w:b/>
          <w:sz w:val="24"/>
          <w:szCs w:val="24"/>
          <w:lang w:eastAsia="ar-SA"/>
        </w:rPr>
        <w:t xml:space="preserve"> w przypadku pozostałych podmiotów</w:t>
      </w:r>
      <w:r w:rsidRPr="0011694A">
        <w:rPr>
          <w:rFonts w:ascii="Times New Roman" w:eastAsia="Times New Roman" w:hAnsi="Times New Roman" w:cs="Times New Roman"/>
          <w:sz w:val="24"/>
          <w:szCs w:val="24"/>
          <w:lang w:eastAsia="ar-SA"/>
        </w:rPr>
        <w:t xml:space="preserve"> - inne dokumenty właściwe dla podmiotu </w:t>
      </w:r>
      <w:r w:rsidRPr="0011694A">
        <w:rPr>
          <w:rFonts w:ascii="Times New Roman" w:eastAsia="Times New Roman" w:hAnsi="Times New Roman" w:cs="Times New Roman"/>
          <w:sz w:val="24"/>
          <w:szCs w:val="24"/>
          <w:lang w:eastAsia="ar-SA"/>
        </w:rPr>
        <w:br/>
        <w:t xml:space="preserve">tj. zaświadczenia, odpisy, wypisy o wpisie do ewidencji uczniowskich klubów sportowych </w:t>
      </w:r>
      <w:r w:rsidRPr="0011694A">
        <w:rPr>
          <w:rFonts w:ascii="Times New Roman" w:eastAsia="Times New Roman" w:hAnsi="Times New Roman" w:cs="Times New Roman"/>
          <w:sz w:val="24"/>
          <w:szCs w:val="24"/>
          <w:lang w:eastAsia="ar-SA"/>
        </w:rPr>
        <w:br/>
        <w:t>i stowarzyszeń kultury fizycznej nieprowadzących działalności gospodarczej, prowadzonych przez starostów powiatów</w:t>
      </w:r>
    </w:p>
    <w:p w14:paraId="15BF4C8B" w14:textId="77777777" w:rsidR="00BD20BA" w:rsidRPr="00F10866" w:rsidRDefault="00BD20BA" w:rsidP="001D0D76">
      <w:pPr>
        <w:suppressAutoHyphens/>
        <w:autoSpaceDN w:val="0"/>
        <w:spacing w:after="0" w:line="240" w:lineRule="auto"/>
        <w:ind w:left="426"/>
        <w:jc w:val="both"/>
        <w:textAlignment w:val="baseline"/>
        <w:rPr>
          <w:rFonts w:ascii="Times New Roman" w:eastAsia="Times New Roman" w:hAnsi="Times New Roman" w:cs="Times New Roman"/>
          <w:sz w:val="24"/>
          <w:szCs w:val="24"/>
          <w:lang w:eastAsia="ar-SA"/>
        </w:rPr>
      </w:pPr>
      <w:r w:rsidRPr="00F10866">
        <w:rPr>
          <w:rFonts w:ascii="Times New Roman" w:eastAsia="Times New Roman" w:hAnsi="Times New Roman" w:cs="Times New Roman"/>
          <w:b/>
          <w:sz w:val="24"/>
          <w:szCs w:val="24"/>
          <w:lang w:eastAsia="ar-SA"/>
        </w:rPr>
        <w:t>- w przypadku niewpisanych do K</w:t>
      </w:r>
      <w:r w:rsidR="00F10866" w:rsidRPr="00F10866">
        <w:rPr>
          <w:rFonts w:ascii="Times New Roman" w:eastAsia="Times New Roman" w:hAnsi="Times New Roman" w:cs="Times New Roman"/>
          <w:b/>
          <w:sz w:val="24"/>
          <w:szCs w:val="24"/>
          <w:lang w:eastAsia="ar-SA"/>
        </w:rPr>
        <w:t xml:space="preserve">rajowego </w:t>
      </w:r>
      <w:r w:rsidRPr="00F10866">
        <w:rPr>
          <w:rFonts w:ascii="Times New Roman" w:eastAsia="Times New Roman" w:hAnsi="Times New Roman" w:cs="Times New Roman"/>
          <w:b/>
          <w:sz w:val="24"/>
          <w:szCs w:val="24"/>
          <w:lang w:eastAsia="ar-SA"/>
        </w:rPr>
        <w:t>R</w:t>
      </w:r>
      <w:r w:rsidR="00F10866" w:rsidRPr="00F10866">
        <w:rPr>
          <w:rFonts w:ascii="Times New Roman" w:eastAsia="Times New Roman" w:hAnsi="Times New Roman" w:cs="Times New Roman"/>
          <w:b/>
          <w:sz w:val="24"/>
          <w:szCs w:val="24"/>
          <w:lang w:eastAsia="ar-SA"/>
        </w:rPr>
        <w:t xml:space="preserve">ejestru </w:t>
      </w:r>
      <w:r w:rsidRPr="00F10866">
        <w:rPr>
          <w:rFonts w:ascii="Times New Roman" w:eastAsia="Times New Roman" w:hAnsi="Times New Roman" w:cs="Times New Roman"/>
          <w:b/>
          <w:sz w:val="24"/>
          <w:szCs w:val="24"/>
          <w:lang w:eastAsia="ar-SA"/>
        </w:rPr>
        <w:t>S</w:t>
      </w:r>
      <w:r w:rsidR="00F10866" w:rsidRPr="00F10866">
        <w:rPr>
          <w:rFonts w:ascii="Times New Roman" w:eastAsia="Times New Roman" w:hAnsi="Times New Roman" w:cs="Times New Roman"/>
          <w:b/>
          <w:sz w:val="24"/>
          <w:szCs w:val="24"/>
          <w:lang w:eastAsia="ar-SA"/>
        </w:rPr>
        <w:t xml:space="preserve">ądowego </w:t>
      </w:r>
      <w:r w:rsidRPr="00F10866">
        <w:rPr>
          <w:rFonts w:ascii="Times New Roman" w:eastAsia="Times New Roman" w:hAnsi="Times New Roman" w:cs="Times New Roman"/>
          <w:b/>
          <w:sz w:val="24"/>
          <w:szCs w:val="24"/>
          <w:lang w:eastAsia="ar-SA"/>
        </w:rPr>
        <w:t>podmiotów</w:t>
      </w:r>
      <w:r w:rsidR="00F10866">
        <w:rPr>
          <w:rFonts w:ascii="Times New Roman" w:eastAsia="Times New Roman" w:hAnsi="Times New Roman" w:cs="Times New Roman"/>
          <w:sz w:val="24"/>
          <w:szCs w:val="24"/>
          <w:lang w:eastAsia="ar-SA"/>
        </w:rPr>
        <w:t xml:space="preserve"> </w:t>
      </w:r>
      <w:r w:rsidRPr="00F10866">
        <w:rPr>
          <w:rFonts w:ascii="Times New Roman" w:eastAsia="Times New Roman" w:hAnsi="Times New Roman" w:cs="Times New Roman"/>
          <w:b/>
          <w:sz w:val="24"/>
          <w:szCs w:val="24"/>
          <w:lang w:eastAsia="ar-SA"/>
        </w:rPr>
        <w:t xml:space="preserve">działających na podstawie przepisowo stosunku Państwa do Kościoła Katolickiego oraz innych kościołów i związków wyznaniowych - </w:t>
      </w:r>
      <w:r w:rsidRPr="00F10866">
        <w:rPr>
          <w:rFonts w:ascii="Times New Roman" w:eastAsia="Times New Roman" w:hAnsi="Times New Roman" w:cs="Times New Roman"/>
          <w:sz w:val="24"/>
          <w:szCs w:val="24"/>
          <w:lang w:eastAsia="ar-SA"/>
        </w:rPr>
        <w:t>dokument poświadczający, że dany podmiot posiada osobowość prawną oraz wydane przez właściwe władze zaświadczenie o osobie (osobach) upoważnionej do składania oświadczeń woli i zaciągania zobowiązań finansowych w imieniu tego podmiotu,</w:t>
      </w:r>
    </w:p>
    <w:p w14:paraId="66E83EA5" w14:textId="77777777" w:rsidR="008D0508" w:rsidRPr="0011694A" w:rsidRDefault="008D0508" w:rsidP="001D0D76">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14:paraId="76B82B16" w14:textId="77777777" w:rsidR="00BD20BA" w:rsidRDefault="00BD20BA" w:rsidP="001D0D76">
      <w:pPr>
        <w:suppressAutoHyphens/>
        <w:autoSpaceDN w:val="0"/>
        <w:spacing w:after="0" w:line="240" w:lineRule="auto"/>
        <w:jc w:val="both"/>
        <w:textAlignment w:val="baseline"/>
        <w:rPr>
          <w:rFonts w:ascii="Times New Roman" w:eastAsia="Times New Roman" w:hAnsi="Times New Roman" w:cs="Times New Roman"/>
          <w:i/>
          <w:sz w:val="24"/>
          <w:szCs w:val="24"/>
          <w:lang w:eastAsia="ar-SA"/>
        </w:rPr>
      </w:pPr>
      <w:r w:rsidRPr="008D0508">
        <w:rPr>
          <w:rFonts w:ascii="Times New Roman" w:eastAsia="Times New Roman" w:hAnsi="Times New Roman" w:cs="Times New Roman"/>
          <w:i/>
          <w:sz w:val="24"/>
          <w:szCs w:val="24"/>
          <w:lang w:eastAsia="ar-SA"/>
        </w:rPr>
        <w:t>UWAGA: w przypadku składan</w:t>
      </w:r>
      <w:r w:rsidR="002541D7">
        <w:rPr>
          <w:rFonts w:ascii="Times New Roman" w:eastAsia="Times New Roman" w:hAnsi="Times New Roman" w:cs="Times New Roman"/>
          <w:i/>
          <w:sz w:val="24"/>
          <w:szCs w:val="24"/>
          <w:lang w:eastAsia="ar-SA"/>
        </w:rPr>
        <w:t>ia dokumentów nieoryginalnych (ks</w:t>
      </w:r>
      <w:r w:rsidRPr="008D0508">
        <w:rPr>
          <w:rFonts w:ascii="Times New Roman" w:eastAsia="Times New Roman" w:hAnsi="Times New Roman" w:cs="Times New Roman"/>
          <w:i/>
          <w:sz w:val="24"/>
          <w:szCs w:val="24"/>
          <w:lang w:eastAsia="ar-SA"/>
        </w:rPr>
        <w:t>ero) każda strona musi być poświadczona za zgodność z oryginałem.</w:t>
      </w:r>
    </w:p>
    <w:p w14:paraId="1259E175" w14:textId="77777777" w:rsidR="008D0508" w:rsidRPr="008D0508" w:rsidRDefault="008D0508" w:rsidP="001D0D76">
      <w:pPr>
        <w:suppressAutoHyphens/>
        <w:autoSpaceDN w:val="0"/>
        <w:spacing w:after="0" w:line="240" w:lineRule="auto"/>
        <w:jc w:val="both"/>
        <w:textAlignment w:val="baseline"/>
        <w:rPr>
          <w:rFonts w:ascii="Times New Roman" w:eastAsia="Times New Roman" w:hAnsi="Times New Roman" w:cs="Times New Roman"/>
          <w:i/>
          <w:sz w:val="24"/>
          <w:szCs w:val="24"/>
          <w:lang w:eastAsia="ar-SA"/>
        </w:rPr>
      </w:pPr>
    </w:p>
    <w:p w14:paraId="1D2AFFBA" w14:textId="77777777" w:rsidR="00AB4DE1" w:rsidRDefault="00AB4DE1" w:rsidP="007A5EFB">
      <w:pPr>
        <w:pStyle w:val="Akapitzlist"/>
        <w:numPr>
          <w:ilvl w:val="0"/>
          <w:numId w:val="7"/>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 oferty mogą być dołączone inne dokumenty, w tym rekomendacj</w:t>
      </w:r>
      <w:r w:rsidR="004F02BC">
        <w:rPr>
          <w:rFonts w:ascii="Times New Roman" w:eastAsia="Times New Roman" w:hAnsi="Times New Roman" w:cs="Times New Roman"/>
          <w:sz w:val="24"/>
          <w:szCs w:val="24"/>
          <w:lang w:eastAsia="ar-SA"/>
        </w:rPr>
        <w:t>e, listy intencyjne, opinie o of</w:t>
      </w:r>
      <w:r>
        <w:rPr>
          <w:rFonts w:ascii="Times New Roman" w:eastAsia="Times New Roman" w:hAnsi="Times New Roman" w:cs="Times New Roman"/>
          <w:sz w:val="24"/>
          <w:szCs w:val="24"/>
          <w:lang w:eastAsia="ar-SA"/>
        </w:rPr>
        <w:t>erencie.</w:t>
      </w:r>
    </w:p>
    <w:p w14:paraId="15A13B38" w14:textId="77777777" w:rsidR="00764E01" w:rsidRPr="00764E01" w:rsidRDefault="00764E01" w:rsidP="007A5EFB">
      <w:pPr>
        <w:pStyle w:val="Akapitzlist"/>
        <w:numPr>
          <w:ilvl w:val="0"/>
          <w:numId w:val="7"/>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764E01">
        <w:rPr>
          <w:rFonts w:ascii="Times New Roman" w:eastAsia="Times New Roman" w:hAnsi="Times New Roman" w:cs="Times New Roman"/>
          <w:sz w:val="24"/>
          <w:szCs w:val="24"/>
          <w:lang w:eastAsia="ar-SA"/>
        </w:rPr>
        <w:t>Ofertę należy złożyć</w:t>
      </w:r>
      <w:r>
        <w:rPr>
          <w:rFonts w:ascii="Times New Roman" w:eastAsia="Times New Roman" w:hAnsi="Times New Roman" w:cs="Times New Roman"/>
          <w:sz w:val="24"/>
          <w:szCs w:val="24"/>
          <w:lang w:eastAsia="ar-SA"/>
        </w:rPr>
        <w:t xml:space="preserve"> w</w:t>
      </w:r>
      <w:r w:rsidRPr="00764E01">
        <w:rPr>
          <w:rFonts w:ascii="Times New Roman" w:eastAsia="Times New Roman" w:hAnsi="Times New Roman" w:cs="Times New Roman"/>
          <w:sz w:val="24"/>
          <w:szCs w:val="24"/>
          <w:lang w:eastAsia="ar-SA"/>
        </w:rPr>
        <w:t xml:space="preserve"> zamkniętej kopercie opatrzonej adnotacją: nazwa podmiotu, obszaru realizowanego zadania oraz nazwy zadania:</w:t>
      </w:r>
    </w:p>
    <w:p w14:paraId="6569931B" w14:textId="77777777" w:rsidR="00764E01" w:rsidRPr="000413E0" w:rsidRDefault="00764E01" w:rsidP="000413E0">
      <w:pPr>
        <w:suppressAutoHyphens/>
        <w:autoSpaceDN w:val="0"/>
        <w:spacing w:after="0" w:line="240" w:lineRule="auto"/>
        <w:ind w:left="426"/>
        <w:jc w:val="both"/>
        <w:textAlignment w:val="baseline"/>
        <w:rPr>
          <w:rFonts w:ascii="Times New Roman" w:eastAsia="Times New Roman" w:hAnsi="Times New Roman" w:cs="Times New Roman"/>
          <w:b/>
          <w:i/>
          <w:sz w:val="24"/>
          <w:szCs w:val="24"/>
          <w:lang w:eastAsia="ar-SA"/>
        </w:rPr>
      </w:pPr>
      <w:r w:rsidRPr="000413E0">
        <w:rPr>
          <w:rFonts w:ascii="Times New Roman" w:eastAsia="Times New Roman" w:hAnsi="Times New Roman" w:cs="Times New Roman"/>
          <w:b/>
          <w:i/>
          <w:sz w:val="24"/>
          <w:szCs w:val="24"/>
          <w:lang w:eastAsia="ar-SA"/>
        </w:rPr>
        <w:t xml:space="preserve"> „Otwarty konkurs ofert na realizację zadania publicznego Gminy Białe Błota </w:t>
      </w:r>
      <w:r w:rsidR="000413E0" w:rsidRPr="000413E0">
        <w:rPr>
          <w:rFonts w:ascii="Times New Roman" w:eastAsia="Times New Roman" w:hAnsi="Times New Roman" w:cs="Times New Roman"/>
          <w:b/>
          <w:i/>
          <w:sz w:val="24"/>
          <w:szCs w:val="24"/>
          <w:lang w:eastAsia="ar-SA"/>
        </w:rPr>
        <w:br/>
      </w:r>
      <w:r w:rsidRPr="000413E0">
        <w:rPr>
          <w:rFonts w:ascii="Times New Roman" w:eastAsia="Times New Roman" w:hAnsi="Times New Roman" w:cs="Times New Roman"/>
          <w:b/>
          <w:i/>
          <w:sz w:val="24"/>
          <w:szCs w:val="24"/>
          <w:lang w:eastAsia="ar-SA"/>
        </w:rPr>
        <w:t>w 2020 r.</w:t>
      </w:r>
      <w:r w:rsidR="000413E0">
        <w:rPr>
          <w:rFonts w:ascii="Times New Roman" w:eastAsia="Times New Roman" w:hAnsi="Times New Roman" w:cs="Times New Roman"/>
          <w:b/>
          <w:i/>
          <w:sz w:val="24"/>
          <w:szCs w:val="24"/>
          <w:lang w:eastAsia="ar-SA"/>
        </w:rPr>
        <w:t xml:space="preserve"> </w:t>
      </w:r>
      <w:r w:rsidRPr="000413E0">
        <w:rPr>
          <w:rFonts w:ascii="Times New Roman" w:eastAsia="Times New Roman" w:hAnsi="Times New Roman" w:cs="Times New Roman"/>
          <w:b/>
          <w:i/>
          <w:sz w:val="24"/>
          <w:szCs w:val="24"/>
          <w:lang w:eastAsia="ar-SA"/>
        </w:rPr>
        <w:t>w zakresie</w:t>
      </w:r>
      <w:r w:rsidR="000413E0" w:rsidRPr="000413E0">
        <w:rPr>
          <w:rFonts w:ascii="Times New Roman" w:eastAsia="Times New Roman" w:hAnsi="Times New Roman" w:cs="Times New Roman"/>
          <w:b/>
          <w:i/>
          <w:sz w:val="24"/>
          <w:szCs w:val="24"/>
          <w:lang w:eastAsia="ar-SA"/>
        </w:rPr>
        <w:t xml:space="preserve"> </w:t>
      </w:r>
      <w:r w:rsidR="00996D2E">
        <w:rPr>
          <w:rFonts w:ascii="Times New Roman" w:eastAsia="Times New Roman" w:hAnsi="Times New Roman" w:cs="Times New Roman"/>
          <w:b/>
          <w:i/>
          <w:sz w:val="24"/>
          <w:szCs w:val="24"/>
          <w:lang w:eastAsia="ar-SA"/>
        </w:rPr>
        <w:t>ratownictwa i ochrony ludności.</w:t>
      </w:r>
      <w:r w:rsidRPr="000413E0">
        <w:rPr>
          <w:rFonts w:ascii="Times New Roman" w:eastAsia="Times New Roman" w:hAnsi="Times New Roman" w:cs="Times New Roman"/>
          <w:b/>
          <w:i/>
          <w:sz w:val="24"/>
          <w:szCs w:val="24"/>
          <w:lang w:eastAsia="ar-SA"/>
        </w:rPr>
        <w:t>"</w:t>
      </w:r>
      <w:r w:rsidRPr="000413E0">
        <w:rPr>
          <w:rFonts w:ascii="Times New Roman" w:eastAsia="Times New Roman" w:hAnsi="Times New Roman" w:cs="Times New Roman"/>
          <w:i/>
          <w:sz w:val="24"/>
          <w:szCs w:val="24"/>
          <w:lang w:eastAsia="ar-SA"/>
        </w:rPr>
        <w:t xml:space="preserve">  </w:t>
      </w:r>
    </w:p>
    <w:p w14:paraId="1E3D62C1" w14:textId="77777777" w:rsidR="00764E01" w:rsidRDefault="00764E01" w:rsidP="007A5EFB">
      <w:pPr>
        <w:pStyle w:val="Akapitzlist"/>
        <w:numPr>
          <w:ilvl w:val="0"/>
          <w:numId w:val="7"/>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poprawność i kompletność oferty, termin, sposób i miejsce złożenia odpowiada oferent.</w:t>
      </w:r>
    </w:p>
    <w:p w14:paraId="340247D4" w14:textId="77777777" w:rsidR="00764E01" w:rsidRDefault="00764E01" w:rsidP="007A5EFB">
      <w:pPr>
        <w:pStyle w:val="Akapitzlist"/>
        <w:numPr>
          <w:ilvl w:val="0"/>
          <w:numId w:val="7"/>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Złożenie oferty na niniej</w:t>
      </w:r>
      <w:r w:rsidR="00BD20BA">
        <w:rPr>
          <w:rFonts w:ascii="Times New Roman" w:eastAsia="Times New Roman" w:hAnsi="Times New Roman" w:cs="Times New Roman"/>
          <w:sz w:val="24"/>
          <w:szCs w:val="24"/>
          <w:lang w:eastAsia="ar-SA"/>
        </w:rPr>
        <w:t>szy konkurs jest równoznaczne z:</w:t>
      </w:r>
    </w:p>
    <w:p w14:paraId="568A4EF4" w14:textId="77777777" w:rsidR="00F10866" w:rsidRDefault="00875A33" w:rsidP="007A5EFB">
      <w:pPr>
        <w:pStyle w:val="Akapitzlist"/>
        <w:numPr>
          <w:ilvl w:val="0"/>
          <w:numId w:val="8"/>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w:t>
      </w:r>
      <w:r w:rsidR="00BD20BA">
        <w:rPr>
          <w:rFonts w:ascii="Times New Roman" w:eastAsia="Times New Roman" w:hAnsi="Times New Roman" w:cs="Times New Roman"/>
          <w:sz w:val="24"/>
          <w:szCs w:val="24"/>
          <w:lang w:eastAsia="ar-SA"/>
        </w:rPr>
        <w:t xml:space="preserve">otwierdzeniem przez oferenta zapoznania się z treścią ogłoszenia konkursowego oraz procedur zlecania, realizacji i rozliczania zadań publicznych dofinansowywanych </w:t>
      </w:r>
      <w:r w:rsidR="00E03E0D">
        <w:rPr>
          <w:rFonts w:ascii="Times New Roman" w:eastAsia="Times New Roman" w:hAnsi="Times New Roman" w:cs="Times New Roman"/>
          <w:sz w:val="24"/>
          <w:szCs w:val="24"/>
          <w:lang w:eastAsia="ar-SA"/>
        </w:rPr>
        <w:br/>
      </w:r>
      <w:r w:rsidR="00BD20BA">
        <w:rPr>
          <w:rFonts w:ascii="Times New Roman" w:eastAsia="Times New Roman" w:hAnsi="Times New Roman" w:cs="Times New Roman"/>
          <w:sz w:val="24"/>
          <w:szCs w:val="24"/>
          <w:lang w:eastAsia="ar-SA"/>
        </w:rPr>
        <w:t>z</w:t>
      </w:r>
      <w:r w:rsidR="00E03E0D">
        <w:rPr>
          <w:rFonts w:ascii="Times New Roman" w:eastAsia="Times New Roman" w:hAnsi="Times New Roman" w:cs="Times New Roman"/>
          <w:sz w:val="24"/>
          <w:szCs w:val="24"/>
          <w:lang w:eastAsia="ar-SA"/>
        </w:rPr>
        <w:t xml:space="preserve"> </w:t>
      </w:r>
      <w:r w:rsidR="00F10866">
        <w:rPr>
          <w:rFonts w:ascii="Times New Roman" w:eastAsia="Times New Roman" w:hAnsi="Times New Roman" w:cs="Times New Roman"/>
          <w:sz w:val="24"/>
          <w:szCs w:val="24"/>
          <w:lang w:eastAsia="ar-SA"/>
        </w:rPr>
        <w:t>budżetu gminy Białe Błota;</w:t>
      </w:r>
    </w:p>
    <w:p w14:paraId="1303D6A9" w14:textId="77777777" w:rsidR="00BD20BA" w:rsidRDefault="00F10866" w:rsidP="007A5EFB">
      <w:pPr>
        <w:pStyle w:val="Akapitzlist"/>
        <w:numPr>
          <w:ilvl w:val="0"/>
          <w:numId w:val="8"/>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75A33">
        <w:rPr>
          <w:rFonts w:ascii="Times New Roman" w:eastAsia="Times New Roman" w:hAnsi="Times New Roman" w:cs="Times New Roman"/>
          <w:sz w:val="24"/>
          <w:szCs w:val="24"/>
          <w:lang w:eastAsia="ar-SA"/>
        </w:rPr>
        <w:t>w</w:t>
      </w:r>
      <w:r w:rsidR="00BD20BA">
        <w:rPr>
          <w:rFonts w:ascii="Times New Roman" w:eastAsia="Times New Roman" w:hAnsi="Times New Roman" w:cs="Times New Roman"/>
          <w:sz w:val="24"/>
          <w:szCs w:val="24"/>
          <w:lang w:eastAsia="ar-SA"/>
        </w:rPr>
        <w:t>yrażeniem zgody na przetwarzanie przez Urząd Gminy Białe Błota danych osobowych, zgodnie z rozporządzeniem parlamentu Europejskiego i Rady (UE) 2016/679 z dnia 27 kwietnia 2016</w:t>
      </w:r>
      <w:r w:rsidR="001D4122">
        <w:rPr>
          <w:rFonts w:ascii="Times New Roman" w:eastAsia="Times New Roman" w:hAnsi="Times New Roman" w:cs="Times New Roman"/>
          <w:sz w:val="24"/>
          <w:szCs w:val="24"/>
          <w:lang w:eastAsia="ar-SA"/>
        </w:rPr>
        <w:t xml:space="preserve"> </w:t>
      </w:r>
      <w:r w:rsidR="00BD20BA">
        <w:rPr>
          <w:rFonts w:ascii="Times New Roman" w:eastAsia="Times New Roman" w:hAnsi="Times New Roman" w:cs="Times New Roman"/>
          <w:sz w:val="24"/>
          <w:szCs w:val="24"/>
          <w:lang w:eastAsia="ar-SA"/>
        </w:rPr>
        <w:t>r. tzw. RODO.</w:t>
      </w:r>
    </w:p>
    <w:p w14:paraId="154EDA14" w14:textId="77777777" w:rsidR="00D91EA9" w:rsidRDefault="00D91EA9" w:rsidP="001D0D76">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11694A">
        <w:rPr>
          <w:rFonts w:ascii="Times New Roman" w:eastAsia="Times New Roman" w:hAnsi="Times New Roman" w:cs="Times New Roman"/>
          <w:sz w:val="24"/>
          <w:szCs w:val="24"/>
          <w:lang w:eastAsia="ar-SA"/>
        </w:rPr>
        <w:t xml:space="preserve"> </w:t>
      </w:r>
    </w:p>
    <w:p w14:paraId="0D10EC16" w14:textId="77777777" w:rsidR="001C5C85" w:rsidRPr="0011694A" w:rsidRDefault="001C5C85" w:rsidP="001D0D76">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14:paraId="5D3DD205" w14:textId="77777777" w:rsidR="00727CDF" w:rsidRPr="0011694A" w:rsidRDefault="00E0315F" w:rsidP="001D0D76">
      <w:pPr>
        <w:suppressAutoHyphens/>
        <w:autoSpaceDN w:val="0"/>
        <w:spacing w:after="0" w:line="240" w:lineRule="auto"/>
        <w:jc w:val="both"/>
        <w:textAlignment w:val="baseline"/>
        <w:rPr>
          <w:rFonts w:ascii="Times New Roman" w:eastAsia="Times New Roman" w:hAnsi="Times New Roman" w:cs="Times New Roman"/>
          <w:b/>
          <w:sz w:val="24"/>
          <w:szCs w:val="24"/>
          <w:lang w:eastAsia="ar-SA"/>
        </w:rPr>
      </w:pPr>
      <w:bookmarkStart w:id="0" w:name="_GoBack"/>
      <w:bookmarkEnd w:id="0"/>
      <w:r>
        <w:rPr>
          <w:rFonts w:ascii="Times New Roman" w:eastAsia="Times New Roman" w:hAnsi="Times New Roman" w:cs="Times New Roman"/>
          <w:b/>
          <w:sz w:val="24"/>
          <w:szCs w:val="24"/>
          <w:lang w:eastAsia="ar-SA"/>
        </w:rPr>
        <w:lastRenderedPageBreak/>
        <w:br/>
      </w:r>
      <w:r w:rsidR="00727CDF" w:rsidRPr="0011694A">
        <w:rPr>
          <w:rFonts w:ascii="Times New Roman" w:eastAsia="Times New Roman" w:hAnsi="Times New Roman" w:cs="Times New Roman"/>
          <w:b/>
          <w:sz w:val="24"/>
          <w:szCs w:val="24"/>
          <w:lang w:eastAsia="ar-SA"/>
        </w:rPr>
        <w:t>V</w:t>
      </w:r>
      <w:r w:rsidR="00666550">
        <w:rPr>
          <w:rFonts w:ascii="Times New Roman" w:eastAsia="Times New Roman" w:hAnsi="Times New Roman" w:cs="Times New Roman"/>
          <w:b/>
          <w:sz w:val="24"/>
          <w:szCs w:val="24"/>
          <w:lang w:eastAsia="ar-SA"/>
        </w:rPr>
        <w:t>I</w:t>
      </w:r>
      <w:r w:rsidR="00727CDF" w:rsidRPr="0011694A">
        <w:rPr>
          <w:rFonts w:ascii="Times New Roman" w:eastAsia="Times New Roman" w:hAnsi="Times New Roman" w:cs="Times New Roman"/>
          <w:b/>
          <w:sz w:val="24"/>
          <w:szCs w:val="24"/>
          <w:lang w:eastAsia="ar-SA"/>
        </w:rPr>
        <w:t xml:space="preserve">. WARUNKI, </w:t>
      </w:r>
      <w:r w:rsidR="00AB4DE1">
        <w:rPr>
          <w:rFonts w:ascii="Times New Roman" w:eastAsia="Times New Roman" w:hAnsi="Times New Roman" w:cs="Times New Roman"/>
          <w:b/>
          <w:sz w:val="24"/>
          <w:szCs w:val="24"/>
          <w:lang w:eastAsia="ar-SA"/>
        </w:rPr>
        <w:t xml:space="preserve">TRYB I </w:t>
      </w:r>
      <w:r w:rsidR="00727CDF" w:rsidRPr="0011694A">
        <w:rPr>
          <w:rFonts w:ascii="Times New Roman" w:eastAsia="Times New Roman" w:hAnsi="Times New Roman" w:cs="Times New Roman"/>
          <w:b/>
          <w:sz w:val="24"/>
          <w:szCs w:val="24"/>
          <w:lang w:eastAsia="ar-SA"/>
        </w:rPr>
        <w:t>KRYTERIA WYBORU OFERT</w:t>
      </w:r>
    </w:p>
    <w:p w14:paraId="27AEF557" w14:textId="77777777" w:rsidR="00606A86" w:rsidRPr="0011694A" w:rsidRDefault="00606A86" w:rsidP="001D0D76">
      <w:pPr>
        <w:suppressAutoHyphens/>
        <w:autoSpaceDN w:val="0"/>
        <w:spacing w:after="0" w:line="240" w:lineRule="auto"/>
        <w:jc w:val="both"/>
        <w:textAlignment w:val="baseline"/>
        <w:rPr>
          <w:rFonts w:ascii="Times New Roman" w:eastAsia="Times New Roman" w:hAnsi="Times New Roman" w:cs="Times New Roman"/>
          <w:b/>
          <w:sz w:val="24"/>
          <w:szCs w:val="24"/>
          <w:lang w:eastAsia="ar-SA"/>
        </w:rPr>
      </w:pPr>
    </w:p>
    <w:p w14:paraId="7E06D72E" w14:textId="45DCC66C" w:rsidR="00AB4DE1" w:rsidRPr="00C823AB" w:rsidRDefault="00021AAD" w:rsidP="001C5C85">
      <w:pPr>
        <w:pStyle w:val="Akapitzlist"/>
        <w:numPr>
          <w:ilvl w:val="0"/>
          <w:numId w:val="9"/>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C823AB">
        <w:rPr>
          <w:rFonts w:ascii="Times New Roman" w:eastAsia="Times New Roman" w:hAnsi="Times New Roman" w:cs="Times New Roman"/>
          <w:sz w:val="24"/>
          <w:szCs w:val="24"/>
          <w:lang w:eastAsia="ar-SA"/>
        </w:rPr>
        <w:t>Ostateczny w</w:t>
      </w:r>
      <w:r w:rsidR="006237E1" w:rsidRPr="00C823AB">
        <w:rPr>
          <w:rFonts w:ascii="Times New Roman" w:eastAsia="Times New Roman" w:hAnsi="Times New Roman" w:cs="Times New Roman"/>
          <w:sz w:val="24"/>
          <w:szCs w:val="24"/>
          <w:lang w:eastAsia="ar-SA"/>
        </w:rPr>
        <w:t xml:space="preserve">ybór ofert zostanie dokonany najpóźniej </w:t>
      </w:r>
      <w:r w:rsidR="006237E1" w:rsidRPr="00033DAB">
        <w:rPr>
          <w:rFonts w:ascii="Times New Roman" w:eastAsia="Times New Roman" w:hAnsi="Times New Roman" w:cs="Times New Roman"/>
          <w:color w:val="000000" w:themeColor="text1"/>
          <w:sz w:val="24"/>
          <w:szCs w:val="24"/>
          <w:lang w:eastAsia="ar-SA"/>
        </w:rPr>
        <w:t>do</w:t>
      </w:r>
      <w:r w:rsidR="00FE1EE1" w:rsidRPr="00033DAB">
        <w:rPr>
          <w:rFonts w:ascii="Times New Roman" w:eastAsia="Times New Roman" w:hAnsi="Times New Roman" w:cs="Times New Roman"/>
          <w:color w:val="000000" w:themeColor="text1"/>
          <w:sz w:val="24"/>
          <w:szCs w:val="24"/>
          <w:lang w:eastAsia="ar-SA"/>
        </w:rPr>
        <w:t xml:space="preserve"> </w:t>
      </w:r>
      <w:r w:rsidR="00033DAB" w:rsidRPr="00033DAB">
        <w:rPr>
          <w:rFonts w:ascii="Times New Roman" w:eastAsia="Times New Roman" w:hAnsi="Times New Roman" w:cs="Times New Roman"/>
          <w:b/>
          <w:color w:val="000000" w:themeColor="text1"/>
          <w:sz w:val="24"/>
          <w:szCs w:val="24"/>
          <w:lang w:eastAsia="ar-SA"/>
        </w:rPr>
        <w:t>19 marca</w:t>
      </w:r>
      <w:r w:rsidR="009E106D" w:rsidRPr="00033DAB">
        <w:rPr>
          <w:rFonts w:ascii="Times New Roman" w:eastAsia="Times New Roman" w:hAnsi="Times New Roman" w:cs="Times New Roman"/>
          <w:b/>
          <w:color w:val="000000" w:themeColor="text1"/>
          <w:sz w:val="24"/>
          <w:szCs w:val="24"/>
          <w:lang w:eastAsia="ar-SA"/>
        </w:rPr>
        <w:t xml:space="preserve"> </w:t>
      </w:r>
      <w:r w:rsidR="00606A86" w:rsidRPr="003679AF">
        <w:rPr>
          <w:rFonts w:ascii="Times New Roman" w:eastAsia="Times New Roman" w:hAnsi="Times New Roman" w:cs="Times New Roman"/>
          <w:b/>
          <w:sz w:val="24"/>
          <w:szCs w:val="24"/>
          <w:lang w:eastAsia="ar-SA"/>
        </w:rPr>
        <w:t>202</w:t>
      </w:r>
      <w:r w:rsidR="008579BF">
        <w:rPr>
          <w:rFonts w:ascii="Times New Roman" w:eastAsia="Times New Roman" w:hAnsi="Times New Roman" w:cs="Times New Roman"/>
          <w:b/>
          <w:sz w:val="24"/>
          <w:szCs w:val="24"/>
          <w:lang w:eastAsia="ar-SA"/>
        </w:rPr>
        <w:t>1</w:t>
      </w:r>
      <w:r w:rsidR="00606A86" w:rsidRPr="003679AF">
        <w:rPr>
          <w:rFonts w:ascii="Times New Roman" w:eastAsia="Times New Roman" w:hAnsi="Times New Roman" w:cs="Times New Roman"/>
          <w:b/>
          <w:sz w:val="24"/>
          <w:szCs w:val="24"/>
          <w:lang w:eastAsia="ar-SA"/>
        </w:rPr>
        <w:t xml:space="preserve"> roku</w:t>
      </w:r>
      <w:r w:rsidR="00BF7E18">
        <w:rPr>
          <w:rFonts w:ascii="Times New Roman" w:eastAsia="Times New Roman" w:hAnsi="Times New Roman" w:cs="Times New Roman"/>
          <w:b/>
          <w:sz w:val="24"/>
          <w:szCs w:val="24"/>
          <w:lang w:eastAsia="ar-SA"/>
        </w:rPr>
        <w:t>.</w:t>
      </w:r>
    </w:p>
    <w:p w14:paraId="6779F1F9" w14:textId="77777777" w:rsidR="005E68AE" w:rsidRDefault="00021AAD" w:rsidP="007A5EFB">
      <w:pPr>
        <w:pStyle w:val="Akapitzlist"/>
        <w:numPr>
          <w:ilvl w:val="0"/>
          <w:numId w:val="9"/>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Otwarcie kopert oraz dokonanie oceny ofert pod względem formalnym nastąpi przez wyznaczonego prac</w:t>
      </w:r>
      <w:r w:rsidR="003D731E">
        <w:rPr>
          <w:rFonts w:ascii="Times New Roman" w:eastAsia="Times New Roman" w:hAnsi="Times New Roman" w:cs="Times New Roman"/>
          <w:sz w:val="24"/>
          <w:szCs w:val="24"/>
          <w:lang w:eastAsia="ar-SA"/>
        </w:rPr>
        <w:t>ownika Referatu Organizacyjnego, zgodnie z kryteriami:</w:t>
      </w:r>
    </w:p>
    <w:p w14:paraId="4C44DDCF" w14:textId="77777777" w:rsidR="003D731E" w:rsidRDefault="003D731E" w:rsidP="001D0D76">
      <w:pPr>
        <w:pStyle w:val="Akapitzlist"/>
        <w:suppressAutoHyphens/>
        <w:autoSpaceDN w:val="0"/>
        <w:spacing w:after="0" w:line="240" w:lineRule="auto"/>
        <w:ind w:left="426"/>
        <w:jc w:val="both"/>
        <w:textAlignment w:val="baseline"/>
        <w:rPr>
          <w:rFonts w:ascii="Times New Roman" w:eastAsia="Times New Roman" w:hAnsi="Times New Roman" w:cs="Times New Roman"/>
          <w:sz w:val="24"/>
          <w:szCs w:val="24"/>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992"/>
        <w:gridCol w:w="992"/>
      </w:tblGrid>
      <w:tr w:rsidR="003D731E" w14:paraId="1A302F59" w14:textId="77777777" w:rsidTr="00E03E0D">
        <w:trPr>
          <w:trHeight w:val="603"/>
        </w:trPr>
        <w:tc>
          <w:tcPr>
            <w:tcW w:w="9072" w:type="dxa"/>
            <w:gridSpan w:val="3"/>
            <w:tcBorders>
              <w:top w:val="single" w:sz="4" w:space="0" w:color="auto"/>
              <w:left w:val="single" w:sz="4" w:space="0" w:color="auto"/>
              <w:bottom w:val="single" w:sz="4" w:space="0" w:color="auto"/>
              <w:right w:val="single" w:sz="4" w:space="0" w:color="auto"/>
            </w:tcBorders>
            <w:shd w:val="clear" w:color="auto" w:fill="CCCCCC"/>
            <w:hideMark/>
          </w:tcPr>
          <w:p w14:paraId="08FE2DD0" w14:textId="4152BA93" w:rsidR="003D731E" w:rsidRDefault="003D731E" w:rsidP="001D0D76">
            <w:pPr>
              <w:jc w:val="both"/>
              <w:rPr>
                <w:b/>
              </w:rPr>
            </w:pPr>
            <w:r>
              <w:rPr>
                <w:b/>
              </w:rPr>
              <w:t>OCENA FORMALNA</w:t>
            </w:r>
            <w:r w:rsidR="009E106D">
              <w:rPr>
                <w:b/>
              </w:rPr>
              <w:t xml:space="preserve"> </w:t>
            </w:r>
            <w:r>
              <w:rPr>
                <w:b/>
              </w:rPr>
              <w:t xml:space="preserve">- dokonuje pracownik </w:t>
            </w:r>
            <w:r>
              <w:rPr>
                <w:rFonts w:cs="Calibri"/>
                <w:b/>
              </w:rPr>
              <w:t>merytoryczny odpowiedzialny za</w:t>
            </w:r>
            <w:r>
              <w:rPr>
                <w:b/>
              </w:rPr>
              <w:t xml:space="preserve"> współpracę z organizacjami pozarządowymi</w:t>
            </w:r>
          </w:p>
        </w:tc>
      </w:tr>
      <w:tr w:rsidR="003D731E" w14:paraId="5D9C7E0F" w14:textId="77777777" w:rsidTr="00E03E0D">
        <w:trPr>
          <w:trHeight w:val="367"/>
        </w:trPr>
        <w:tc>
          <w:tcPr>
            <w:tcW w:w="70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595384E" w14:textId="77777777" w:rsidR="003D731E" w:rsidRDefault="003D731E" w:rsidP="001D0D76">
            <w:pPr>
              <w:jc w:val="both"/>
              <w:rPr>
                <w:b/>
              </w:rPr>
            </w:pPr>
            <w:r>
              <w:rPr>
                <w:b/>
              </w:rPr>
              <w:t>Definicja kryterium</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89DF36A" w14:textId="77777777" w:rsidR="003D731E" w:rsidRDefault="003D731E" w:rsidP="006F2CC0">
            <w:pPr>
              <w:jc w:val="center"/>
              <w:rPr>
                <w:b/>
              </w:rPr>
            </w:pPr>
            <w:r>
              <w:rPr>
                <w:b/>
              </w:rPr>
              <w:t>Tak</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E8FCC47" w14:textId="77777777" w:rsidR="003D731E" w:rsidRDefault="003D731E" w:rsidP="006F2CC0">
            <w:pPr>
              <w:jc w:val="center"/>
              <w:rPr>
                <w:b/>
              </w:rPr>
            </w:pPr>
            <w:r>
              <w:rPr>
                <w:b/>
              </w:rPr>
              <w:t>Nie</w:t>
            </w:r>
          </w:p>
        </w:tc>
      </w:tr>
    </w:tbl>
    <w:tbl>
      <w:tblPr>
        <w:tblStyle w:val="Tabela-Siatka"/>
        <w:tblW w:w="9067" w:type="dxa"/>
        <w:tblLook w:val="04A0" w:firstRow="1" w:lastRow="0" w:firstColumn="1" w:lastColumn="0" w:noHBand="0" w:noVBand="1"/>
      </w:tblPr>
      <w:tblGrid>
        <w:gridCol w:w="7083"/>
        <w:gridCol w:w="992"/>
        <w:gridCol w:w="992"/>
      </w:tblGrid>
      <w:tr w:rsidR="00154FE6" w14:paraId="37DB8F4E" w14:textId="77777777" w:rsidTr="004E283C">
        <w:trPr>
          <w:trHeight w:val="405"/>
        </w:trPr>
        <w:tc>
          <w:tcPr>
            <w:tcW w:w="9067" w:type="dxa"/>
            <w:gridSpan w:val="3"/>
          </w:tcPr>
          <w:p w14:paraId="579CDD1D" w14:textId="77777777" w:rsidR="00154FE6" w:rsidRDefault="00154FE6" w:rsidP="001D0D76">
            <w:pPr>
              <w:jc w:val="both"/>
              <w:rPr>
                <w:b/>
              </w:rPr>
            </w:pPr>
            <w:r w:rsidRPr="004B2B54">
              <w:rPr>
                <w:b/>
                <w:sz w:val="20"/>
                <w:szCs w:val="20"/>
              </w:rPr>
              <w:t>TERMINOWOŚĆ ZŁOŻENIA OFERTY</w:t>
            </w:r>
          </w:p>
        </w:tc>
      </w:tr>
      <w:tr w:rsidR="00E03E0D" w14:paraId="084A501A" w14:textId="77777777" w:rsidTr="004E283C">
        <w:trPr>
          <w:trHeight w:val="410"/>
        </w:trPr>
        <w:tc>
          <w:tcPr>
            <w:tcW w:w="7083" w:type="dxa"/>
          </w:tcPr>
          <w:p w14:paraId="7D158125" w14:textId="77777777" w:rsidR="00E03E0D" w:rsidRPr="00507F3F" w:rsidRDefault="00E03E0D" w:rsidP="001D0D76">
            <w:pPr>
              <w:jc w:val="both"/>
              <w:rPr>
                <w:rFonts w:ascii="Times New Roman" w:hAnsi="Times New Roman" w:cs="Times New Roman"/>
                <w:sz w:val="18"/>
                <w:szCs w:val="18"/>
              </w:rPr>
            </w:pPr>
            <w:r w:rsidRPr="00507F3F">
              <w:rPr>
                <w:rFonts w:ascii="Times New Roman" w:hAnsi="Times New Roman" w:cs="Times New Roman"/>
                <w:sz w:val="18"/>
                <w:szCs w:val="18"/>
              </w:rPr>
              <w:t>Oferent złożył ofertę w terminie określonym w ogłoszeniu o konkursie</w:t>
            </w:r>
          </w:p>
        </w:tc>
        <w:tc>
          <w:tcPr>
            <w:tcW w:w="992" w:type="dxa"/>
          </w:tcPr>
          <w:p w14:paraId="3D08522A" w14:textId="77777777" w:rsidR="00E03E0D" w:rsidRDefault="00E03E0D" w:rsidP="001D0D76">
            <w:pPr>
              <w:jc w:val="both"/>
              <w:rPr>
                <w:b/>
              </w:rPr>
            </w:pPr>
          </w:p>
        </w:tc>
        <w:tc>
          <w:tcPr>
            <w:tcW w:w="992" w:type="dxa"/>
          </w:tcPr>
          <w:p w14:paraId="0344FA7D" w14:textId="77777777" w:rsidR="00E03E0D" w:rsidRDefault="00E03E0D" w:rsidP="001D0D76">
            <w:pPr>
              <w:jc w:val="both"/>
              <w:rPr>
                <w:b/>
              </w:rPr>
            </w:pPr>
          </w:p>
        </w:tc>
      </w:tr>
      <w:tr w:rsidR="00154FE6" w14:paraId="743C24E6" w14:textId="77777777" w:rsidTr="004E283C">
        <w:trPr>
          <w:trHeight w:val="420"/>
        </w:trPr>
        <w:tc>
          <w:tcPr>
            <w:tcW w:w="9067" w:type="dxa"/>
            <w:gridSpan w:val="3"/>
          </w:tcPr>
          <w:p w14:paraId="25EF9BE3" w14:textId="77777777" w:rsidR="00154FE6" w:rsidRDefault="00154FE6" w:rsidP="001D0D76">
            <w:pPr>
              <w:jc w:val="both"/>
              <w:rPr>
                <w:b/>
              </w:rPr>
            </w:pPr>
            <w:r w:rsidRPr="004B2B54">
              <w:rPr>
                <w:b/>
                <w:sz w:val="20"/>
                <w:szCs w:val="20"/>
              </w:rPr>
              <w:t>KOMPLETNOŚĆ I PRAWIDŁOWOŚĆ WYMAGANEJ DOKUMENTACJI</w:t>
            </w:r>
          </w:p>
        </w:tc>
      </w:tr>
      <w:tr w:rsidR="00E03E0D" w14:paraId="0B1081FE" w14:textId="77777777" w:rsidTr="004E283C">
        <w:trPr>
          <w:trHeight w:val="554"/>
        </w:trPr>
        <w:tc>
          <w:tcPr>
            <w:tcW w:w="7083" w:type="dxa"/>
          </w:tcPr>
          <w:p w14:paraId="42608D85" w14:textId="77777777" w:rsidR="00E03E0D" w:rsidRPr="00507F3F" w:rsidRDefault="00E03E0D" w:rsidP="001D0D76">
            <w:pPr>
              <w:jc w:val="both"/>
              <w:rPr>
                <w:rFonts w:ascii="Times New Roman" w:hAnsi="Times New Roman" w:cs="Times New Roman"/>
                <w:sz w:val="18"/>
                <w:szCs w:val="18"/>
              </w:rPr>
            </w:pPr>
            <w:r w:rsidRPr="00507F3F">
              <w:rPr>
                <w:rFonts w:ascii="Times New Roman" w:hAnsi="Times New Roman" w:cs="Times New Roman"/>
                <w:sz w:val="18"/>
                <w:szCs w:val="18"/>
              </w:rPr>
              <w:t xml:space="preserve">1. Podmiot składający ofertę posiada uprawnienia do jej złożenia na podstawie art. 3 ustawy </w:t>
            </w:r>
            <w:r w:rsidR="003B61D8">
              <w:rPr>
                <w:rFonts w:ascii="Times New Roman" w:hAnsi="Times New Roman" w:cs="Times New Roman"/>
                <w:sz w:val="18"/>
                <w:szCs w:val="18"/>
              </w:rPr>
              <w:br/>
            </w:r>
            <w:r w:rsidRPr="00507F3F">
              <w:rPr>
                <w:rFonts w:ascii="Times New Roman" w:hAnsi="Times New Roman" w:cs="Times New Roman"/>
                <w:sz w:val="18"/>
                <w:szCs w:val="18"/>
              </w:rPr>
              <w:t>o działalności pożytku publicznego i o wolontariacie</w:t>
            </w:r>
          </w:p>
        </w:tc>
        <w:tc>
          <w:tcPr>
            <w:tcW w:w="992" w:type="dxa"/>
          </w:tcPr>
          <w:p w14:paraId="0D21F03A" w14:textId="77777777" w:rsidR="00E03E0D" w:rsidRPr="00507F3F" w:rsidRDefault="00E03E0D" w:rsidP="001D0D76">
            <w:pPr>
              <w:jc w:val="both"/>
              <w:rPr>
                <w:rFonts w:ascii="Times New Roman" w:hAnsi="Times New Roman" w:cs="Times New Roman"/>
                <w:b/>
                <w:sz w:val="18"/>
                <w:szCs w:val="18"/>
              </w:rPr>
            </w:pPr>
          </w:p>
        </w:tc>
        <w:tc>
          <w:tcPr>
            <w:tcW w:w="992" w:type="dxa"/>
          </w:tcPr>
          <w:p w14:paraId="6A098A6E" w14:textId="77777777" w:rsidR="00E03E0D" w:rsidRPr="00507F3F" w:rsidRDefault="00E03E0D" w:rsidP="001D0D76">
            <w:pPr>
              <w:jc w:val="both"/>
              <w:rPr>
                <w:rFonts w:ascii="Times New Roman" w:hAnsi="Times New Roman" w:cs="Times New Roman"/>
                <w:b/>
                <w:sz w:val="18"/>
                <w:szCs w:val="18"/>
              </w:rPr>
            </w:pPr>
          </w:p>
        </w:tc>
      </w:tr>
      <w:tr w:rsidR="00E03E0D" w:rsidRPr="005E278F" w14:paraId="668C023E" w14:textId="77777777" w:rsidTr="004E283C">
        <w:trPr>
          <w:trHeight w:val="420"/>
        </w:trPr>
        <w:tc>
          <w:tcPr>
            <w:tcW w:w="7083" w:type="dxa"/>
          </w:tcPr>
          <w:p w14:paraId="1357B38F" w14:textId="77777777" w:rsidR="00E03E0D" w:rsidRPr="00507F3F" w:rsidRDefault="00E03E0D" w:rsidP="001D0D76">
            <w:pPr>
              <w:jc w:val="both"/>
              <w:rPr>
                <w:rFonts w:ascii="Times New Roman" w:hAnsi="Times New Roman" w:cs="Times New Roman"/>
                <w:sz w:val="18"/>
                <w:szCs w:val="18"/>
              </w:rPr>
            </w:pPr>
            <w:r w:rsidRPr="00507F3F">
              <w:rPr>
                <w:rFonts w:ascii="Times New Roman" w:hAnsi="Times New Roman" w:cs="Times New Roman"/>
                <w:sz w:val="18"/>
                <w:szCs w:val="18"/>
              </w:rPr>
              <w:t>2. Oferta złożona</w:t>
            </w:r>
            <w:r w:rsidR="00507F3F" w:rsidRPr="00507F3F">
              <w:rPr>
                <w:rFonts w:ascii="Times New Roman" w:hAnsi="Times New Roman" w:cs="Times New Roman"/>
                <w:sz w:val="18"/>
                <w:szCs w:val="18"/>
              </w:rPr>
              <w:t xml:space="preserve"> na druku zgodnym ze wzorem określonym w załączniku nr 1 do ogłoszenia.</w:t>
            </w:r>
          </w:p>
        </w:tc>
        <w:tc>
          <w:tcPr>
            <w:tcW w:w="992" w:type="dxa"/>
          </w:tcPr>
          <w:p w14:paraId="269036F7" w14:textId="77777777" w:rsidR="00E03E0D" w:rsidRPr="00507F3F" w:rsidRDefault="00E03E0D" w:rsidP="001D0D76">
            <w:pPr>
              <w:jc w:val="both"/>
              <w:rPr>
                <w:rFonts w:ascii="Times New Roman" w:hAnsi="Times New Roman" w:cs="Times New Roman"/>
                <w:b/>
                <w:sz w:val="18"/>
                <w:szCs w:val="18"/>
              </w:rPr>
            </w:pPr>
          </w:p>
        </w:tc>
        <w:tc>
          <w:tcPr>
            <w:tcW w:w="992" w:type="dxa"/>
          </w:tcPr>
          <w:p w14:paraId="0599562F" w14:textId="77777777" w:rsidR="00E03E0D" w:rsidRPr="00507F3F" w:rsidRDefault="00E03E0D" w:rsidP="001D0D76">
            <w:pPr>
              <w:jc w:val="both"/>
              <w:rPr>
                <w:rFonts w:ascii="Times New Roman" w:hAnsi="Times New Roman" w:cs="Times New Roman"/>
                <w:b/>
                <w:sz w:val="18"/>
                <w:szCs w:val="18"/>
              </w:rPr>
            </w:pPr>
          </w:p>
        </w:tc>
      </w:tr>
      <w:tr w:rsidR="00E03E0D" w:rsidRPr="005E278F" w14:paraId="331A28DB" w14:textId="77777777" w:rsidTr="006F2CC0">
        <w:trPr>
          <w:trHeight w:val="519"/>
        </w:trPr>
        <w:tc>
          <w:tcPr>
            <w:tcW w:w="7083" w:type="dxa"/>
          </w:tcPr>
          <w:p w14:paraId="243EF511" w14:textId="77777777" w:rsidR="00E03E0D" w:rsidRPr="00507F3F" w:rsidRDefault="00E03E0D" w:rsidP="001D0D76">
            <w:pPr>
              <w:jc w:val="both"/>
              <w:rPr>
                <w:rFonts w:ascii="Times New Roman" w:hAnsi="Times New Roman" w:cs="Times New Roman"/>
                <w:sz w:val="18"/>
                <w:szCs w:val="18"/>
              </w:rPr>
            </w:pPr>
            <w:r w:rsidRPr="00507F3F">
              <w:rPr>
                <w:rFonts w:ascii="Times New Roman" w:hAnsi="Times New Roman" w:cs="Times New Roman"/>
                <w:sz w:val="18"/>
                <w:szCs w:val="18"/>
              </w:rPr>
              <w:t xml:space="preserve">3. </w:t>
            </w:r>
            <w:r w:rsidR="007D5CEE">
              <w:rPr>
                <w:rFonts w:ascii="Times New Roman" w:hAnsi="Times New Roman" w:cs="Times New Roman"/>
                <w:sz w:val="18"/>
                <w:szCs w:val="18"/>
              </w:rPr>
              <w:t>Złożona o</w:t>
            </w:r>
            <w:r w:rsidRPr="00507F3F">
              <w:rPr>
                <w:rFonts w:ascii="Times New Roman" w:hAnsi="Times New Roman" w:cs="Times New Roman"/>
                <w:sz w:val="18"/>
                <w:szCs w:val="18"/>
              </w:rPr>
              <w:t>ferta, podpisana przez osoby uprawnione do składania oświadczeń woli zgodnie z aktualnym stanem faktycznym i prawnym</w:t>
            </w:r>
            <w:r w:rsidR="00507F3F" w:rsidRPr="00507F3F">
              <w:rPr>
                <w:rFonts w:ascii="Times New Roman" w:hAnsi="Times New Roman" w:cs="Times New Roman"/>
                <w:sz w:val="18"/>
                <w:szCs w:val="18"/>
              </w:rPr>
              <w:t>.</w:t>
            </w:r>
          </w:p>
        </w:tc>
        <w:tc>
          <w:tcPr>
            <w:tcW w:w="992" w:type="dxa"/>
          </w:tcPr>
          <w:p w14:paraId="1E4C6046" w14:textId="77777777" w:rsidR="00E03E0D" w:rsidRPr="00507F3F" w:rsidRDefault="00E03E0D" w:rsidP="001D0D76">
            <w:pPr>
              <w:jc w:val="both"/>
              <w:rPr>
                <w:rFonts w:ascii="Times New Roman" w:hAnsi="Times New Roman" w:cs="Times New Roman"/>
                <w:b/>
                <w:sz w:val="18"/>
                <w:szCs w:val="18"/>
              </w:rPr>
            </w:pPr>
          </w:p>
        </w:tc>
        <w:tc>
          <w:tcPr>
            <w:tcW w:w="992" w:type="dxa"/>
          </w:tcPr>
          <w:p w14:paraId="731621C3" w14:textId="77777777" w:rsidR="00E03E0D" w:rsidRPr="00507F3F" w:rsidRDefault="00E03E0D" w:rsidP="001D0D76">
            <w:pPr>
              <w:jc w:val="both"/>
              <w:rPr>
                <w:rFonts w:ascii="Times New Roman" w:hAnsi="Times New Roman" w:cs="Times New Roman"/>
                <w:b/>
                <w:sz w:val="18"/>
                <w:szCs w:val="18"/>
              </w:rPr>
            </w:pPr>
          </w:p>
        </w:tc>
      </w:tr>
      <w:tr w:rsidR="00E03E0D" w:rsidRPr="005E278F" w14:paraId="70FD720A" w14:textId="77777777" w:rsidTr="004E283C">
        <w:trPr>
          <w:trHeight w:val="1747"/>
        </w:trPr>
        <w:tc>
          <w:tcPr>
            <w:tcW w:w="7083" w:type="dxa"/>
          </w:tcPr>
          <w:p w14:paraId="0D9E2C82" w14:textId="77777777" w:rsidR="00C823AB" w:rsidRPr="00C823AB" w:rsidRDefault="006D21C8" w:rsidP="001D0D76">
            <w:pPr>
              <w:jc w:val="both"/>
              <w:rPr>
                <w:rFonts w:ascii="Times New Roman" w:hAnsi="Times New Roman" w:cs="Times New Roman"/>
                <w:sz w:val="18"/>
                <w:szCs w:val="18"/>
              </w:rPr>
            </w:pPr>
            <w:r w:rsidRPr="00507F3F">
              <w:rPr>
                <w:rFonts w:ascii="Times New Roman" w:hAnsi="Times New Roman" w:cs="Times New Roman"/>
                <w:sz w:val="18"/>
                <w:szCs w:val="18"/>
              </w:rPr>
              <w:t>4. Oferta posiada wymienione w ogłoszeniu załączniki, w tym:</w:t>
            </w:r>
          </w:p>
          <w:p w14:paraId="081E2DA1" w14:textId="77777777" w:rsidR="00C823AB" w:rsidRPr="00C823AB" w:rsidRDefault="00C823AB" w:rsidP="001D0D76">
            <w:pPr>
              <w:suppressAutoHyphens/>
              <w:autoSpaceDN w:val="0"/>
              <w:jc w:val="both"/>
              <w:textAlignment w:val="baseline"/>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a) </w:t>
            </w:r>
            <w:r w:rsidRPr="00C823AB">
              <w:rPr>
                <w:rFonts w:ascii="Times New Roman" w:eastAsia="Times New Roman" w:hAnsi="Times New Roman" w:cs="Times New Roman"/>
                <w:sz w:val="18"/>
                <w:szCs w:val="18"/>
                <w:lang w:eastAsia="ar-SA"/>
              </w:rPr>
              <w:t xml:space="preserve">kopię odpis z Krajowego Rejestru Sądowego lub inny właściwy dokument stanowiący </w:t>
            </w:r>
            <w:r w:rsidRPr="00C823AB">
              <w:rPr>
                <w:rFonts w:ascii="Times New Roman" w:eastAsia="Times New Roman" w:hAnsi="Times New Roman" w:cs="Times New Roman"/>
                <w:sz w:val="18"/>
                <w:szCs w:val="18"/>
                <w:lang w:eastAsia="ar-SA"/>
              </w:rPr>
              <w:br/>
              <w:t>o podstawie działalności podmiotu i osobach uprawnionych do reprezentacji (odpis musi być zgodny z aktualnym stanem faktycznym i prawnym, niezależnie od tego, kiedy został wydany):</w:t>
            </w:r>
          </w:p>
          <w:p w14:paraId="08C92806" w14:textId="77777777" w:rsidR="00C823AB" w:rsidRPr="00C823AB" w:rsidRDefault="00C823AB" w:rsidP="001D0D76">
            <w:pPr>
              <w:suppressAutoHyphens/>
              <w:autoSpaceDN w:val="0"/>
              <w:jc w:val="both"/>
              <w:textAlignment w:val="baseline"/>
              <w:rPr>
                <w:rFonts w:ascii="Times New Roman" w:eastAsia="Times New Roman" w:hAnsi="Times New Roman" w:cs="Times New Roman"/>
                <w:sz w:val="18"/>
                <w:szCs w:val="18"/>
                <w:lang w:eastAsia="ar-SA"/>
              </w:rPr>
            </w:pPr>
            <w:r w:rsidRPr="00C823AB">
              <w:rPr>
                <w:rFonts w:ascii="Times New Roman" w:eastAsia="Times New Roman" w:hAnsi="Times New Roman" w:cs="Times New Roman"/>
                <w:b/>
                <w:sz w:val="18"/>
                <w:szCs w:val="18"/>
                <w:lang w:eastAsia="ar-SA"/>
              </w:rPr>
              <w:t>- w przypadku fundacji i stowarzyszeń</w:t>
            </w:r>
            <w:r w:rsidRPr="00C823AB">
              <w:rPr>
                <w:rFonts w:ascii="Times New Roman" w:eastAsia="Times New Roman" w:hAnsi="Times New Roman" w:cs="Times New Roman"/>
                <w:sz w:val="18"/>
                <w:szCs w:val="18"/>
                <w:lang w:eastAsia="ar-SA"/>
              </w:rPr>
              <w:t xml:space="preserve"> - zgodny ze stanem faktycznym i prawnym odpis </w:t>
            </w:r>
            <w:r w:rsidRPr="00C823AB">
              <w:rPr>
                <w:rFonts w:ascii="Times New Roman" w:eastAsia="Times New Roman" w:hAnsi="Times New Roman" w:cs="Times New Roman"/>
                <w:sz w:val="18"/>
                <w:szCs w:val="18"/>
                <w:lang w:eastAsia="ar-SA"/>
              </w:rPr>
              <w:br/>
              <w:t>z Krajowego Rejestru Sądowego,</w:t>
            </w:r>
          </w:p>
          <w:p w14:paraId="281119F1" w14:textId="77777777" w:rsidR="00C823AB" w:rsidRPr="00C823AB" w:rsidRDefault="00C823AB" w:rsidP="001D0D76">
            <w:pPr>
              <w:suppressAutoHyphens/>
              <w:autoSpaceDN w:val="0"/>
              <w:jc w:val="both"/>
              <w:textAlignment w:val="baseline"/>
              <w:rPr>
                <w:rFonts w:ascii="Times New Roman" w:eastAsia="Times New Roman" w:hAnsi="Times New Roman" w:cs="Times New Roman"/>
                <w:sz w:val="18"/>
                <w:szCs w:val="18"/>
                <w:lang w:eastAsia="ar-SA"/>
              </w:rPr>
            </w:pPr>
            <w:r w:rsidRPr="00C823AB">
              <w:rPr>
                <w:rFonts w:ascii="Times New Roman" w:eastAsia="Times New Roman" w:hAnsi="Times New Roman" w:cs="Times New Roman"/>
                <w:sz w:val="18"/>
                <w:szCs w:val="18"/>
                <w:lang w:eastAsia="ar-SA"/>
              </w:rPr>
              <w:t>-</w:t>
            </w:r>
            <w:r w:rsidRPr="00C823AB">
              <w:rPr>
                <w:rFonts w:ascii="Times New Roman" w:eastAsia="Times New Roman" w:hAnsi="Times New Roman" w:cs="Times New Roman"/>
                <w:b/>
                <w:sz w:val="18"/>
                <w:szCs w:val="18"/>
                <w:lang w:eastAsia="ar-SA"/>
              </w:rPr>
              <w:t xml:space="preserve"> w przypadku pozostałych podmiotów</w:t>
            </w:r>
            <w:r w:rsidRPr="00C823AB">
              <w:rPr>
                <w:rFonts w:ascii="Times New Roman" w:eastAsia="Times New Roman" w:hAnsi="Times New Roman" w:cs="Times New Roman"/>
                <w:sz w:val="18"/>
                <w:szCs w:val="18"/>
                <w:lang w:eastAsia="ar-SA"/>
              </w:rPr>
              <w:t xml:space="preserve"> - inne dokumenty właściwe dla podmiotu </w:t>
            </w:r>
            <w:r w:rsidRPr="00C823AB">
              <w:rPr>
                <w:rFonts w:ascii="Times New Roman" w:eastAsia="Times New Roman" w:hAnsi="Times New Roman" w:cs="Times New Roman"/>
                <w:sz w:val="18"/>
                <w:szCs w:val="18"/>
                <w:lang w:eastAsia="ar-SA"/>
              </w:rPr>
              <w:br/>
              <w:t xml:space="preserve">tj. zaświadczenia, odpisy, wypisy o wpisie do ewidencji uczniowskich klubów sportowych </w:t>
            </w:r>
            <w:r w:rsidRPr="00C823AB">
              <w:rPr>
                <w:rFonts w:ascii="Times New Roman" w:eastAsia="Times New Roman" w:hAnsi="Times New Roman" w:cs="Times New Roman"/>
                <w:sz w:val="18"/>
                <w:szCs w:val="18"/>
                <w:lang w:eastAsia="ar-SA"/>
              </w:rPr>
              <w:br/>
              <w:t>i stowarzyszeń kultury fizycznej nieprowadzących działalności gospodarczej, prowadzonych przez starostów powiatów</w:t>
            </w:r>
          </w:p>
          <w:p w14:paraId="331CE906" w14:textId="5BADAB5C" w:rsidR="00C823AB" w:rsidRPr="00C823AB" w:rsidRDefault="00C823AB" w:rsidP="001D0D76">
            <w:pPr>
              <w:suppressAutoHyphens/>
              <w:autoSpaceDN w:val="0"/>
              <w:jc w:val="both"/>
              <w:textAlignment w:val="baseline"/>
              <w:rPr>
                <w:rFonts w:ascii="Times New Roman" w:eastAsia="Times New Roman" w:hAnsi="Times New Roman" w:cs="Times New Roman"/>
                <w:sz w:val="18"/>
                <w:szCs w:val="18"/>
                <w:lang w:eastAsia="ar-SA"/>
              </w:rPr>
            </w:pPr>
            <w:r w:rsidRPr="00C823AB">
              <w:rPr>
                <w:rFonts w:ascii="Times New Roman" w:eastAsia="Times New Roman" w:hAnsi="Times New Roman" w:cs="Times New Roman"/>
                <w:b/>
                <w:sz w:val="18"/>
                <w:szCs w:val="18"/>
                <w:lang w:eastAsia="ar-SA"/>
              </w:rPr>
              <w:t>- w przypadku niewpisanych do Krajowego Rejestru Sądowego podmiotów</w:t>
            </w:r>
            <w:r w:rsidRPr="00C823AB">
              <w:rPr>
                <w:rFonts w:ascii="Times New Roman" w:eastAsia="Times New Roman" w:hAnsi="Times New Roman" w:cs="Times New Roman"/>
                <w:sz w:val="18"/>
                <w:szCs w:val="18"/>
                <w:lang w:eastAsia="ar-SA"/>
              </w:rPr>
              <w:t xml:space="preserve"> </w:t>
            </w:r>
            <w:r w:rsidRPr="00C823AB">
              <w:rPr>
                <w:rFonts w:ascii="Times New Roman" w:eastAsia="Times New Roman" w:hAnsi="Times New Roman" w:cs="Times New Roman"/>
                <w:b/>
                <w:sz w:val="18"/>
                <w:szCs w:val="18"/>
                <w:lang w:eastAsia="ar-SA"/>
              </w:rPr>
              <w:t>działających na podstawie przepis</w:t>
            </w:r>
            <w:r w:rsidR="00D62546">
              <w:rPr>
                <w:rFonts w:ascii="Times New Roman" w:eastAsia="Times New Roman" w:hAnsi="Times New Roman" w:cs="Times New Roman"/>
                <w:b/>
                <w:sz w:val="18"/>
                <w:szCs w:val="18"/>
                <w:lang w:eastAsia="ar-SA"/>
              </w:rPr>
              <w:t>ów</w:t>
            </w:r>
            <w:r w:rsidRPr="00C823AB">
              <w:rPr>
                <w:rFonts w:ascii="Times New Roman" w:eastAsia="Times New Roman" w:hAnsi="Times New Roman" w:cs="Times New Roman"/>
                <w:b/>
                <w:sz w:val="18"/>
                <w:szCs w:val="18"/>
                <w:lang w:eastAsia="ar-SA"/>
              </w:rPr>
              <w:t xml:space="preserve"> </w:t>
            </w:r>
            <w:r w:rsidR="00D62546">
              <w:rPr>
                <w:rFonts w:ascii="Times New Roman" w:eastAsia="Times New Roman" w:hAnsi="Times New Roman" w:cs="Times New Roman"/>
                <w:b/>
                <w:sz w:val="18"/>
                <w:szCs w:val="18"/>
                <w:lang w:eastAsia="ar-SA"/>
              </w:rPr>
              <w:t xml:space="preserve">o </w:t>
            </w:r>
            <w:r w:rsidRPr="00C823AB">
              <w:rPr>
                <w:rFonts w:ascii="Times New Roman" w:eastAsia="Times New Roman" w:hAnsi="Times New Roman" w:cs="Times New Roman"/>
                <w:b/>
                <w:sz w:val="18"/>
                <w:szCs w:val="18"/>
                <w:lang w:eastAsia="ar-SA"/>
              </w:rPr>
              <w:t xml:space="preserve">stosunku Państwa do Kościoła Katolickiego oraz innych kościołów i związków wyznaniowych - </w:t>
            </w:r>
            <w:r w:rsidRPr="00C823AB">
              <w:rPr>
                <w:rFonts w:ascii="Times New Roman" w:eastAsia="Times New Roman" w:hAnsi="Times New Roman" w:cs="Times New Roman"/>
                <w:sz w:val="18"/>
                <w:szCs w:val="18"/>
                <w:lang w:eastAsia="ar-SA"/>
              </w:rPr>
              <w:t>dokument poświadczający, że dany podmiot posiada osobowość prawną oraz wydane przez właściwe władze zaświadczenie o osobie (osobach) upoważnionej do składania oświadczeń woli i zaciągania zobowiązań finansowych w imieniu tego podmiotu,</w:t>
            </w:r>
          </w:p>
          <w:p w14:paraId="7724670A" w14:textId="77777777" w:rsidR="00E03E0D" w:rsidRPr="006F2CC0" w:rsidRDefault="00E03E0D" w:rsidP="001D0D76">
            <w:pPr>
              <w:suppressAutoHyphens/>
              <w:autoSpaceDN w:val="0"/>
              <w:ind w:left="284" w:hanging="284"/>
              <w:jc w:val="both"/>
              <w:textAlignment w:val="baseline"/>
              <w:rPr>
                <w:rFonts w:ascii="Times New Roman" w:eastAsia="Times New Roman" w:hAnsi="Times New Roman" w:cs="Times New Roman"/>
                <w:strike/>
                <w:sz w:val="10"/>
                <w:szCs w:val="10"/>
                <w:lang w:eastAsia="ar-SA"/>
              </w:rPr>
            </w:pPr>
          </w:p>
        </w:tc>
        <w:tc>
          <w:tcPr>
            <w:tcW w:w="992" w:type="dxa"/>
          </w:tcPr>
          <w:p w14:paraId="4A91DEFF" w14:textId="77777777" w:rsidR="00E03E0D" w:rsidRPr="00507F3F" w:rsidRDefault="00E03E0D" w:rsidP="001D0D76">
            <w:pPr>
              <w:jc w:val="both"/>
              <w:rPr>
                <w:rFonts w:ascii="Times New Roman" w:hAnsi="Times New Roman" w:cs="Times New Roman"/>
                <w:b/>
                <w:sz w:val="18"/>
                <w:szCs w:val="18"/>
              </w:rPr>
            </w:pPr>
          </w:p>
        </w:tc>
        <w:tc>
          <w:tcPr>
            <w:tcW w:w="992" w:type="dxa"/>
          </w:tcPr>
          <w:p w14:paraId="5924B9EC" w14:textId="77777777" w:rsidR="00E03E0D" w:rsidRPr="00507F3F" w:rsidRDefault="00E03E0D" w:rsidP="001D0D76">
            <w:pPr>
              <w:jc w:val="both"/>
              <w:rPr>
                <w:rFonts w:ascii="Times New Roman" w:hAnsi="Times New Roman" w:cs="Times New Roman"/>
                <w:b/>
                <w:sz w:val="18"/>
                <w:szCs w:val="18"/>
              </w:rPr>
            </w:pPr>
          </w:p>
        </w:tc>
      </w:tr>
      <w:tr w:rsidR="007D5CEE" w:rsidRPr="005E278F" w14:paraId="4BECEBB0" w14:textId="77777777" w:rsidTr="004346D1">
        <w:trPr>
          <w:trHeight w:val="513"/>
        </w:trPr>
        <w:tc>
          <w:tcPr>
            <w:tcW w:w="7083" w:type="dxa"/>
          </w:tcPr>
          <w:p w14:paraId="460CEBA2" w14:textId="77777777" w:rsidR="007D5CEE" w:rsidRPr="00507F3F" w:rsidRDefault="007D5CEE" w:rsidP="001D0D76">
            <w:pPr>
              <w:jc w:val="both"/>
              <w:rPr>
                <w:rFonts w:ascii="Times New Roman" w:hAnsi="Times New Roman" w:cs="Times New Roman"/>
                <w:sz w:val="18"/>
                <w:szCs w:val="18"/>
              </w:rPr>
            </w:pPr>
            <w:r>
              <w:rPr>
                <w:rFonts w:ascii="Times New Roman" w:hAnsi="Times New Roman" w:cs="Times New Roman"/>
                <w:sz w:val="18"/>
                <w:szCs w:val="18"/>
              </w:rPr>
              <w:t>5. Kopie dokumentów dołączonych do oferty zostały potwierdzone za zgodność z oryginałem przez osobę upoważnioną</w:t>
            </w:r>
          </w:p>
        </w:tc>
        <w:tc>
          <w:tcPr>
            <w:tcW w:w="992" w:type="dxa"/>
          </w:tcPr>
          <w:p w14:paraId="78B88562" w14:textId="77777777" w:rsidR="007D5CEE" w:rsidRPr="00507F3F" w:rsidRDefault="007D5CEE" w:rsidP="001D0D76">
            <w:pPr>
              <w:jc w:val="both"/>
              <w:rPr>
                <w:rFonts w:ascii="Times New Roman" w:hAnsi="Times New Roman" w:cs="Times New Roman"/>
                <w:b/>
                <w:sz w:val="18"/>
                <w:szCs w:val="18"/>
              </w:rPr>
            </w:pPr>
          </w:p>
        </w:tc>
        <w:tc>
          <w:tcPr>
            <w:tcW w:w="992" w:type="dxa"/>
          </w:tcPr>
          <w:p w14:paraId="59E1F125" w14:textId="77777777" w:rsidR="007D5CEE" w:rsidRPr="00507F3F" w:rsidRDefault="007D5CEE" w:rsidP="001D0D76">
            <w:pPr>
              <w:jc w:val="both"/>
              <w:rPr>
                <w:rFonts w:ascii="Times New Roman" w:hAnsi="Times New Roman" w:cs="Times New Roman"/>
                <w:b/>
                <w:sz w:val="18"/>
                <w:szCs w:val="18"/>
              </w:rPr>
            </w:pPr>
          </w:p>
        </w:tc>
      </w:tr>
      <w:tr w:rsidR="00E03E0D" w:rsidRPr="005E278F" w14:paraId="57F70B02" w14:textId="77777777" w:rsidTr="004E283C">
        <w:trPr>
          <w:trHeight w:val="446"/>
        </w:trPr>
        <w:tc>
          <w:tcPr>
            <w:tcW w:w="7083" w:type="dxa"/>
          </w:tcPr>
          <w:p w14:paraId="5B1A9135" w14:textId="77777777" w:rsidR="00E03E0D" w:rsidRPr="00507F3F" w:rsidRDefault="007D5CEE" w:rsidP="001D0D76">
            <w:pPr>
              <w:jc w:val="both"/>
              <w:rPr>
                <w:rFonts w:ascii="Times New Roman" w:hAnsi="Times New Roman" w:cs="Times New Roman"/>
                <w:sz w:val="18"/>
                <w:szCs w:val="18"/>
              </w:rPr>
            </w:pPr>
            <w:r>
              <w:rPr>
                <w:rFonts w:ascii="Times New Roman" w:hAnsi="Times New Roman" w:cs="Times New Roman"/>
                <w:sz w:val="18"/>
                <w:szCs w:val="18"/>
              </w:rPr>
              <w:t>6</w:t>
            </w:r>
            <w:r w:rsidR="00E03E0D" w:rsidRPr="00507F3F">
              <w:rPr>
                <w:rFonts w:ascii="Times New Roman" w:hAnsi="Times New Roman" w:cs="Times New Roman"/>
                <w:sz w:val="18"/>
                <w:szCs w:val="18"/>
              </w:rPr>
              <w:t xml:space="preserve">. Oferta jest zgodna z zadaniami </w:t>
            </w:r>
            <w:r w:rsidR="00507F3F">
              <w:rPr>
                <w:rFonts w:ascii="Times New Roman" w:hAnsi="Times New Roman" w:cs="Times New Roman"/>
                <w:sz w:val="18"/>
                <w:szCs w:val="18"/>
              </w:rPr>
              <w:t xml:space="preserve">i celami </w:t>
            </w:r>
            <w:r w:rsidR="00E03E0D" w:rsidRPr="00507F3F">
              <w:rPr>
                <w:rFonts w:ascii="Times New Roman" w:hAnsi="Times New Roman" w:cs="Times New Roman"/>
                <w:sz w:val="18"/>
                <w:szCs w:val="18"/>
              </w:rPr>
              <w:t>określonymi w ogłoszeniu.</w:t>
            </w:r>
          </w:p>
        </w:tc>
        <w:tc>
          <w:tcPr>
            <w:tcW w:w="992" w:type="dxa"/>
          </w:tcPr>
          <w:p w14:paraId="25418907" w14:textId="77777777" w:rsidR="00E03E0D" w:rsidRPr="00507F3F" w:rsidRDefault="00E03E0D" w:rsidP="001D0D76">
            <w:pPr>
              <w:jc w:val="both"/>
              <w:rPr>
                <w:rFonts w:ascii="Times New Roman" w:hAnsi="Times New Roman" w:cs="Times New Roman"/>
                <w:b/>
                <w:sz w:val="18"/>
                <w:szCs w:val="18"/>
              </w:rPr>
            </w:pPr>
          </w:p>
        </w:tc>
        <w:tc>
          <w:tcPr>
            <w:tcW w:w="992" w:type="dxa"/>
          </w:tcPr>
          <w:p w14:paraId="5E32A529" w14:textId="77777777" w:rsidR="00E03E0D" w:rsidRPr="00507F3F" w:rsidRDefault="00E03E0D" w:rsidP="001D0D76">
            <w:pPr>
              <w:jc w:val="both"/>
              <w:rPr>
                <w:rFonts w:ascii="Times New Roman" w:hAnsi="Times New Roman" w:cs="Times New Roman"/>
                <w:b/>
                <w:sz w:val="18"/>
                <w:szCs w:val="18"/>
              </w:rPr>
            </w:pPr>
          </w:p>
        </w:tc>
      </w:tr>
      <w:tr w:rsidR="00E03E0D" w:rsidRPr="005E278F" w14:paraId="2D94E580" w14:textId="77777777" w:rsidTr="004E283C">
        <w:trPr>
          <w:trHeight w:val="410"/>
        </w:trPr>
        <w:tc>
          <w:tcPr>
            <w:tcW w:w="7083" w:type="dxa"/>
            <w:tcBorders>
              <w:bottom w:val="nil"/>
            </w:tcBorders>
          </w:tcPr>
          <w:p w14:paraId="3B6E21E5" w14:textId="77777777" w:rsidR="00F82C69" w:rsidRPr="00507F3F" w:rsidRDefault="00E0315F" w:rsidP="001D0D76">
            <w:pPr>
              <w:jc w:val="both"/>
              <w:rPr>
                <w:rFonts w:ascii="Times New Roman" w:hAnsi="Times New Roman" w:cs="Times New Roman"/>
                <w:sz w:val="18"/>
                <w:szCs w:val="18"/>
              </w:rPr>
            </w:pPr>
            <w:r>
              <w:rPr>
                <w:rFonts w:ascii="Times New Roman" w:hAnsi="Times New Roman" w:cs="Times New Roman"/>
                <w:sz w:val="18"/>
                <w:szCs w:val="18"/>
              </w:rPr>
              <w:t>7</w:t>
            </w:r>
            <w:r w:rsidR="00F82C69">
              <w:rPr>
                <w:rFonts w:ascii="Times New Roman" w:hAnsi="Times New Roman" w:cs="Times New Roman"/>
                <w:sz w:val="18"/>
                <w:szCs w:val="18"/>
              </w:rPr>
              <w:t>.</w:t>
            </w:r>
            <w:r w:rsidR="00507F3F">
              <w:rPr>
                <w:rFonts w:ascii="Times New Roman" w:hAnsi="Times New Roman" w:cs="Times New Roman"/>
                <w:sz w:val="18"/>
                <w:szCs w:val="18"/>
              </w:rPr>
              <w:t xml:space="preserve"> T</w:t>
            </w:r>
            <w:r w:rsidR="00E03E0D" w:rsidRPr="00507F3F">
              <w:rPr>
                <w:rFonts w:ascii="Times New Roman" w:hAnsi="Times New Roman" w:cs="Times New Roman"/>
                <w:sz w:val="18"/>
                <w:szCs w:val="18"/>
              </w:rPr>
              <w:t>ermin realizacji zadania (zgodnie z ogłoszeniem konkursowym).</w:t>
            </w:r>
          </w:p>
        </w:tc>
        <w:tc>
          <w:tcPr>
            <w:tcW w:w="992" w:type="dxa"/>
            <w:tcBorders>
              <w:bottom w:val="nil"/>
            </w:tcBorders>
          </w:tcPr>
          <w:p w14:paraId="0B1723B0" w14:textId="77777777" w:rsidR="00E03E0D" w:rsidRPr="00507F3F" w:rsidRDefault="00E03E0D" w:rsidP="001D0D76">
            <w:pPr>
              <w:jc w:val="both"/>
              <w:rPr>
                <w:rFonts w:ascii="Times New Roman" w:hAnsi="Times New Roman" w:cs="Times New Roman"/>
                <w:b/>
                <w:sz w:val="18"/>
                <w:szCs w:val="18"/>
              </w:rPr>
            </w:pPr>
          </w:p>
        </w:tc>
        <w:tc>
          <w:tcPr>
            <w:tcW w:w="992" w:type="dxa"/>
            <w:tcBorders>
              <w:bottom w:val="nil"/>
            </w:tcBorders>
          </w:tcPr>
          <w:p w14:paraId="11C0D415" w14:textId="77777777" w:rsidR="00E03E0D" w:rsidRPr="00507F3F" w:rsidRDefault="00E03E0D" w:rsidP="001D0D76">
            <w:pPr>
              <w:jc w:val="both"/>
              <w:rPr>
                <w:rFonts w:ascii="Times New Roman" w:hAnsi="Times New Roman" w:cs="Times New Roman"/>
                <w:b/>
                <w:sz w:val="18"/>
                <w:szCs w:val="18"/>
              </w:rPr>
            </w:pPr>
          </w:p>
        </w:tc>
      </w:tr>
      <w:tr w:rsidR="00D8159C" w:rsidRPr="005E278F" w14:paraId="5B10E811" w14:textId="77777777" w:rsidTr="004E283C">
        <w:trPr>
          <w:trHeight w:val="410"/>
        </w:trPr>
        <w:tc>
          <w:tcPr>
            <w:tcW w:w="7083" w:type="dxa"/>
            <w:tcBorders>
              <w:bottom w:val="nil"/>
            </w:tcBorders>
          </w:tcPr>
          <w:p w14:paraId="443517FF" w14:textId="77777777" w:rsidR="00D8159C" w:rsidRDefault="00E0315F" w:rsidP="001D0D76">
            <w:pPr>
              <w:jc w:val="both"/>
              <w:rPr>
                <w:rFonts w:ascii="Times New Roman" w:hAnsi="Times New Roman" w:cs="Times New Roman"/>
                <w:sz w:val="18"/>
                <w:szCs w:val="18"/>
              </w:rPr>
            </w:pPr>
            <w:r>
              <w:rPr>
                <w:rFonts w:ascii="Times New Roman" w:hAnsi="Times New Roman" w:cs="Times New Roman"/>
                <w:sz w:val="18"/>
                <w:szCs w:val="18"/>
              </w:rPr>
              <w:t>8</w:t>
            </w:r>
            <w:r w:rsidR="00D8159C">
              <w:rPr>
                <w:rFonts w:ascii="Times New Roman" w:hAnsi="Times New Roman" w:cs="Times New Roman"/>
                <w:sz w:val="18"/>
                <w:szCs w:val="18"/>
              </w:rPr>
              <w:t>. W ofercie zachowano wymagany wkład własny</w:t>
            </w:r>
            <w:r w:rsidR="004A541B">
              <w:rPr>
                <w:rFonts w:ascii="Times New Roman" w:hAnsi="Times New Roman" w:cs="Times New Roman"/>
                <w:sz w:val="18"/>
                <w:szCs w:val="18"/>
              </w:rPr>
              <w:t xml:space="preserve"> </w:t>
            </w:r>
          </w:p>
        </w:tc>
        <w:tc>
          <w:tcPr>
            <w:tcW w:w="992" w:type="dxa"/>
            <w:tcBorders>
              <w:bottom w:val="nil"/>
            </w:tcBorders>
          </w:tcPr>
          <w:p w14:paraId="43E669D4" w14:textId="77777777" w:rsidR="00D8159C" w:rsidRPr="00507F3F" w:rsidRDefault="00D8159C" w:rsidP="001D0D76">
            <w:pPr>
              <w:jc w:val="both"/>
              <w:rPr>
                <w:rFonts w:ascii="Times New Roman" w:hAnsi="Times New Roman" w:cs="Times New Roman"/>
                <w:b/>
                <w:sz w:val="18"/>
                <w:szCs w:val="18"/>
              </w:rPr>
            </w:pPr>
          </w:p>
        </w:tc>
        <w:tc>
          <w:tcPr>
            <w:tcW w:w="992" w:type="dxa"/>
            <w:tcBorders>
              <w:bottom w:val="nil"/>
            </w:tcBorders>
          </w:tcPr>
          <w:p w14:paraId="7976BBD6" w14:textId="77777777" w:rsidR="00D8159C" w:rsidRPr="00507F3F" w:rsidRDefault="00D8159C" w:rsidP="001D0D76">
            <w:pPr>
              <w:jc w:val="both"/>
              <w:rPr>
                <w:rFonts w:ascii="Times New Roman" w:hAnsi="Times New Roman" w:cs="Times New Roman"/>
                <w:b/>
                <w:sz w:val="18"/>
                <w:szCs w:val="18"/>
              </w:rPr>
            </w:pPr>
          </w:p>
        </w:tc>
      </w:tr>
      <w:tr w:rsidR="00E03E0D" w:rsidRPr="005E278F" w14:paraId="61499F79" w14:textId="77777777" w:rsidTr="004E283C">
        <w:trPr>
          <w:trHeight w:val="320"/>
        </w:trPr>
        <w:tc>
          <w:tcPr>
            <w:tcW w:w="9067" w:type="dxa"/>
            <w:gridSpan w:val="3"/>
          </w:tcPr>
          <w:p w14:paraId="32A3C099" w14:textId="77777777" w:rsidR="00E03E0D" w:rsidRDefault="00E03E0D" w:rsidP="001D0D76">
            <w:pPr>
              <w:jc w:val="both"/>
              <w:rPr>
                <w:rFonts w:ascii="Times New Roman" w:hAnsi="Times New Roman" w:cs="Times New Roman"/>
                <w:sz w:val="18"/>
                <w:szCs w:val="18"/>
              </w:rPr>
            </w:pPr>
            <w:r w:rsidRPr="00507F3F">
              <w:rPr>
                <w:rFonts w:ascii="Times New Roman" w:hAnsi="Times New Roman" w:cs="Times New Roman"/>
                <w:sz w:val="18"/>
                <w:szCs w:val="18"/>
              </w:rPr>
              <w:t>Załączniki nieobowiązkowe – ewentualne rekomendacje lub opinie</w:t>
            </w:r>
          </w:p>
          <w:p w14:paraId="4F20810D" w14:textId="77777777" w:rsidR="00F82C69" w:rsidRDefault="00F82C69" w:rsidP="001D0D76">
            <w:pPr>
              <w:jc w:val="both"/>
              <w:rPr>
                <w:rFonts w:ascii="Times New Roman" w:hAnsi="Times New Roman" w:cs="Times New Roman"/>
                <w:sz w:val="18"/>
                <w:szCs w:val="18"/>
              </w:rPr>
            </w:pPr>
          </w:p>
          <w:p w14:paraId="2D03B6E7" w14:textId="77777777" w:rsidR="00F82C69" w:rsidRDefault="00F82C69" w:rsidP="001D0D76">
            <w:pPr>
              <w:jc w:val="both"/>
              <w:rPr>
                <w:rFonts w:ascii="Times New Roman" w:hAnsi="Times New Roman" w:cs="Times New Roman"/>
                <w:sz w:val="18"/>
                <w:szCs w:val="18"/>
              </w:rPr>
            </w:pPr>
          </w:p>
          <w:p w14:paraId="028C73F8" w14:textId="77777777" w:rsidR="00F82C69" w:rsidRPr="00507F3F" w:rsidRDefault="00F82C69" w:rsidP="001D0D76">
            <w:pPr>
              <w:jc w:val="both"/>
              <w:rPr>
                <w:rFonts w:ascii="Times New Roman" w:hAnsi="Times New Roman" w:cs="Times New Roman"/>
                <w:b/>
                <w:sz w:val="18"/>
                <w:szCs w:val="18"/>
              </w:rPr>
            </w:pPr>
          </w:p>
        </w:tc>
      </w:tr>
      <w:tr w:rsidR="00E03E0D" w:rsidRPr="005E278F" w14:paraId="093A602D" w14:textId="77777777" w:rsidTr="004E283C">
        <w:trPr>
          <w:trHeight w:val="275"/>
        </w:trPr>
        <w:tc>
          <w:tcPr>
            <w:tcW w:w="9067" w:type="dxa"/>
            <w:gridSpan w:val="3"/>
          </w:tcPr>
          <w:p w14:paraId="6077CF81" w14:textId="77777777" w:rsidR="00E03E0D" w:rsidRDefault="00E03E0D" w:rsidP="001D0D76">
            <w:pPr>
              <w:jc w:val="both"/>
              <w:rPr>
                <w:rFonts w:ascii="Times New Roman" w:hAnsi="Times New Roman" w:cs="Times New Roman"/>
                <w:b/>
                <w:sz w:val="18"/>
                <w:szCs w:val="18"/>
              </w:rPr>
            </w:pPr>
            <w:r w:rsidRPr="00507F3F">
              <w:rPr>
                <w:rFonts w:ascii="Times New Roman" w:hAnsi="Times New Roman" w:cs="Times New Roman"/>
                <w:b/>
                <w:sz w:val="18"/>
                <w:szCs w:val="18"/>
              </w:rPr>
              <w:t>UWAGI DOTYCZĄCE OCENY FORMALNEJ</w:t>
            </w:r>
          </w:p>
          <w:p w14:paraId="6F6083F1" w14:textId="77777777" w:rsidR="00F82C69" w:rsidRDefault="00F82C69" w:rsidP="001D0D76">
            <w:pPr>
              <w:jc w:val="both"/>
              <w:rPr>
                <w:rFonts w:ascii="Times New Roman" w:hAnsi="Times New Roman" w:cs="Times New Roman"/>
                <w:b/>
                <w:sz w:val="18"/>
                <w:szCs w:val="18"/>
              </w:rPr>
            </w:pPr>
          </w:p>
          <w:p w14:paraId="64B2ACF5" w14:textId="77777777" w:rsidR="00F82C69" w:rsidRDefault="00F82C69" w:rsidP="001D0D76">
            <w:pPr>
              <w:jc w:val="both"/>
              <w:rPr>
                <w:rFonts w:ascii="Times New Roman" w:hAnsi="Times New Roman" w:cs="Times New Roman"/>
                <w:b/>
                <w:sz w:val="18"/>
                <w:szCs w:val="18"/>
              </w:rPr>
            </w:pPr>
          </w:p>
          <w:p w14:paraId="35A22F50" w14:textId="77777777" w:rsidR="00F82C69" w:rsidRDefault="00F82C69" w:rsidP="001D0D76">
            <w:pPr>
              <w:jc w:val="both"/>
              <w:rPr>
                <w:rFonts w:ascii="Times New Roman" w:hAnsi="Times New Roman" w:cs="Times New Roman"/>
                <w:b/>
                <w:sz w:val="18"/>
                <w:szCs w:val="18"/>
              </w:rPr>
            </w:pPr>
          </w:p>
          <w:p w14:paraId="29FDD0A7" w14:textId="77777777" w:rsidR="00F82C69" w:rsidRPr="00507F3F" w:rsidRDefault="00F82C69" w:rsidP="001D0D76">
            <w:pPr>
              <w:jc w:val="both"/>
              <w:rPr>
                <w:rFonts w:ascii="Times New Roman" w:hAnsi="Times New Roman" w:cs="Times New Roman"/>
                <w:b/>
                <w:sz w:val="18"/>
                <w:szCs w:val="18"/>
              </w:rPr>
            </w:pPr>
          </w:p>
        </w:tc>
      </w:tr>
    </w:tbl>
    <w:p w14:paraId="1F885918" w14:textId="77777777" w:rsidR="003D731E" w:rsidRDefault="003D731E" w:rsidP="001D0D76">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14:paraId="4CCEB0C7" w14:textId="77777777" w:rsidR="00C823AB" w:rsidRDefault="00C823AB" w:rsidP="001D0D76">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14:paraId="3060B1F0" w14:textId="77777777" w:rsidR="00C823AB" w:rsidRDefault="00C823AB" w:rsidP="001D0D76">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C823AB">
        <w:rPr>
          <w:rFonts w:ascii="Times New Roman" w:eastAsia="Times New Roman" w:hAnsi="Times New Roman" w:cs="Times New Roman"/>
          <w:sz w:val="24"/>
          <w:szCs w:val="24"/>
          <w:lang w:eastAsia="ar-SA"/>
        </w:rPr>
        <w:lastRenderedPageBreak/>
        <w:t xml:space="preserve">3.  Przy rozpatrywaniu złożonych ofert i ich wyborze stosuje się zasady określone ustawą </w:t>
      </w:r>
      <w:r w:rsidRPr="00C823AB">
        <w:rPr>
          <w:rFonts w:ascii="Times New Roman" w:eastAsia="Times New Roman" w:hAnsi="Times New Roman" w:cs="Times New Roman"/>
          <w:sz w:val="24"/>
          <w:szCs w:val="24"/>
          <w:lang w:eastAsia="ar-SA"/>
        </w:rPr>
        <w:br/>
        <w:t xml:space="preserve">      o działalności pożytku publicznego i o wolontariacie, w  szczególności przepisy ujęte </w:t>
      </w:r>
      <w:r w:rsidRPr="00C823AB">
        <w:rPr>
          <w:rFonts w:ascii="Times New Roman" w:eastAsia="Times New Roman" w:hAnsi="Times New Roman" w:cs="Times New Roman"/>
          <w:sz w:val="24"/>
          <w:szCs w:val="24"/>
          <w:lang w:eastAsia="ar-SA"/>
        </w:rPr>
        <w:br/>
        <w:t xml:space="preserve">      w art. 15.</w:t>
      </w:r>
    </w:p>
    <w:p w14:paraId="08971065" w14:textId="77777777" w:rsidR="00F82C69" w:rsidRDefault="00C823AB">
      <w:pPr>
        <w:suppressAutoHyphens/>
        <w:autoSpaceDN w:val="0"/>
        <w:spacing w:after="0" w:line="240" w:lineRule="auto"/>
        <w:ind w:left="360" w:hanging="360"/>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00021AAD" w:rsidRPr="00C823AB">
        <w:rPr>
          <w:rFonts w:ascii="Times New Roman" w:eastAsia="Times New Roman" w:hAnsi="Times New Roman" w:cs="Times New Roman"/>
          <w:sz w:val="24"/>
          <w:szCs w:val="24"/>
          <w:lang w:eastAsia="ar-SA"/>
        </w:rPr>
        <w:t xml:space="preserve">Dopuszcza się możliwość uzupełnienia uchybień formalnych w terminie </w:t>
      </w:r>
      <w:r w:rsidR="00021AAD" w:rsidRPr="003B61D8">
        <w:rPr>
          <w:rFonts w:ascii="Times New Roman" w:eastAsia="Times New Roman" w:hAnsi="Times New Roman" w:cs="Times New Roman"/>
          <w:b/>
          <w:sz w:val="24"/>
          <w:szCs w:val="24"/>
          <w:lang w:eastAsia="ar-SA"/>
        </w:rPr>
        <w:t>3 dni</w:t>
      </w:r>
      <w:r w:rsidR="00021AAD" w:rsidRPr="00C823AB">
        <w:rPr>
          <w:rFonts w:ascii="Times New Roman" w:eastAsia="Times New Roman" w:hAnsi="Times New Roman" w:cs="Times New Roman"/>
          <w:sz w:val="24"/>
          <w:szCs w:val="24"/>
          <w:lang w:eastAsia="ar-SA"/>
        </w:rPr>
        <w:t xml:space="preserve"> od wezwania oferenta do uzupełnienia</w:t>
      </w:r>
      <w:r w:rsidR="005E68AE" w:rsidRPr="00C823AB">
        <w:rPr>
          <w:rFonts w:ascii="Times New Roman" w:eastAsia="Times New Roman" w:hAnsi="Times New Roman" w:cs="Times New Roman"/>
          <w:sz w:val="24"/>
          <w:szCs w:val="24"/>
          <w:lang w:eastAsia="ar-SA"/>
        </w:rPr>
        <w:t>. Oferty, które nie spełnią wymagań formalnych lub nie zostaną uzupełnione w terminie, nie będą dalej rozpatrywane.</w:t>
      </w:r>
    </w:p>
    <w:p w14:paraId="265C9BC1" w14:textId="77777777" w:rsidR="00C14F7D" w:rsidRDefault="003D731E" w:rsidP="006F2CC0">
      <w:pPr>
        <w:pStyle w:val="Akapitzlist"/>
        <w:numPr>
          <w:ilvl w:val="0"/>
          <w:numId w:val="26"/>
        </w:numPr>
        <w:suppressAutoHyphens/>
        <w:autoSpaceDN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6F2CC0">
        <w:rPr>
          <w:rFonts w:ascii="Times New Roman" w:eastAsia="Times New Roman" w:hAnsi="Times New Roman" w:cs="Times New Roman"/>
          <w:sz w:val="24"/>
          <w:szCs w:val="24"/>
          <w:lang w:eastAsia="ar-SA"/>
        </w:rPr>
        <w:t>Wszystkie oferty spełniające kryteria formalne zostaną ocenione pod względem merytorycznym i zaopiniowane przez Komisję konkursową powołaną odrębnym  z</w:t>
      </w:r>
      <w:r w:rsidR="00D91EA9" w:rsidRPr="006F2CC0">
        <w:rPr>
          <w:rFonts w:ascii="Times New Roman" w:eastAsia="Times New Roman" w:hAnsi="Times New Roman" w:cs="Times New Roman"/>
          <w:sz w:val="24"/>
          <w:szCs w:val="24"/>
          <w:lang w:eastAsia="ar-SA"/>
        </w:rPr>
        <w:t>arządzeniem Wójta Gminy Białe Błota</w:t>
      </w:r>
      <w:r w:rsidRPr="006F2CC0">
        <w:rPr>
          <w:rFonts w:ascii="Times New Roman" w:eastAsia="Times New Roman" w:hAnsi="Times New Roman" w:cs="Times New Roman"/>
          <w:sz w:val="24"/>
          <w:szCs w:val="24"/>
          <w:lang w:eastAsia="ar-SA"/>
        </w:rPr>
        <w:t>.</w:t>
      </w:r>
      <w:r w:rsidR="009F3B26" w:rsidRPr="006F2CC0">
        <w:rPr>
          <w:rFonts w:ascii="Times New Roman" w:eastAsia="Times New Roman" w:hAnsi="Times New Roman" w:cs="Times New Roman"/>
          <w:sz w:val="24"/>
          <w:szCs w:val="24"/>
          <w:lang w:eastAsia="ar-SA"/>
        </w:rPr>
        <w:t xml:space="preserve"> </w:t>
      </w:r>
    </w:p>
    <w:p w14:paraId="49D00345" w14:textId="77777777" w:rsidR="009F3B26" w:rsidRPr="006F2CC0" w:rsidRDefault="009F3B26" w:rsidP="006F2CC0">
      <w:pPr>
        <w:pStyle w:val="Akapitzlist"/>
        <w:numPr>
          <w:ilvl w:val="0"/>
          <w:numId w:val="26"/>
        </w:numPr>
        <w:suppressAutoHyphens/>
        <w:autoSpaceDN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6F2CC0">
        <w:rPr>
          <w:rFonts w:ascii="Times New Roman" w:eastAsia="Times New Roman" w:hAnsi="Times New Roman" w:cs="Times New Roman"/>
          <w:sz w:val="24"/>
          <w:szCs w:val="24"/>
          <w:lang w:eastAsia="ar-SA"/>
        </w:rPr>
        <w:t xml:space="preserve">Weryfikacja ofert dokonana zostanie w oparciu o następujące </w:t>
      </w:r>
      <w:r w:rsidRPr="006F2CC0">
        <w:rPr>
          <w:rFonts w:ascii="Times New Roman" w:eastAsia="Times New Roman" w:hAnsi="Times New Roman" w:cs="Times New Roman"/>
          <w:b/>
          <w:sz w:val="24"/>
          <w:szCs w:val="24"/>
          <w:u w:val="single"/>
          <w:lang w:eastAsia="ar-SA"/>
        </w:rPr>
        <w:t>Kryteria merytoryczne:</w:t>
      </w:r>
    </w:p>
    <w:p w14:paraId="4C1A44D5" w14:textId="77777777" w:rsidR="001D4122" w:rsidRDefault="001D4122" w:rsidP="006F2CC0">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14:paraId="26CF8642" w14:textId="77777777" w:rsidR="001D4122" w:rsidRPr="006F2CC0" w:rsidRDefault="001D4122" w:rsidP="006F2CC0">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14:paraId="025E5484" w14:textId="77777777" w:rsidR="00D3357C" w:rsidRDefault="00D3357C" w:rsidP="006F2CC0">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14:paraId="77DD0AD1" w14:textId="77777777" w:rsidR="00D3357C" w:rsidRPr="006F2CC0" w:rsidRDefault="00D3357C" w:rsidP="006F2CC0">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14:paraId="75F4DCFA" w14:textId="77777777" w:rsidR="00E03E0D" w:rsidRDefault="00E03E0D" w:rsidP="001D0D76">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tbl>
      <w:tblPr>
        <w:tblStyle w:val="Tabela-Siatka"/>
        <w:tblW w:w="9209" w:type="dxa"/>
        <w:tblLook w:val="04A0" w:firstRow="1" w:lastRow="0" w:firstColumn="1" w:lastColumn="0" w:noHBand="0" w:noVBand="1"/>
      </w:tblPr>
      <w:tblGrid>
        <w:gridCol w:w="560"/>
        <w:gridCol w:w="5389"/>
        <w:gridCol w:w="1559"/>
        <w:gridCol w:w="1701"/>
      </w:tblGrid>
      <w:tr w:rsidR="00D3357C" w14:paraId="7D7B1FCF" w14:textId="77777777" w:rsidTr="006F2CC0">
        <w:trPr>
          <w:trHeight w:val="415"/>
        </w:trPr>
        <w:tc>
          <w:tcPr>
            <w:tcW w:w="9209" w:type="dxa"/>
            <w:gridSpan w:val="4"/>
            <w:shd w:val="clear" w:color="auto" w:fill="D9D9D9" w:themeFill="background1" w:themeFillShade="D9"/>
          </w:tcPr>
          <w:p w14:paraId="4DCE46B3" w14:textId="77777777" w:rsidR="00D3357C" w:rsidRPr="006F2CC0" w:rsidRDefault="00D3357C" w:rsidP="006F2CC0">
            <w:pPr>
              <w:jc w:val="center"/>
              <w:rPr>
                <w:b/>
              </w:rPr>
            </w:pPr>
            <w:r w:rsidRPr="006F2CC0">
              <w:rPr>
                <w:b/>
              </w:rPr>
              <w:t>OCENA MERYTORYCZNA</w:t>
            </w:r>
          </w:p>
        </w:tc>
      </w:tr>
      <w:tr w:rsidR="003B61D8" w14:paraId="2996863F" w14:textId="77777777" w:rsidTr="006F2CC0">
        <w:trPr>
          <w:trHeight w:val="415"/>
        </w:trPr>
        <w:tc>
          <w:tcPr>
            <w:tcW w:w="560" w:type="dxa"/>
          </w:tcPr>
          <w:p w14:paraId="77803FC8" w14:textId="77777777" w:rsidR="003B61D8" w:rsidRPr="00D3357C" w:rsidRDefault="003B61D8" w:rsidP="006F2CC0">
            <w:pPr>
              <w:jc w:val="center"/>
              <w:rPr>
                <w:b/>
              </w:rPr>
            </w:pPr>
            <w:r w:rsidRPr="00D3357C">
              <w:rPr>
                <w:b/>
              </w:rPr>
              <w:t>L.p.</w:t>
            </w:r>
          </w:p>
        </w:tc>
        <w:tc>
          <w:tcPr>
            <w:tcW w:w="5389" w:type="dxa"/>
          </w:tcPr>
          <w:p w14:paraId="0E1BD7F7" w14:textId="77777777" w:rsidR="003B61D8" w:rsidRPr="00D3357C" w:rsidRDefault="003B61D8" w:rsidP="006F2CC0">
            <w:pPr>
              <w:jc w:val="center"/>
              <w:rPr>
                <w:b/>
              </w:rPr>
            </w:pPr>
            <w:r w:rsidRPr="00D3357C">
              <w:rPr>
                <w:b/>
              </w:rPr>
              <w:t>KRYTERIA OCENY</w:t>
            </w:r>
          </w:p>
        </w:tc>
        <w:tc>
          <w:tcPr>
            <w:tcW w:w="1559" w:type="dxa"/>
          </w:tcPr>
          <w:p w14:paraId="5D38DF64" w14:textId="77777777" w:rsidR="003B61D8" w:rsidRPr="006F2CC0" w:rsidRDefault="003B61D8">
            <w:pPr>
              <w:jc w:val="center"/>
              <w:rPr>
                <w:b/>
              </w:rPr>
            </w:pPr>
            <w:r w:rsidRPr="006F2CC0">
              <w:rPr>
                <w:b/>
              </w:rPr>
              <w:t>Liczba punktów</w:t>
            </w:r>
          </w:p>
        </w:tc>
        <w:tc>
          <w:tcPr>
            <w:tcW w:w="1701" w:type="dxa"/>
          </w:tcPr>
          <w:p w14:paraId="69DEF62A" w14:textId="77777777" w:rsidR="003B61D8" w:rsidRPr="006F2CC0" w:rsidRDefault="003B61D8" w:rsidP="006F2CC0">
            <w:pPr>
              <w:jc w:val="center"/>
              <w:rPr>
                <w:b/>
              </w:rPr>
            </w:pPr>
            <w:r w:rsidRPr="006F2CC0">
              <w:rPr>
                <w:b/>
              </w:rPr>
              <w:t>Przyznana liczba</w:t>
            </w:r>
            <w:r w:rsidR="00D3357C">
              <w:rPr>
                <w:b/>
              </w:rPr>
              <w:t xml:space="preserve"> </w:t>
            </w:r>
            <w:r w:rsidRPr="006F2CC0">
              <w:rPr>
                <w:b/>
              </w:rPr>
              <w:t>punktów</w:t>
            </w:r>
          </w:p>
        </w:tc>
      </w:tr>
      <w:tr w:rsidR="003B61D8" w14:paraId="2AD102A7" w14:textId="77777777" w:rsidTr="006F2CC0">
        <w:trPr>
          <w:trHeight w:val="1275"/>
        </w:trPr>
        <w:tc>
          <w:tcPr>
            <w:tcW w:w="560" w:type="dxa"/>
          </w:tcPr>
          <w:p w14:paraId="0EA8E253" w14:textId="77777777" w:rsidR="003B61D8" w:rsidRPr="002935D0" w:rsidRDefault="003B61D8" w:rsidP="004E283C">
            <w:pPr>
              <w:rPr>
                <w:rFonts w:ascii="Times New Roman" w:hAnsi="Times New Roman" w:cs="Times New Roman"/>
                <w:sz w:val="20"/>
                <w:szCs w:val="20"/>
              </w:rPr>
            </w:pPr>
            <w:r w:rsidRPr="002935D0">
              <w:rPr>
                <w:rFonts w:ascii="Times New Roman" w:hAnsi="Times New Roman" w:cs="Times New Roman"/>
                <w:sz w:val="20"/>
                <w:szCs w:val="20"/>
              </w:rPr>
              <w:t>1</w:t>
            </w:r>
          </w:p>
        </w:tc>
        <w:tc>
          <w:tcPr>
            <w:tcW w:w="5389" w:type="dxa"/>
          </w:tcPr>
          <w:p w14:paraId="7FFF4FE8" w14:textId="77777777" w:rsidR="003B61D8" w:rsidRPr="002935D0" w:rsidRDefault="003B61D8" w:rsidP="004E283C">
            <w:pPr>
              <w:rPr>
                <w:rFonts w:ascii="Times New Roman" w:hAnsi="Times New Roman" w:cs="Times New Roman"/>
                <w:b/>
                <w:sz w:val="20"/>
                <w:szCs w:val="20"/>
              </w:rPr>
            </w:pPr>
            <w:r w:rsidRPr="002935D0">
              <w:rPr>
                <w:rFonts w:ascii="Times New Roman" w:hAnsi="Times New Roman" w:cs="Times New Roman"/>
                <w:b/>
                <w:sz w:val="20"/>
                <w:szCs w:val="20"/>
              </w:rPr>
              <w:t xml:space="preserve"> Proponowana jakość wykonania zadania, w ty:</w:t>
            </w:r>
          </w:p>
          <w:p w14:paraId="00A97B9C" w14:textId="77777777" w:rsidR="003B61D8" w:rsidRPr="002935D0" w:rsidRDefault="003B61D8" w:rsidP="004E283C">
            <w:pPr>
              <w:rPr>
                <w:rFonts w:ascii="Times New Roman" w:hAnsi="Times New Roman" w:cs="Times New Roman"/>
                <w:sz w:val="20"/>
                <w:szCs w:val="20"/>
              </w:rPr>
            </w:pPr>
            <w:r w:rsidRPr="002935D0">
              <w:rPr>
                <w:rFonts w:ascii="Times New Roman" w:hAnsi="Times New Roman" w:cs="Times New Roman"/>
                <w:sz w:val="20"/>
                <w:szCs w:val="20"/>
              </w:rPr>
              <w:t>a) uzasadnienie potrzeby realizacji zadania;</w:t>
            </w:r>
          </w:p>
          <w:p w14:paraId="00F7BAC3" w14:textId="77777777" w:rsidR="003B61D8" w:rsidRPr="002935D0" w:rsidRDefault="003B61D8" w:rsidP="004E283C">
            <w:pPr>
              <w:rPr>
                <w:rFonts w:ascii="Times New Roman" w:hAnsi="Times New Roman" w:cs="Times New Roman"/>
                <w:sz w:val="20"/>
                <w:szCs w:val="20"/>
              </w:rPr>
            </w:pPr>
            <w:r w:rsidRPr="002935D0">
              <w:rPr>
                <w:rFonts w:ascii="Times New Roman" w:hAnsi="Times New Roman" w:cs="Times New Roman"/>
                <w:sz w:val="20"/>
                <w:szCs w:val="20"/>
              </w:rPr>
              <w:t xml:space="preserve">b) skala działania </w:t>
            </w:r>
            <w:r w:rsidR="00611F6C">
              <w:rPr>
                <w:rFonts w:ascii="Times New Roman" w:hAnsi="Times New Roman" w:cs="Times New Roman"/>
                <w:sz w:val="20"/>
                <w:szCs w:val="20"/>
              </w:rPr>
              <w:t>(</w:t>
            </w:r>
            <w:r w:rsidRPr="002935D0">
              <w:rPr>
                <w:rFonts w:ascii="Times New Roman" w:hAnsi="Times New Roman" w:cs="Times New Roman"/>
                <w:sz w:val="20"/>
                <w:szCs w:val="20"/>
              </w:rPr>
              <w:t>szacowana ilość i rodzaj</w:t>
            </w:r>
            <w:r w:rsidR="00BD0AB3">
              <w:rPr>
                <w:rFonts w:ascii="Times New Roman" w:hAnsi="Times New Roman" w:cs="Times New Roman"/>
                <w:sz w:val="20"/>
                <w:szCs w:val="20"/>
              </w:rPr>
              <w:t xml:space="preserve"> działań, np. przeprowadzone akcje i szkolenia</w:t>
            </w:r>
            <w:r w:rsidRPr="002935D0">
              <w:rPr>
                <w:rFonts w:ascii="Times New Roman" w:hAnsi="Times New Roman" w:cs="Times New Roman"/>
                <w:sz w:val="20"/>
                <w:szCs w:val="20"/>
              </w:rPr>
              <w:t>);</w:t>
            </w:r>
          </w:p>
          <w:p w14:paraId="3AC468F6" w14:textId="77777777" w:rsidR="003B61D8" w:rsidRPr="002935D0" w:rsidRDefault="003B61D8">
            <w:pPr>
              <w:rPr>
                <w:rFonts w:ascii="Times New Roman" w:hAnsi="Times New Roman" w:cs="Times New Roman"/>
                <w:sz w:val="20"/>
                <w:szCs w:val="20"/>
              </w:rPr>
            </w:pPr>
            <w:r w:rsidRPr="002935D0">
              <w:rPr>
                <w:rFonts w:ascii="Times New Roman" w:hAnsi="Times New Roman" w:cs="Times New Roman"/>
                <w:sz w:val="20"/>
                <w:szCs w:val="20"/>
              </w:rPr>
              <w:t xml:space="preserve">c) </w:t>
            </w:r>
            <w:r w:rsidR="006D21C8">
              <w:rPr>
                <w:rFonts w:ascii="Times New Roman" w:hAnsi="Times New Roman" w:cs="Times New Roman"/>
                <w:sz w:val="20"/>
                <w:szCs w:val="20"/>
              </w:rPr>
              <w:t>opis zakładanych rezultatów realizowanego zadania</w:t>
            </w:r>
            <w:r w:rsidRPr="002935D0">
              <w:rPr>
                <w:rFonts w:ascii="Times New Roman" w:hAnsi="Times New Roman" w:cs="Times New Roman"/>
                <w:sz w:val="20"/>
                <w:szCs w:val="20"/>
              </w:rPr>
              <w:t>.</w:t>
            </w:r>
          </w:p>
        </w:tc>
        <w:tc>
          <w:tcPr>
            <w:tcW w:w="1559" w:type="dxa"/>
          </w:tcPr>
          <w:p w14:paraId="1BFB8B75" w14:textId="77777777" w:rsidR="003B61D8" w:rsidRDefault="003B61D8" w:rsidP="004E283C">
            <w:pPr>
              <w:jc w:val="center"/>
              <w:rPr>
                <w:b/>
              </w:rPr>
            </w:pPr>
          </w:p>
          <w:p w14:paraId="1C21C9D1" w14:textId="77777777" w:rsidR="003B61D8" w:rsidRDefault="003B61D8" w:rsidP="004E283C">
            <w:pPr>
              <w:jc w:val="center"/>
              <w:rPr>
                <w:b/>
              </w:rPr>
            </w:pPr>
          </w:p>
          <w:p w14:paraId="5748273F" w14:textId="201EDDF0" w:rsidR="003B61D8" w:rsidRPr="00073C12" w:rsidRDefault="003B61D8" w:rsidP="004E283C">
            <w:pPr>
              <w:jc w:val="center"/>
              <w:rPr>
                <w:b/>
              </w:rPr>
            </w:pPr>
            <w:r w:rsidRPr="00073C12">
              <w:rPr>
                <w:b/>
              </w:rPr>
              <w:t>0</w:t>
            </w:r>
            <w:r w:rsidR="002478D2">
              <w:rPr>
                <w:b/>
              </w:rPr>
              <w:t xml:space="preserve"> </w:t>
            </w:r>
            <w:r w:rsidRPr="00073C12">
              <w:rPr>
                <w:b/>
              </w:rPr>
              <w:t>-</w:t>
            </w:r>
            <w:r w:rsidR="009E106D">
              <w:rPr>
                <w:b/>
              </w:rPr>
              <w:t xml:space="preserve"> 15</w:t>
            </w:r>
          </w:p>
        </w:tc>
        <w:tc>
          <w:tcPr>
            <w:tcW w:w="1701" w:type="dxa"/>
          </w:tcPr>
          <w:p w14:paraId="0616914E" w14:textId="77777777" w:rsidR="003B61D8" w:rsidRDefault="003B61D8" w:rsidP="004E283C"/>
        </w:tc>
      </w:tr>
      <w:tr w:rsidR="003B61D8" w14:paraId="6F00155F" w14:textId="77777777" w:rsidTr="006F2CC0">
        <w:trPr>
          <w:trHeight w:val="1634"/>
        </w:trPr>
        <w:tc>
          <w:tcPr>
            <w:tcW w:w="560" w:type="dxa"/>
          </w:tcPr>
          <w:p w14:paraId="2F5F85AE" w14:textId="77777777" w:rsidR="003B61D8" w:rsidRPr="002935D0" w:rsidRDefault="003B61D8" w:rsidP="004E283C">
            <w:pPr>
              <w:rPr>
                <w:rFonts w:ascii="Times New Roman" w:hAnsi="Times New Roman" w:cs="Times New Roman"/>
                <w:sz w:val="20"/>
                <w:szCs w:val="20"/>
              </w:rPr>
            </w:pPr>
            <w:r w:rsidRPr="002935D0">
              <w:rPr>
                <w:rFonts w:ascii="Times New Roman" w:hAnsi="Times New Roman" w:cs="Times New Roman"/>
                <w:sz w:val="20"/>
                <w:szCs w:val="20"/>
              </w:rPr>
              <w:t>2</w:t>
            </w:r>
          </w:p>
        </w:tc>
        <w:tc>
          <w:tcPr>
            <w:tcW w:w="5389" w:type="dxa"/>
          </w:tcPr>
          <w:p w14:paraId="7E9822D9" w14:textId="77777777" w:rsidR="003B61D8" w:rsidRPr="002935D0" w:rsidRDefault="003B61D8" w:rsidP="004E283C">
            <w:pPr>
              <w:rPr>
                <w:rFonts w:ascii="Times New Roman" w:hAnsi="Times New Roman" w:cs="Times New Roman"/>
                <w:b/>
                <w:sz w:val="20"/>
                <w:szCs w:val="20"/>
              </w:rPr>
            </w:pPr>
            <w:r w:rsidRPr="002935D0">
              <w:rPr>
                <w:rFonts w:ascii="Times New Roman" w:hAnsi="Times New Roman" w:cs="Times New Roman"/>
                <w:b/>
                <w:sz w:val="20"/>
                <w:szCs w:val="20"/>
              </w:rPr>
              <w:t>Możliwość realizacji zadania publicznego przez oferenta:</w:t>
            </w:r>
          </w:p>
          <w:p w14:paraId="2D7DD957" w14:textId="77777777" w:rsidR="003B61D8" w:rsidRPr="002935D0" w:rsidRDefault="003B61D8" w:rsidP="004E283C">
            <w:pPr>
              <w:rPr>
                <w:rFonts w:ascii="Times New Roman" w:hAnsi="Times New Roman" w:cs="Times New Roman"/>
                <w:sz w:val="20"/>
                <w:szCs w:val="20"/>
              </w:rPr>
            </w:pPr>
            <w:r w:rsidRPr="002935D0">
              <w:rPr>
                <w:rFonts w:ascii="Times New Roman" w:hAnsi="Times New Roman" w:cs="Times New Roman"/>
                <w:sz w:val="20"/>
                <w:szCs w:val="20"/>
              </w:rPr>
              <w:t>a) zgodność oferty z celami i rodzajem zadania publicznego wskazanym w ogłoszeniu konkursowym;</w:t>
            </w:r>
          </w:p>
          <w:p w14:paraId="5007B7D8" w14:textId="77777777" w:rsidR="003B61D8" w:rsidRPr="002935D0" w:rsidRDefault="003B61D8" w:rsidP="004E283C">
            <w:pPr>
              <w:rPr>
                <w:rFonts w:ascii="Times New Roman" w:hAnsi="Times New Roman" w:cs="Times New Roman"/>
                <w:sz w:val="20"/>
                <w:szCs w:val="20"/>
              </w:rPr>
            </w:pPr>
            <w:r w:rsidRPr="002935D0">
              <w:rPr>
                <w:rFonts w:ascii="Times New Roman" w:hAnsi="Times New Roman" w:cs="Times New Roman"/>
                <w:sz w:val="20"/>
                <w:szCs w:val="20"/>
              </w:rPr>
              <w:t>b) prowadzenie działalności statutowej zgodnej z rodzajem zadania wskazanego w ogłoszeniu;</w:t>
            </w:r>
          </w:p>
          <w:p w14:paraId="5324C01F" w14:textId="77777777" w:rsidR="003B61D8" w:rsidRPr="002935D0" w:rsidRDefault="003B61D8" w:rsidP="004E283C">
            <w:pPr>
              <w:rPr>
                <w:rFonts w:ascii="Times New Roman" w:hAnsi="Times New Roman" w:cs="Times New Roman"/>
                <w:sz w:val="20"/>
                <w:szCs w:val="20"/>
              </w:rPr>
            </w:pPr>
            <w:r w:rsidRPr="002935D0">
              <w:rPr>
                <w:rFonts w:ascii="Times New Roman" w:hAnsi="Times New Roman" w:cs="Times New Roman"/>
                <w:sz w:val="20"/>
                <w:szCs w:val="20"/>
              </w:rPr>
              <w:t>c) doświadczenie wnioskodawcy w realizacji zadania takiego samego lub podobnego.</w:t>
            </w:r>
          </w:p>
        </w:tc>
        <w:tc>
          <w:tcPr>
            <w:tcW w:w="1559" w:type="dxa"/>
          </w:tcPr>
          <w:p w14:paraId="43EB3942" w14:textId="77777777" w:rsidR="003B61D8" w:rsidRDefault="003B61D8" w:rsidP="004E283C">
            <w:pPr>
              <w:jc w:val="center"/>
            </w:pPr>
          </w:p>
          <w:p w14:paraId="32006435" w14:textId="77777777" w:rsidR="003B61D8" w:rsidRDefault="003B61D8" w:rsidP="004E283C">
            <w:pPr>
              <w:jc w:val="center"/>
            </w:pPr>
          </w:p>
          <w:p w14:paraId="541106D1" w14:textId="77777777" w:rsidR="003B61D8" w:rsidRDefault="003B61D8" w:rsidP="004E283C">
            <w:pPr>
              <w:jc w:val="center"/>
            </w:pPr>
          </w:p>
          <w:p w14:paraId="2C3F574B" w14:textId="3093DF56" w:rsidR="003B61D8" w:rsidRPr="003B61D8" w:rsidRDefault="003B61D8" w:rsidP="003B61D8">
            <w:pPr>
              <w:jc w:val="center"/>
              <w:rPr>
                <w:b/>
              </w:rPr>
            </w:pPr>
            <w:r>
              <w:rPr>
                <w:b/>
              </w:rPr>
              <w:t>0</w:t>
            </w:r>
            <w:r w:rsidR="002478D2">
              <w:rPr>
                <w:b/>
              </w:rPr>
              <w:t xml:space="preserve"> </w:t>
            </w:r>
            <w:r w:rsidR="009E106D">
              <w:rPr>
                <w:b/>
              </w:rPr>
              <w:t>–</w:t>
            </w:r>
            <w:r>
              <w:rPr>
                <w:b/>
              </w:rPr>
              <w:t xml:space="preserve"> </w:t>
            </w:r>
            <w:r w:rsidR="009E106D">
              <w:rPr>
                <w:b/>
              </w:rPr>
              <w:t xml:space="preserve">15 </w:t>
            </w:r>
          </w:p>
        </w:tc>
        <w:tc>
          <w:tcPr>
            <w:tcW w:w="1701" w:type="dxa"/>
          </w:tcPr>
          <w:p w14:paraId="1504AA25" w14:textId="77777777" w:rsidR="003B61D8" w:rsidRDefault="003B61D8" w:rsidP="004E283C"/>
        </w:tc>
      </w:tr>
      <w:tr w:rsidR="003B61D8" w14:paraId="0897F893" w14:textId="77777777" w:rsidTr="006F2CC0">
        <w:trPr>
          <w:trHeight w:val="3130"/>
        </w:trPr>
        <w:tc>
          <w:tcPr>
            <w:tcW w:w="560" w:type="dxa"/>
          </w:tcPr>
          <w:p w14:paraId="7140C5BC" w14:textId="77777777" w:rsidR="003B61D8" w:rsidRPr="002935D0" w:rsidRDefault="003B61D8" w:rsidP="004E283C">
            <w:pPr>
              <w:rPr>
                <w:rFonts w:ascii="Times New Roman" w:hAnsi="Times New Roman" w:cs="Times New Roman"/>
                <w:sz w:val="20"/>
                <w:szCs w:val="20"/>
              </w:rPr>
            </w:pPr>
            <w:r w:rsidRPr="002935D0">
              <w:rPr>
                <w:rFonts w:ascii="Times New Roman" w:hAnsi="Times New Roman" w:cs="Times New Roman"/>
                <w:sz w:val="20"/>
                <w:szCs w:val="20"/>
              </w:rPr>
              <w:t>3</w:t>
            </w:r>
          </w:p>
        </w:tc>
        <w:tc>
          <w:tcPr>
            <w:tcW w:w="5389" w:type="dxa"/>
          </w:tcPr>
          <w:p w14:paraId="5CEEB09C" w14:textId="77777777" w:rsidR="003B61D8" w:rsidRPr="002935D0" w:rsidRDefault="003B61D8" w:rsidP="004E283C">
            <w:pPr>
              <w:rPr>
                <w:rFonts w:ascii="Times New Roman" w:hAnsi="Times New Roman" w:cs="Times New Roman"/>
                <w:b/>
                <w:sz w:val="20"/>
                <w:szCs w:val="20"/>
              </w:rPr>
            </w:pPr>
            <w:r w:rsidRPr="002935D0">
              <w:rPr>
                <w:rFonts w:ascii="Times New Roman" w:hAnsi="Times New Roman" w:cs="Times New Roman"/>
                <w:b/>
                <w:sz w:val="20"/>
                <w:szCs w:val="20"/>
              </w:rPr>
              <w:t xml:space="preserve"> Kalkulacja przewidywanych kosztów realizacji zadania publicznego, w odniesieniu do zakresu rzeczowego zadania:</w:t>
            </w:r>
          </w:p>
          <w:p w14:paraId="4BFA3F7E" w14:textId="77777777" w:rsidR="003B61D8" w:rsidRPr="002935D0" w:rsidRDefault="003B61D8" w:rsidP="004E283C">
            <w:pPr>
              <w:rPr>
                <w:rFonts w:ascii="Times New Roman" w:hAnsi="Times New Roman" w:cs="Times New Roman"/>
                <w:sz w:val="20"/>
                <w:szCs w:val="20"/>
              </w:rPr>
            </w:pPr>
            <w:r w:rsidRPr="002935D0">
              <w:rPr>
                <w:rFonts w:ascii="Times New Roman" w:hAnsi="Times New Roman" w:cs="Times New Roman"/>
                <w:sz w:val="20"/>
                <w:szCs w:val="20"/>
              </w:rPr>
              <w:t>1. Realne koszty zadania:</w:t>
            </w:r>
          </w:p>
          <w:p w14:paraId="5A62910D" w14:textId="77777777" w:rsidR="003B61D8" w:rsidRPr="002935D0" w:rsidRDefault="003B61D8" w:rsidP="004E283C">
            <w:pPr>
              <w:rPr>
                <w:rFonts w:ascii="Times New Roman" w:hAnsi="Times New Roman" w:cs="Times New Roman"/>
                <w:sz w:val="20"/>
                <w:szCs w:val="20"/>
              </w:rPr>
            </w:pPr>
            <w:r w:rsidRPr="002935D0">
              <w:rPr>
                <w:rFonts w:ascii="Times New Roman" w:hAnsi="Times New Roman" w:cs="Times New Roman"/>
                <w:sz w:val="20"/>
                <w:szCs w:val="20"/>
              </w:rPr>
              <w:t>a) określenie pozycji kosztorysowych do poszczególnych działań (kwalifik</w:t>
            </w:r>
            <w:r w:rsidR="0011313D">
              <w:rPr>
                <w:rFonts w:ascii="Times New Roman" w:hAnsi="Times New Roman" w:cs="Times New Roman"/>
                <w:sz w:val="20"/>
                <w:szCs w:val="20"/>
              </w:rPr>
              <w:t>ow</w:t>
            </w:r>
            <w:r w:rsidRPr="002935D0">
              <w:rPr>
                <w:rFonts w:ascii="Times New Roman" w:hAnsi="Times New Roman" w:cs="Times New Roman"/>
                <w:sz w:val="20"/>
                <w:szCs w:val="20"/>
              </w:rPr>
              <w:t>alność kosztów);</w:t>
            </w:r>
          </w:p>
          <w:p w14:paraId="1263761E" w14:textId="77777777" w:rsidR="003B61D8" w:rsidRPr="002935D0" w:rsidRDefault="003B61D8" w:rsidP="004E283C">
            <w:pPr>
              <w:rPr>
                <w:rFonts w:ascii="Times New Roman" w:hAnsi="Times New Roman" w:cs="Times New Roman"/>
                <w:sz w:val="20"/>
                <w:szCs w:val="20"/>
              </w:rPr>
            </w:pPr>
            <w:r w:rsidRPr="002935D0">
              <w:rPr>
                <w:rFonts w:ascii="Times New Roman" w:hAnsi="Times New Roman" w:cs="Times New Roman"/>
                <w:sz w:val="20"/>
                <w:szCs w:val="20"/>
              </w:rPr>
              <w:t>b) zasadność i rzetelność kosztów realizacji zadania;</w:t>
            </w:r>
          </w:p>
          <w:p w14:paraId="0CB720F0" w14:textId="77777777" w:rsidR="003B61D8" w:rsidRPr="002935D0" w:rsidRDefault="003B61D8" w:rsidP="004E283C">
            <w:pPr>
              <w:rPr>
                <w:rFonts w:ascii="Times New Roman" w:hAnsi="Times New Roman" w:cs="Times New Roman"/>
                <w:sz w:val="20"/>
                <w:szCs w:val="20"/>
              </w:rPr>
            </w:pPr>
            <w:r w:rsidRPr="002935D0">
              <w:rPr>
                <w:rFonts w:ascii="Times New Roman" w:hAnsi="Times New Roman" w:cs="Times New Roman"/>
                <w:sz w:val="20"/>
                <w:szCs w:val="20"/>
              </w:rPr>
              <w:t>2. Celowość przedstawionego kosztorysu niezbędnego do realizacji projektu:</w:t>
            </w:r>
          </w:p>
          <w:p w14:paraId="687747F7" w14:textId="77777777" w:rsidR="003B61D8" w:rsidRPr="002935D0" w:rsidRDefault="003B61D8" w:rsidP="004E283C">
            <w:pPr>
              <w:rPr>
                <w:rFonts w:ascii="Times New Roman" w:hAnsi="Times New Roman" w:cs="Times New Roman"/>
                <w:sz w:val="20"/>
                <w:szCs w:val="20"/>
              </w:rPr>
            </w:pPr>
            <w:r w:rsidRPr="002935D0">
              <w:rPr>
                <w:rFonts w:ascii="Times New Roman" w:hAnsi="Times New Roman" w:cs="Times New Roman"/>
                <w:sz w:val="20"/>
                <w:szCs w:val="20"/>
              </w:rPr>
              <w:t>a) adekwatność przewidywanych kosztów do założonych działań i efektów realizacji zadania;</w:t>
            </w:r>
          </w:p>
          <w:p w14:paraId="4310B216" w14:textId="77777777" w:rsidR="003B61D8" w:rsidRPr="002935D0" w:rsidRDefault="003B61D8" w:rsidP="004E283C">
            <w:pPr>
              <w:rPr>
                <w:rFonts w:ascii="Times New Roman" w:hAnsi="Times New Roman" w:cs="Times New Roman"/>
                <w:sz w:val="20"/>
                <w:szCs w:val="20"/>
              </w:rPr>
            </w:pPr>
            <w:r w:rsidRPr="002935D0">
              <w:rPr>
                <w:rFonts w:ascii="Times New Roman" w:hAnsi="Times New Roman" w:cs="Times New Roman"/>
                <w:sz w:val="20"/>
                <w:szCs w:val="20"/>
              </w:rPr>
              <w:t>b) zasadność przyjętych stawek jednostkowych w odniesieniu do średnich cen rynkowych.</w:t>
            </w:r>
          </w:p>
        </w:tc>
        <w:tc>
          <w:tcPr>
            <w:tcW w:w="1559" w:type="dxa"/>
          </w:tcPr>
          <w:p w14:paraId="728CCA49" w14:textId="77777777" w:rsidR="003B61D8" w:rsidRDefault="003B61D8" w:rsidP="004E283C">
            <w:pPr>
              <w:jc w:val="center"/>
              <w:rPr>
                <w:b/>
              </w:rPr>
            </w:pPr>
          </w:p>
          <w:p w14:paraId="1E3939A0" w14:textId="77777777" w:rsidR="003B61D8" w:rsidRDefault="003B61D8" w:rsidP="004E283C">
            <w:pPr>
              <w:jc w:val="center"/>
              <w:rPr>
                <w:b/>
              </w:rPr>
            </w:pPr>
          </w:p>
          <w:p w14:paraId="14646035" w14:textId="77777777" w:rsidR="003B61D8" w:rsidRDefault="003B61D8" w:rsidP="004E283C">
            <w:pPr>
              <w:jc w:val="center"/>
              <w:rPr>
                <w:b/>
              </w:rPr>
            </w:pPr>
          </w:p>
          <w:p w14:paraId="69CB83C1" w14:textId="77777777" w:rsidR="003B61D8" w:rsidRDefault="003B61D8" w:rsidP="004E283C">
            <w:pPr>
              <w:jc w:val="center"/>
              <w:rPr>
                <w:b/>
              </w:rPr>
            </w:pPr>
          </w:p>
          <w:p w14:paraId="3F8A6D49" w14:textId="77777777" w:rsidR="003B61D8" w:rsidRDefault="003B61D8" w:rsidP="004E283C">
            <w:pPr>
              <w:jc w:val="center"/>
              <w:rPr>
                <w:b/>
              </w:rPr>
            </w:pPr>
          </w:p>
          <w:p w14:paraId="3C8F721F" w14:textId="5AB27A55" w:rsidR="003B61D8" w:rsidRPr="00582ABE" w:rsidRDefault="003B61D8" w:rsidP="004E283C">
            <w:pPr>
              <w:jc w:val="center"/>
              <w:rPr>
                <w:b/>
              </w:rPr>
            </w:pPr>
            <w:r w:rsidRPr="00582ABE">
              <w:rPr>
                <w:b/>
              </w:rPr>
              <w:t>0</w:t>
            </w:r>
            <w:r w:rsidR="002478D2">
              <w:rPr>
                <w:b/>
              </w:rPr>
              <w:t xml:space="preserve"> </w:t>
            </w:r>
            <w:r w:rsidRPr="00582ABE">
              <w:rPr>
                <w:b/>
              </w:rPr>
              <w:t xml:space="preserve">- </w:t>
            </w:r>
            <w:r w:rsidR="009E106D">
              <w:rPr>
                <w:b/>
              </w:rPr>
              <w:t>10</w:t>
            </w:r>
          </w:p>
        </w:tc>
        <w:tc>
          <w:tcPr>
            <w:tcW w:w="1701" w:type="dxa"/>
          </w:tcPr>
          <w:p w14:paraId="6619D89D" w14:textId="77777777" w:rsidR="003B61D8" w:rsidRDefault="003B61D8" w:rsidP="004E283C"/>
        </w:tc>
      </w:tr>
      <w:tr w:rsidR="003B61D8" w14:paraId="4138D241" w14:textId="77777777" w:rsidTr="006F2CC0">
        <w:trPr>
          <w:trHeight w:val="1024"/>
        </w:trPr>
        <w:tc>
          <w:tcPr>
            <w:tcW w:w="560" w:type="dxa"/>
          </w:tcPr>
          <w:p w14:paraId="4927C457" w14:textId="77777777" w:rsidR="003B61D8" w:rsidRPr="002935D0" w:rsidRDefault="003B61D8" w:rsidP="004E283C">
            <w:pPr>
              <w:rPr>
                <w:rFonts w:ascii="Times New Roman" w:hAnsi="Times New Roman" w:cs="Times New Roman"/>
                <w:sz w:val="20"/>
                <w:szCs w:val="20"/>
              </w:rPr>
            </w:pPr>
            <w:r w:rsidRPr="002935D0">
              <w:rPr>
                <w:rFonts w:ascii="Times New Roman" w:hAnsi="Times New Roman" w:cs="Times New Roman"/>
                <w:sz w:val="20"/>
                <w:szCs w:val="20"/>
              </w:rPr>
              <w:t>4</w:t>
            </w:r>
          </w:p>
        </w:tc>
        <w:tc>
          <w:tcPr>
            <w:tcW w:w="5389" w:type="dxa"/>
          </w:tcPr>
          <w:p w14:paraId="15A42C81" w14:textId="77777777" w:rsidR="003B61D8" w:rsidRPr="002935D0" w:rsidRDefault="003B61D8" w:rsidP="004E283C">
            <w:pPr>
              <w:rPr>
                <w:rFonts w:ascii="Times New Roman" w:hAnsi="Times New Roman" w:cs="Times New Roman"/>
                <w:b/>
                <w:sz w:val="20"/>
                <w:szCs w:val="20"/>
              </w:rPr>
            </w:pPr>
            <w:r w:rsidRPr="002935D0">
              <w:rPr>
                <w:rFonts w:ascii="Times New Roman" w:hAnsi="Times New Roman" w:cs="Times New Roman"/>
                <w:b/>
                <w:sz w:val="20"/>
                <w:szCs w:val="20"/>
              </w:rPr>
              <w:t xml:space="preserve"> Udział środków finansowych własnych lub środków pochodzących z innych źródeł na realizację zadania publiczneg</w:t>
            </w:r>
            <w:r w:rsidR="00996D2E">
              <w:rPr>
                <w:rFonts w:ascii="Times New Roman" w:hAnsi="Times New Roman" w:cs="Times New Roman"/>
                <w:b/>
                <w:sz w:val="20"/>
                <w:szCs w:val="20"/>
              </w:rPr>
              <w:t>o w wysokości pr</w:t>
            </w:r>
            <w:r w:rsidR="00BD0AB3">
              <w:rPr>
                <w:rFonts w:ascii="Times New Roman" w:hAnsi="Times New Roman" w:cs="Times New Roman"/>
                <w:b/>
                <w:sz w:val="20"/>
                <w:szCs w:val="20"/>
              </w:rPr>
              <w:t>zekraczającej 5</w:t>
            </w:r>
            <w:r w:rsidRPr="002935D0">
              <w:rPr>
                <w:rFonts w:ascii="Times New Roman" w:hAnsi="Times New Roman" w:cs="Times New Roman"/>
                <w:b/>
                <w:sz w:val="20"/>
                <w:szCs w:val="20"/>
              </w:rPr>
              <w:t>% kosztu całkowitego zadania:</w:t>
            </w:r>
          </w:p>
          <w:p w14:paraId="564BFDBF" w14:textId="77777777" w:rsidR="003B61D8" w:rsidRPr="002935D0" w:rsidRDefault="003B61D8" w:rsidP="004E283C">
            <w:pPr>
              <w:rPr>
                <w:rFonts w:ascii="Times New Roman" w:hAnsi="Times New Roman" w:cs="Times New Roman"/>
                <w:sz w:val="20"/>
                <w:szCs w:val="20"/>
              </w:rPr>
            </w:pPr>
            <w:r w:rsidRPr="002935D0">
              <w:rPr>
                <w:rFonts w:ascii="Times New Roman" w:hAnsi="Times New Roman" w:cs="Times New Roman"/>
                <w:sz w:val="20"/>
                <w:szCs w:val="20"/>
              </w:rPr>
              <w:t>Ocenie podlega wyłącznie wkład finansowy przekraczający minimalny próg.</w:t>
            </w:r>
          </w:p>
        </w:tc>
        <w:tc>
          <w:tcPr>
            <w:tcW w:w="1559" w:type="dxa"/>
          </w:tcPr>
          <w:p w14:paraId="3C525AA9" w14:textId="77777777" w:rsidR="003B61D8" w:rsidRDefault="003B61D8" w:rsidP="004E283C">
            <w:pPr>
              <w:ind w:left="360"/>
              <w:rPr>
                <w:b/>
              </w:rPr>
            </w:pPr>
          </w:p>
          <w:p w14:paraId="3E6CC9CE" w14:textId="434725D9" w:rsidR="003B61D8" w:rsidRPr="00582ABE" w:rsidRDefault="003B61D8" w:rsidP="006F2CC0">
            <w:pPr>
              <w:jc w:val="center"/>
              <w:rPr>
                <w:b/>
              </w:rPr>
            </w:pPr>
            <w:r w:rsidRPr="00582ABE">
              <w:rPr>
                <w:b/>
              </w:rPr>
              <w:t>0</w:t>
            </w:r>
            <w:r w:rsidR="002478D2">
              <w:rPr>
                <w:b/>
              </w:rPr>
              <w:t xml:space="preserve"> </w:t>
            </w:r>
            <w:r w:rsidRPr="00582ABE">
              <w:rPr>
                <w:b/>
              </w:rPr>
              <w:t>-</w:t>
            </w:r>
            <w:r>
              <w:rPr>
                <w:b/>
              </w:rPr>
              <w:t xml:space="preserve"> </w:t>
            </w:r>
            <w:r w:rsidR="009E106D">
              <w:rPr>
                <w:b/>
              </w:rPr>
              <w:t xml:space="preserve"> 5</w:t>
            </w:r>
          </w:p>
        </w:tc>
        <w:tc>
          <w:tcPr>
            <w:tcW w:w="1701" w:type="dxa"/>
          </w:tcPr>
          <w:p w14:paraId="6E86B774" w14:textId="77777777" w:rsidR="003B61D8" w:rsidRDefault="003B61D8" w:rsidP="004E283C"/>
        </w:tc>
      </w:tr>
      <w:tr w:rsidR="003B61D8" w14:paraId="3E88CB6E" w14:textId="77777777" w:rsidTr="004346D1">
        <w:trPr>
          <w:trHeight w:val="551"/>
        </w:trPr>
        <w:tc>
          <w:tcPr>
            <w:tcW w:w="560" w:type="dxa"/>
          </w:tcPr>
          <w:p w14:paraId="3BE6DDDB" w14:textId="77777777" w:rsidR="003B61D8" w:rsidRPr="002935D0" w:rsidRDefault="003B61D8" w:rsidP="004E283C">
            <w:pPr>
              <w:rPr>
                <w:rFonts w:ascii="Times New Roman" w:hAnsi="Times New Roman" w:cs="Times New Roman"/>
                <w:sz w:val="20"/>
                <w:szCs w:val="20"/>
              </w:rPr>
            </w:pPr>
            <w:r w:rsidRPr="002935D0">
              <w:rPr>
                <w:rFonts w:ascii="Times New Roman" w:hAnsi="Times New Roman" w:cs="Times New Roman"/>
                <w:sz w:val="20"/>
                <w:szCs w:val="20"/>
              </w:rPr>
              <w:t>5</w:t>
            </w:r>
          </w:p>
        </w:tc>
        <w:tc>
          <w:tcPr>
            <w:tcW w:w="5389" w:type="dxa"/>
          </w:tcPr>
          <w:p w14:paraId="22D9F706" w14:textId="77777777" w:rsidR="003B61D8" w:rsidRPr="002935D0" w:rsidRDefault="003B61D8" w:rsidP="00AD56DC">
            <w:pPr>
              <w:rPr>
                <w:rFonts w:ascii="Times New Roman" w:hAnsi="Times New Roman" w:cs="Times New Roman"/>
                <w:sz w:val="20"/>
                <w:szCs w:val="20"/>
              </w:rPr>
            </w:pPr>
            <w:r w:rsidRPr="002935D0">
              <w:rPr>
                <w:rFonts w:ascii="Times New Roman" w:hAnsi="Times New Roman" w:cs="Times New Roman"/>
                <w:b/>
                <w:sz w:val="20"/>
                <w:szCs w:val="20"/>
              </w:rPr>
              <w:t xml:space="preserve"> Wkład rzeczowy, osobowy, w tym praca społeczna członków i świadczenia wolontariuszy</w:t>
            </w:r>
            <w:r w:rsidR="00AD56DC">
              <w:rPr>
                <w:rFonts w:ascii="Times New Roman" w:hAnsi="Times New Roman" w:cs="Times New Roman"/>
                <w:b/>
                <w:sz w:val="20"/>
                <w:szCs w:val="20"/>
              </w:rPr>
              <w:t xml:space="preserve"> w postaci </w:t>
            </w:r>
            <w:r w:rsidR="00AD56DC">
              <w:rPr>
                <w:rFonts w:ascii="Times New Roman" w:hAnsi="Times New Roman" w:cs="Times New Roman"/>
                <w:sz w:val="20"/>
                <w:szCs w:val="20"/>
              </w:rPr>
              <w:t>p</w:t>
            </w:r>
            <w:r w:rsidRPr="002935D0">
              <w:rPr>
                <w:rFonts w:ascii="Times New Roman" w:hAnsi="Times New Roman" w:cs="Times New Roman"/>
                <w:sz w:val="20"/>
                <w:szCs w:val="20"/>
              </w:rPr>
              <w:t>osiadan</w:t>
            </w:r>
            <w:r w:rsidR="00AD56DC">
              <w:rPr>
                <w:rFonts w:ascii="Times New Roman" w:hAnsi="Times New Roman" w:cs="Times New Roman"/>
                <w:sz w:val="20"/>
                <w:szCs w:val="20"/>
              </w:rPr>
              <w:t>ych</w:t>
            </w:r>
            <w:r w:rsidRPr="002935D0">
              <w:rPr>
                <w:rFonts w:ascii="Times New Roman" w:hAnsi="Times New Roman" w:cs="Times New Roman"/>
                <w:sz w:val="20"/>
                <w:szCs w:val="20"/>
              </w:rPr>
              <w:t xml:space="preserve"> zasob</w:t>
            </w:r>
            <w:r w:rsidR="00AD56DC">
              <w:rPr>
                <w:rFonts w:ascii="Times New Roman" w:hAnsi="Times New Roman" w:cs="Times New Roman"/>
                <w:sz w:val="20"/>
                <w:szCs w:val="20"/>
              </w:rPr>
              <w:t>ów</w:t>
            </w:r>
            <w:r w:rsidRPr="002935D0">
              <w:rPr>
                <w:rFonts w:ascii="Times New Roman" w:hAnsi="Times New Roman" w:cs="Times New Roman"/>
                <w:sz w:val="20"/>
                <w:szCs w:val="20"/>
              </w:rPr>
              <w:t xml:space="preserve"> rzeczow</w:t>
            </w:r>
            <w:r w:rsidR="00AD56DC">
              <w:rPr>
                <w:rFonts w:ascii="Times New Roman" w:hAnsi="Times New Roman" w:cs="Times New Roman"/>
                <w:sz w:val="20"/>
                <w:szCs w:val="20"/>
              </w:rPr>
              <w:t>ych</w:t>
            </w:r>
            <w:r w:rsidRPr="002935D0">
              <w:rPr>
                <w:rFonts w:ascii="Times New Roman" w:hAnsi="Times New Roman" w:cs="Times New Roman"/>
                <w:sz w:val="20"/>
                <w:szCs w:val="20"/>
              </w:rPr>
              <w:t xml:space="preserve"> (lokal, urządzenia,</w:t>
            </w:r>
            <w:r w:rsidR="00BD0AB3">
              <w:rPr>
                <w:rFonts w:ascii="Times New Roman" w:hAnsi="Times New Roman" w:cs="Times New Roman"/>
                <w:sz w:val="20"/>
                <w:szCs w:val="20"/>
              </w:rPr>
              <w:t xml:space="preserve"> sprzęt, </w:t>
            </w:r>
            <w:r w:rsidR="000E0921">
              <w:rPr>
                <w:rFonts w:ascii="Times New Roman" w:hAnsi="Times New Roman" w:cs="Times New Roman"/>
                <w:sz w:val="20"/>
                <w:szCs w:val="20"/>
              </w:rPr>
              <w:t>pojazdy gaśnicze,</w:t>
            </w:r>
            <w:r w:rsidRPr="002935D0">
              <w:rPr>
                <w:rFonts w:ascii="Times New Roman" w:hAnsi="Times New Roman" w:cs="Times New Roman"/>
                <w:sz w:val="20"/>
                <w:szCs w:val="20"/>
              </w:rPr>
              <w:t xml:space="preserve"> materiały itp.)</w:t>
            </w:r>
            <w:r w:rsidR="00AD56DC">
              <w:rPr>
                <w:rFonts w:ascii="Times New Roman" w:hAnsi="Times New Roman" w:cs="Times New Roman"/>
                <w:sz w:val="20"/>
                <w:szCs w:val="20"/>
              </w:rPr>
              <w:t>; w</w:t>
            </w:r>
            <w:r w:rsidRPr="002935D0">
              <w:rPr>
                <w:rFonts w:ascii="Times New Roman" w:hAnsi="Times New Roman" w:cs="Times New Roman"/>
                <w:sz w:val="20"/>
                <w:szCs w:val="20"/>
              </w:rPr>
              <w:t>kład osobowy, w tym świadczenie wolontariuszy i praca społeczna członków</w:t>
            </w:r>
            <w:r w:rsidR="00AD56DC">
              <w:rPr>
                <w:rFonts w:ascii="Times New Roman" w:hAnsi="Times New Roman" w:cs="Times New Roman"/>
                <w:sz w:val="20"/>
                <w:szCs w:val="20"/>
              </w:rPr>
              <w:t>,</w:t>
            </w:r>
            <w:r w:rsidRPr="002935D0">
              <w:rPr>
                <w:rFonts w:ascii="Times New Roman" w:hAnsi="Times New Roman" w:cs="Times New Roman"/>
                <w:sz w:val="20"/>
                <w:szCs w:val="20"/>
              </w:rPr>
              <w:t xml:space="preserve"> przygotowanie merytoryczne kadry realizującej zadanie, k</w:t>
            </w:r>
            <w:r w:rsidR="00D3357C">
              <w:rPr>
                <w:rFonts w:ascii="Times New Roman" w:hAnsi="Times New Roman" w:cs="Times New Roman"/>
                <w:sz w:val="20"/>
                <w:szCs w:val="20"/>
              </w:rPr>
              <w:t>walifikacje</w:t>
            </w:r>
            <w:r w:rsidRPr="002935D0">
              <w:rPr>
                <w:rFonts w:ascii="Times New Roman" w:hAnsi="Times New Roman" w:cs="Times New Roman"/>
                <w:sz w:val="20"/>
                <w:szCs w:val="20"/>
              </w:rPr>
              <w:t xml:space="preserve"> osób, </w:t>
            </w:r>
            <w:r w:rsidRPr="002935D0">
              <w:rPr>
                <w:rFonts w:ascii="Times New Roman" w:hAnsi="Times New Roman" w:cs="Times New Roman"/>
                <w:sz w:val="20"/>
                <w:szCs w:val="20"/>
              </w:rPr>
              <w:lastRenderedPageBreak/>
              <w:t>przy udziale których oferent będzie realizował zadanie, w tym doświadczenie zawodowe</w:t>
            </w:r>
            <w:r w:rsidR="00AD56DC">
              <w:rPr>
                <w:rFonts w:ascii="Times New Roman" w:hAnsi="Times New Roman" w:cs="Times New Roman"/>
                <w:sz w:val="20"/>
                <w:szCs w:val="20"/>
              </w:rPr>
              <w:t xml:space="preserve"> oraz </w:t>
            </w:r>
            <w:r w:rsidRPr="002935D0">
              <w:rPr>
                <w:rFonts w:ascii="Times New Roman" w:hAnsi="Times New Roman" w:cs="Times New Roman"/>
                <w:sz w:val="20"/>
                <w:szCs w:val="20"/>
              </w:rPr>
              <w:t>zaangażowanie w realizacje zadania pracowników i wolontariuszy, praca społeczna członków.</w:t>
            </w:r>
          </w:p>
        </w:tc>
        <w:tc>
          <w:tcPr>
            <w:tcW w:w="1559" w:type="dxa"/>
          </w:tcPr>
          <w:p w14:paraId="1EE65A34" w14:textId="77777777" w:rsidR="003B61D8" w:rsidRDefault="003B61D8" w:rsidP="004E283C">
            <w:pPr>
              <w:jc w:val="center"/>
              <w:rPr>
                <w:b/>
              </w:rPr>
            </w:pPr>
          </w:p>
          <w:p w14:paraId="061F3923" w14:textId="77777777" w:rsidR="003B61D8" w:rsidRDefault="003B61D8" w:rsidP="004E283C">
            <w:pPr>
              <w:jc w:val="center"/>
              <w:rPr>
                <w:b/>
              </w:rPr>
            </w:pPr>
          </w:p>
          <w:p w14:paraId="76DFA8B0" w14:textId="77777777" w:rsidR="003B61D8" w:rsidRDefault="003B61D8" w:rsidP="004E283C">
            <w:pPr>
              <w:jc w:val="center"/>
              <w:rPr>
                <w:b/>
              </w:rPr>
            </w:pPr>
          </w:p>
          <w:p w14:paraId="7D5751E2" w14:textId="2A0233D3" w:rsidR="003B61D8" w:rsidRPr="00582ABE" w:rsidRDefault="003B61D8" w:rsidP="004E283C">
            <w:pPr>
              <w:jc w:val="center"/>
              <w:rPr>
                <w:b/>
              </w:rPr>
            </w:pPr>
            <w:r w:rsidRPr="00582ABE">
              <w:rPr>
                <w:b/>
              </w:rPr>
              <w:t>0</w:t>
            </w:r>
            <w:r w:rsidR="002478D2">
              <w:rPr>
                <w:b/>
              </w:rPr>
              <w:t xml:space="preserve"> </w:t>
            </w:r>
            <w:r w:rsidRPr="00582ABE">
              <w:rPr>
                <w:b/>
              </w:rPr>
              <w:t xml:space="preserve">- </w:t>
            </w:r>
            <w:r w:rsidR="009E106D">
              <w:rPr>
                <w:b/>
              </w:rPr>
              <w:t>10</w:t>
            </w:r>
          </w:p>
        </w:tc>
        <w:tc>
          <w:tcPr>
            <w:tcW w:w="1701" w:type="dxa"/>
          </w:tcPr>
          <w:p w14:paraId="19ED4550" w14:textId="77777777" w:rsidR="003B61D8" w:rsidRDefault="003B61D8" w:rsidP="004E283C"/>
        </w:tc>
      </w:tr>
      <w:tr w:rsidR="00AD56DC" w14:paraId="5FD3231C" w14:textId="77777777" w:rsidTr="004346D1">
        <w:trPr>
          <w:trHeight w:val="418"/>
        </w:trPr>
        <w:tc>
          <w:tcPr>
            <w:tcW w:w="560" w:type="dxa"/>
          </w:tcPr>
          <w:p w14:paraId="20F10BBC" w14:textId="77777777" w:rsidR="00AD56DC" w:rsidRPr="002935D0" w:rsidRDefault="00AD56DC" w:rsidP="004E283C">
            <w:pPr>
              <w:rPr>
                <w:rFonts w:ascii="Times New Roman" w:hAnsi="Times New Roman" w:cs="Times New Roman"/>
                <w:sz w:val="20"/>
                <w:szCs w:val="20"/>
              </w:rPr>
            </w:pPr>
            <w:r>
              <w:rPr>
                <w:rFonts w:ascii="Times New Roman" w:hAnsi="Times New Roman" w:cs="Times New Roman"/>
                <w:sz w:val="20"/>
                <w:szCs w:val="20"/>
              </w:rPr>
              <w:t>6</w:t>
            </w:r>
          </w:p>
        </w:tc>
        <w:tc>
          <w:tcPr>
            <w:tcW w:w="5389" w:type="dxa"/>
          </w:tcPr>
          <w:p w14:paraId="5A5BFDCB" w14:textId="77777777" w:rsidR="00AD56DC" w:rsidRPr="004346D1" w:rsidRDefault="00E0315F" w:rsidP="00AD56DC">
            <w:pPr>
              <w:rPr>
                <w:rFonts w:ascii="Times New Roman" w:hAnsi="Times New Roman" w:cs="Times New Roman"/>
                <w:b/>
                <w:sz w:val="20"/>
                <w:szCs w:val="20"/>
              </w:rPr>
            </w:pPr>
            <w:r>
              <w:rPr>
                <w:rFonts w:ascii="Times New Roman" w:hAnsi="Times New Roman" w:cs="Times New Roman"/>
                <w:b/>
                <w:sz w:val="20"/>
                <w:szCs w:val="20"/>
              </w:rPr>
              <w:t>Ocena oferty pod względem prawidłowych wartości i wyliczeń finansowych wprowadzonych we właściwe pozycje zgodnie z instrukcją oferty</w:t>
            </w:r>
          </w:p>
        </w:tc>
        <w:tc>
          <w:tcPr>
            <w:tcW w:w="1559" w:type="dxa"/>
          </w:tcPr>
          <w:p w14:paraId="16242E10" w14:textId="77777777" w:rsidR="00AD56DC" w:rsidRDefault="00AD56DC" w:rsidP="004E283C">
            <w:pPr>
              <w:jc w:val="center"/>
              <w:rPr>
                <w:b/>
              </w:rPr>
            </w:pPr>
          </w:p>
          <w:p w14:paraId="0507E313" w14:textId="37C9AC60" w:rsidR="00E0315F" w:rsidRDefault="00E0315F" w:rsidP="004E283C">
            <w:pPr>
              <w:jc w:val="center"/>
              <w:rPr>
                <w:b/>
              </w:rPr>
            </w:pPr>
            <w:r>
              <w:rPr>
                <w:b/>
              </w:rPr>
              <w:t>0 -</w:t>
            </w:r>
            <w:r w:rsidR="009E106D">
              <w:rPr>
                <w:b/>
              </w:rPr>
              <w:t xml:space="preserve"> 5</w:t>
            </w:r>
          </w:p>
        </w:tc>
        <w:tc>
          <w:tcPr>
            <w:tcW w:w="1701" w:type="dxa"/>
          </w:tcPr>
          <w:p w14:paraId="1A9EF96A" w14:textId="77777777" w:rsidR="00AD56DC" w:rsidRDefault="00AD56DC" w:rsidP="004E283C"/>
        </w:tc>
      </w:tr>
      <w:tr w:rsidR="00E0315F" w14:paraId="13B6582E" w14:textId="77777777" w:rsidTr="004346D1">
        <w:trPr>
          <w:trHeight w:val="427"/>
        </w:trPr>
        <w:tc>
          <w:tcPr>
            <w:tcW w:w="560" w:type="dxa"/>
          </w:tcPr>
          <w:p w14:paraId="41F6CD93" w14:textId="77777777" w:rsidR="00E0315F" w:rsidRPr="002935D0" w:rsidRDefault="00E0315F" w:rsidP="004E283C">
            <w:pPr>
              <w:rPr>
                <w:rFonts w:ascii="Times New Roman" w:hAnsi="Times New Roman" w:cs="Times New Roman"/>
                <w:sz w:val="20"/>
                <w:szCs w:val="20"/>
              </w:rPr>
            </w:pPr>
            <w:r>
              <w:rPr>
                <w:rFonts w:ascii="Times New Roman" w:hAnsi="Times New Roman" w:cs="Times New Roman"/>
                <w:sz w:val="20"/>
                <w:szCs w:val="20"/>
              </w:rPr>
              <w:t>7</w:t>
            </w:r>
          </w:p>
        </w:tc>
        <w:tc>
          <w:tcPr>
            <w:tcW w:w="5389" w:type="dxa"/>
          </w:tcPr>
          <w:p w14:paraId="34396987" w14:textId="77777777" w:rsidR="00E0315F" w:rsidRPr="002935D0" w:rsidRDefault="00E0315F" w:rsidP="004E283C">
            <w:pPr>
              <w:rPr>
                <w:rFonts w:ascii="Times New Roman" w:hAnsi="Times New Roman" w:cs="Times New Roman"/>
                <w:b/>
                <w:sz w:val="20"/>
                <w:szCs w:val="20"/>
              </w:rPr>
            </w:pPr>
            <w:r>
              <w:rPr>
                <w:rFonts w:ascii="Times New Roman" w:hAnsi="Times New Roman" w:cs="Times New Roman"/>
                <w:b/>
                <w:sz w:val="20"/>
                <w:szCs w:val="20"/>
              </w:rPr>
              <w:t>Ocena jakości przygotowanej oferty</w:t>
            </w:r>
          </w:p>
        </w:tc>
        <w:tc>
          <w:tcPr>
            <w:tcW w:w="1559" w:type="dxa"/>
          </w:tcPr>
          <w:p w14:paraId="199233D1" w14:textId="030A0483" w:rsidR="00E0315F" w:rsidRDefault="00E0315F" w:rsidP="004E283C">
            <w:pPr>
              <w:jc w:val="center"/>
              <w:rPr>
                <w:b/>
              </w:rPr>
            </w:pPr>
            <w:r>
              <w:rPr>
                <w:b/>
              </w:rPr>
              <w:t>0 -</w:t>
            </w:r>
            <w:r w:rsidR="009E106D">
              <w:rPr>
                <w:b/>
              </w:rPr>
              <w:t xml:space="preserve"> 5</w:t>
            </w:r>
          </w:p>
        </w:tc>
        <w:tc>
          <w:tcPr>
            <w:tcW w:w="1701" w:type="dxa"/>
          </w:tcPr>
          <w:p w14:paraId="18DA8F40" w14:textId="77777777" w:rsidR="00E0315F" w:rsidRDefault="00E0315F" w:rsidP="004E283C"/>
        </w:tc>
      </w:tr>
      <w:tr w:rsidR="003B61D8" w14:paraId="1FD085B4" w14:textId="77777777" w:rsidTr="006F2CC0">
        <w:trPr>
          <w:trHeight w:val="835"/>
        </w:trPr>
        <w:tc>
          <w:tcPr>
            <w:tcW w:w="560" w:type="dxa"/>
          </w:tcPr>
          <w:p w14:paraId="55618C97" w14:textId="77777777" w:rsidR="003B61D8" w:rsidRPr="002935D0" w:rsidRDefault="00E0315F" w:rsidP="004E283C">
            <w:pPr>
              <w:rPr>
                <w:rFonts w:ascii="Times New Roman" w:hAnsi="Times New Roman" w:cs="Times New Roman"/>
                <w:sz w:val="20"/>
                <w:szCs w:val="20"/>
              </w:rPr>
            </w:pPr>
            <w:r>
              <w:rPr>
                <w:rFonts w:ascii="Times New Roman" w:hAnsi="Times New Roman" w:cs="Times New Roman"/>
                <w:sz w:val="20"/>
                <w:szCs w:val="20"/>
              </w:rPr>
              <w:t>8</w:t>
            </w:r>
          </w:p>
        </w:tc>
        <w:tc>
          <w:tcPr>
            <w:tcW w:w="5389" w:type="dxa"/>
          </w:tcPr>
          <w:p w14:paraId="1A5B5952" w14:textId="77777777" w:rsidR="003B61D8" w:rsidRPr="002935D0" w:rsidRDefault="003B61D8" w:rsidP="004E283C">
            <w:pPr>
              <w:rPr>
                <w:rFonts w:ascii="Times New Roman" w:hAnsi="Times New Roman" w:cs="Times New Roman"/>
                <w:b/>
                <w:sz w:val="20"/>
                <w:szCs w:val="20"/>
              </w:rPr>
            </w:pPr>
            <w:r w:rsidRPr="002935D0">
              <w:rPr>
                <w:rFonts w:ascii="Times New Roman" w:hAnsi="Times New Roman" w:cs="Times New Roman"/>
                <w:b/>
                <w:sz w:val="20"/>
                <w:szCs w:val="20"/>
              </w:rPr>
              <w:t>Ocena dotychczasowej współpracy:</w:t>
            </w:r>
          </w:p>
          <w:p w14:paraId="3D7E57CF" w14:textId="77777777" w:rsidR="003B61D8" w:rsidRPr="002935D0" w:rsidRDefault="003B61D8" w:rsidP="004E283C">
            <w:pPr>
              <w:rPr>
                <w:rFonts w:ascii="Times New Roman" w:hAnsi="Times New Roman" w:cs="Times New Roman"/>
                <w:sz w:val="20"/>
                <w:szCs w:val="20"/>
              </w:rPr>
            </w:pPr>
            <w:r w:rsidRPr="002935D0">
              <w:rPr>
                <w:rFonts w:ascii="Times New Roman" w:hAnsi="Times New Roman" w:cs="Times New Roman"/>
                <w:sz w:val="20"/>
                <w:szCs w:val="20"/>
              </w:rPr>
              <w:t>a) Rzetelność oferent</w:t>
            </w:r>
            <w:r w:rsidR="00E0315F">
              <w:rPr>
                <w:rFonts w:ascii="Times New Roman" w:hAnsi="Times New Roman" w:cs="Times New Roman"/>
                <w:sz w:val="20"/>
                <w:szCs w:val="20"/>
              </w:rPr>
              <w:t>a</w:t>
            </w:r>
            <w:r w:rsidRPr="002935D0">
              <w:rPr>
                <w:rFonts w:ascii="Times New Roman" w:hAnsi="Times New Roman" w:cs="Times New Roman"/>
                <w:sz w:val="20"/>
                <w:szCs w:val="20"/>
              </w:rPr>
              <w:t>, terminowość oraz sposób rozliczania dotychczas otrzymanych środków na realizację zadań publicznych, przez podmioty, które w latach poprzednich realizowały zlecone zadania publiczne;</w:t>
            </w:r>
          </w:p>
          <w:p w14:paraId="32FB82CE" w14:textId="77777777" w:rsidR="003B61D8" w:rsidRPr="002935D0" w:rsidRDefault="003B61D8" w:rsidP="004E283C">
            <w:pPr>
              <w:rPr>
                <w:rFonts w:ascii="Times New Roman" w:hAnsi="Times New Roman" w:cs="Times New Roman"/>
                <w:sz w:val="20"/>
                <w:szCs w:val="20"/>
              </w:rPr>
            </w:pPr>
            <w:r w:rsidRPr="002935D0">
              <w:rPr>
                <w:rFonts w:ascii="Times New Roman" w:hAnsi="Times New Roman" w:cs="Times New Roman"/>
                <w:sz w:val="20"/>
                <w:szCs w:val="20"/>
              </w:rPr>
              <w:t>- z wyłączeniem podmiotów, które po raz pierwszy składają ofertę.</w:t>
            </w:r>
          </w:p>
          <w:p w14:paraId="75D5F42C" w14:textId="77777777" w:rsidR="003B61D8" w:rsidRPr="002935D0" w:rsidRDefault="003B61D8" w:rsidP="004E283C">
            <w:pPr>
              <w:rPr>
                <w:rFonts w:ascii="Times New Roman" w:hAnsi="Times New Roman" w:cs="Times New Roman"/>
                <w:sz w:val="20"/>
                <w:szCs w:val="20"/>
              </w:rPr>
            </w:pPr>
            <w:r w:rsidRPr="002935D0">
              <w:rPr>
                <w:rFonts w:ascii="Times New Roman" w:hAnsi="Times New Roman" w:cs="Times New Roman"/>
                <w:sz w:val="20"/>
                <w:szCs w:val="20"/>
              </w:rPr>
              <w:t>b) umiejętność współpracy z innymi partnerami przy realizacji zadań publicznych (wskazanie w ofercie nazw instytucji lub imprez, w realizacji których współuczestniczyli).</w:t>
            </w:r>
          </w:p>
        </w:tc>
        <w:tc>
          <w:tcPr>
            <w:tcW w:w="1559" w:type="dxa"/>
          </w:tcPr>
          <w:p w14:paraId="2C0525EF" w14:textId="77777777" w:rsidR="003B61D8" w:rsidRDefault="003B61D8" w:rsidP="004E283C">
            <w:pPr>
              <w:jc w:val="center"/>
              <w:rPr>
                <w:b/>
              </w:rPr>
            </w:pPr>
          </w:p>
          <w:p w14:paraId="5C8D15AB" w14:textId="77777777" w:rsidR="003B61D8" w:rsidRDefault="003B61D8" w:rsidP="004E283C">
            <w:pPr>
              <w:jc w:val="center"/>
              <w:rPr>
                <w:b/>
              </w:rPr>
            </w:pPr>
          </w:p>
          <w:p w14:paraId="2B8524C7" w14:textId="19A57226" w:rsidR="003B61D8" w:rsidRPr="00582ABE" w:rsidRDefault="003B61D8" w:rsidP="004E283C">
            <w:pPr>
              <w:jc w:val="center"/>
              <w:rPr>
                <w:b/>
              </w:rPr>
            </w:pPr>
            <w:r w:rsidRPr="00582ABE">
              <w:rPr>
                <w:b/>
              </w:rPr>
              <w:t>0</w:t>
            </w:r>
            <w:r w:rsidR="002478D2">
              <w:rPr>
                <w:b/>
              </w:rPr>
              <w:t xml:space="preserve"> </w:t>
            </w:r>
            <w:r w:rsidRPr="00582ABE">
              <w:rPr>
                <w:b/>
              </w:rPr>
              <w:t xml:space="preserve">- </w:t>
            </w:r>
            <w:r w:rsidR="009E106D">
              <w:rPr>
                <w:b/>
              </w:rPr>
              <w:t>5</w:t>
            </w:r>
          </w:p>
        </w:tc>
        <w:tc>
          <w:tcPr>
            <w:tcW w:w="1701" w:type="dxa"/>
          </w:tcPr>
          <w:p w14:paraId="2DE0B019" w14:textId="77777777" w:rsidR="003B61D8" w:rsidRDefault="003B61D8" w:rsidP="004E283C"/>
        </w:tc>
      </w:tr>
      <w:tr w:rsidR="003B61D8" w14:paraId="3C8FE0A7" w14:textId="77777777" w:rsidTr="006F2CC0">
        <w:trPr>
          <w:trHeight w:val="642"/>
        </w:trPr>
        <w:tc>
          <w:tcPr>
            <w:tcW w:w="5949" w:type="dxa"/>
            <w:gridSpan w:val="2"/>
          </w:tcPr>
          <w:p w14:paraId="1DA5FCF8" w14:textId="77777777" w:rsidR="003B61D8" w:rsidRPr="006F2CC0" w:rsidRDefault="003B61D8" w:rsidP="003B61D8">
            <w:pPr>
              <w:jc w:val="center"/>
              <w:rPr>
                <w:rFonts w:cs="Times New Roman"/>
                <w:b/>
                <w:sz w:val="10"/>
                <w:szCs w:val="10"/>
              </w:rPr>
            </w:pPr>
          </w:p>
          <w:p w14:paraId="03E680E0" w14:textId="77777777" w:rsidR="003B61D8" w:rsidRPr="006F2CC0" w:rsidRDefault="003B61D8" w:rsidP="003B61D8">
            <w:pPr>
              <w:jc w:val="center"/>
              <w:rPr>
                <w:rFonts w:cs="Times New Roman"/>
                <w:b/>
                <w:sz w:val="24"/>
                <w:szCs w:val="24"/>
              </w:rPr>
            </w:pPr>
            <w:r w:rsidRPr="006F2CC0">
              <w:rPr>
                <w:rFonts w:cs="Times New Roman"/>
                <w:b/>
                <w:sz w:val="24"/>
                <w:szCs w:val="24"/>
              </w:rPr>
              <w:t>Liczba uzyskanych punktów</w:t>
            </w:r>
          </w:p>
        </w:tc>
        <w:tc>
          <w:tcPr>
            <w:tcW w:w="1559" w:type="dxa"/>
          </w:tcPr>
          <w:p w14:paraId="3CEACF7E" w14:textId="77777777" w:rsidR="003B61D8" w:rsidRPr="006F2CC0" w:rsidRDefault="003B61D8" w:rsidP="003B61D8">
            <w:pPr>
              <w:jc w:val="center"/>
              <w:rPr>
                <w:b/>
                <w:sz w:val="10"/>
                <w:szCs w:val="10"/>
              </w:rPr>
            </w:pPr>
          </w:p>
          <w:p w14:paraId="1726DE81" w14:textId="01F46D69" w:rsidR="003B61D8" w:rsidRPr="006F2CC0" w:rsidRDefault="003B61D8" w:rsidP="003B61D8">
            <w:pPr>
              <w:jc w:val="center"/>
              <w:rPr>
                <w:b/>
                <w:sz w:val="24"/>
                <w:szCs w:val="24"/>
              </w:rPr>
            </w:pPr>
            <w:r w:rsidRPr="006F2CC0">
              <w:rPr>
                <w:b/>
                <w:sz w:val="24"/>
                <w:szCs w:val="24"/>
              </w:rPr>
              <w:t>0</w:t>
            </w:r>
            <w:r w:rsidR="002478D2">
              <w:rPr>
                <w:b/>
                <w:sz w:val="24"/>
                <w:szCs w:val="24"/>
              </w:rPr>
              <w:t xml:space="preserve"> </w:t>
            </w:r>
            <w:r w:rsidRPr="006F2CC0">
              <w:rPr>
                <w:b/>
                <w:sz w:val="24"/>
                <w:szCs w:val="24"/>
              </w:rPr>
              <w:t xml:space="preserve">- </w:t>
            </w:r>
            <w:r w:rsidR="009E106D">
              <w:rPr>
                <w:b/>
                <w:sz w:val="24"/>
                <w:szCs w:val="24"/>
              </w:rPr>
              <w:t>70</w:t>
            </w:r>
          </w:p>
        </w:tc>
        <w:tc>
          <w:tcPr>
            <w:tcW w:w="1701" w:type="dxa"/>
          </w:tcPr>
          <w:p w14:paraId="4932CA83" w14:textId="77777777" w:rsidR="003B61D8" w:rsidRPr="006F2CC0" w:rsidRDefault="003B61D8" w:rsidP="004E283C">
            <w:pPr>
              <w:rPr>
                <w:sz w:val="10"/>
                <w:szCs w:val="10"/>
              </w:rPr>
            </w:pPr>
          </w:p>
        </w:tc>
      </w:tr>
    </w:tbl>
    <w:p w14:paraId="76AA3112" w14:textId="77777777" w:rsidR="009F3B26" w:rsidRPr="009F3B26" w:rsidRDefault="009F3B26" w:rsidP="001D0D76">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14:paraId="7A296789" w14:textId="33EBA3D6" w:rsidR="003D731E" w:rsidRDefault="003D731E" w:rsidP="006F2CC0">
      <w:pPr>
        <w:pStyle w:val="Akapitzlist"/>
        <w:numPr>
          <w:ilvl w:val="0"/>
          <w:numId w:val="27"/>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w:t>
      </w:r>
      <w:r w:rsidR="00D91EA9" w:rsidRPr="00AB4DE1">
        <w:rPr>
          <w:rFonts w:ascii="Times New Roman" w:eastAsia="Times New Roman" w:hAnsi="Times New Roman" w:cs="Times New Roman"/>
          <w:sz w:val="24"/>
          <w:szCs w:val="24"/>
          <w:lang w:eastAsia="ar-SA"/>
        </w:rPr>
        <w:t xml:space="preserve">owołana Komisja konkursowa po zakończeniu prac </w:t>
      </w:r>
      <w:r>
        <w:rPr>
          <w:rFonts w:ascii="Times New Roman" w:eastAsia="Times New Roman" w:hAnsi="Times New Roman" w:cs="Times New Roman"/>
          <w:sz w:val="24"/>
          <w:szCs w:val="24"/>
          <w:lang w:eastAsia="ar-SA"/>
        </w:rPr>
        <w:t>zarekomenduje</w:t>
      </w:r>
      <w:r w:rsidR="00D91EA9" w:rsidRPr="00AB4DE1">
        <w:rPr>
          <w:rFonts w:ascii="Times New Roman" w:eastAsia="Times New Roman" w:hAnsi="Times New Roman" w:cs="Times New Roman"/>
          <w:sz w:val="24"/>
          <w:szCs w:val="24"/>
          <w:lang w:eastAsia="ar-SA"/>
        </w:rPr>
        <w:t xml:space="preserve"> Wójtowi oferty pozytywnie zaopiniowane do </w:t>
      </w:r>
      <w:r>
        <w:rPr>
          <w:rFonts w:ascii="Times New Roman" w:eastAsia="Times New Roman" w:hAnsi="Times New Roman" w:cs="Times New Roman"/>
          <w:sz w:val="24"/>
          <w:szCs w:val="24"/>
          <w:lang w:eastAsia="ar-SA"/>
        </w:rPr>
        <w:t>udzielenia wsparci</w:t>
      </w:r>
      <w:r w:rsidR="00D62546">
        <w:rPr>
          <w:rFonts w:ascii="Times New Roman" w:eastAsia="Times New Roman" w:hAnsi="Times New Roman" w:cs="Times New Roman"/>
          <w:sz w:val="24"/>
          <w:szCs w:val="24"/>
          <w:lang w:eastAsia="ar-SA"/>
        </w:rPr>
        <w:t>a</w:t>
      </w:r>
      <w:r>
        <w:rPr>
          <w:rFonts w:ascii="Times New Roman" w:eastAsia="Times New Roman" w:hAnsi="Times New Roman" w:cs="Times New Roman"/>
          <w:sz w:val="24"/>
          <w:szCs w:val="24"/>
          <w:lang w:eastAsia="ar-SA"/>
        </w:rPr>
        <w:t xml:space="preserve"> finansowego wraz z jego propozycją</w:t>
      </w:r>
      <w:r w:rsidR="00D91EA9" w:rsidRPr="00AB4DE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Minimalna ilość punktów umożliwiająca uzyskanie pozytywnej rekomendacji Komisji konkursowej wyn</w:t>
      </w:r>
      <w:r w:rsidRPr="00F67D00">
        <w:rPr>
          <w:rFonts w:ascii="Times New Roman" w:eastAsia="Times New Roman" w:hAnsi="Times New Roman" w:cs="Times New Roman"/>
          <w:sz w:val="24"/>
          <w:szCs w:val="24"/>
          <w:lang w:eastAsia="ar-SA"/>
        </w:rPr>
        <w:t>osi</w:t>
      </w:r>
      <w:r>
        <w:rPr>
          <w:rFonts w:ascii="Times New Roman" w:eastAsia="Times New Roman" w:hAnsi="Times New Roman" w:cs="Times New Roman"/>
          <w:sz w:val="24"/>
          <w:szCs w:val="24"/>
          <w:lang w:eastAsia="ar-SA"/>
        </w:rPr>
        <w:t xml:space="preserve"> </w:t>
      </w:r>
      <w:r w:rsidR="00875A33">
        <w:rPr>
          <w:rFonts w:ascii="Times New Roman" w:eastAsia="Times New Roman" w:hAnsi="Times New Roman" w:cs="Times New Roman"/>
          <w:sz w:val="24"/>
          <w:szCs w:val="24"/>
          <w:lang w:eastAsia="ar-SA"/>
        </w:rPr>
        <w:t xml:space="preserve"> </w:t>
      </w:r>
      <w:r w:rsidR="00C14F7D">
        <w:rPr>
          <w:rFonts w:ascii="Times New Roman" w:eastAsia="Times New Roman" w:hAnsi="Times New Roman" w:cs="Times New Roman"/>
          <w:b/>
          <w:sz w:val="24"/>
          <w:szCs w:val="24"/>
          <w:lang w:eastAsia="ar-SA"/>
        </w:rPr>
        <w:t>42</w:t>
      </w:r>
      <w:r w:rsidR="0055060B" w:rsidRPr="00F67D00">
        <w:rPr>
          <w:rFonts w:ascii="Times New Roman" w:eastAsia="Times New Roman" w:hAnsi="Times New Roman" w:cs="Times New Roman"/>
          <w:b/>
          <w:sz w:val="24"/>
          <w:szCs w:val="24"/>
          <w:lang w:eastAsia="ar-SA"/>
        </w:rPr>
        <w:t xml:space="preserve"> pkt.</w:t>
      </w:r>
    </w:p>
    <w:p w14:paraId="2175F778" w14:textId="77777777" w:rsidR="00096F11" w:rsidRPr="00F10866" w:rsidRDefault="00096F11" w:rsidP="001D0D76">
      <w:pPr>
        <w:pStyle w:val="Akapitzlist"/>
        <w:suppressAutoHyphens/>
        <w:autoSpaceDN w:val="0"/>
        <w:spacing w:after="0" w:line="240" w:lineRule="auto"/>
        <w:ind w:left="426"/>
        <w:jc w:val="both"/>
        <w:textAlignment w:val="baseline"/>
        <w:rPr>
          <w:rFonts w:ascii="Times New Roman" w:eastAsia="Times New Roman" w:hAnsi="Times New Roman" w:cs="Times New Roman"/>
          <w:b/>
          <w:sz w:val="24"/>
          <w:szCs w:val="24"/>
          <w:lang w:eastAsia="ar-SA"/>
        </w:rPr>
      </w:pPr>
      <w:r w:rsidRPr="00875A33">
        <w:rPr>
          <w:rFonts w:ascii="Times New Roman" w:eastAsia="Times New Roman" w:hAnsi="Times New Roman" w:cs="Times New Roman"/>
          <w:b/>
          <w:sz w:val="24"/>
          <w:szCs w:val="24"/>
          <w:lang w:eastAsia="ar-SA"/>
        </w:rPr>
        <w:t xml:space="preserve">W przypadku, gdy wartość zadań wstępnie rekomendowanych do dofinansowania przewyższa wysokość </w:t>
      </w:r>
      <w:r>
        <w:rPr>
          <w:rFonts w:ascii="Times New Roman" w:eastAsia="Times New Roman" w:hAnsi="Times New Roman" w:cs="Times New Roman"/>
          <w:b/>
          <w:sz w:val="24"/>
          <w:szCs w:val="24"/>
          <w:lang w:eastAsia="ar-SA"/>
        </w:rPr>
        <w:t xml:space="preserve">środków </w:t>
      </w:r>
      <w:r w:rsidRPr="00875A33">
        <w:rPr>
          <w:rFonts w:ascii="Times New Roman" w:eastAsia="Times New Roman" w:hAnsi="Times New Roman" w:cs="Times New Roman"/>
          <w:b/>
          <w:sz w:val="24"/>
          <w:szCs w:val="24"/>
          <w:lang w:eastAsia="ar-SA"/>
        </w:rPr>
        <w:t>prz</w:t>
      </w:r>
      <w:r>
        <w:rPr>
          <w:rFonts w:ascii="Times New Roman" w:eastAsia="Times New Roman" w:hAnsi="Times New Roman" w:cs="Times New Roman"/>
          <w:b/>
          <w:sz w:val="24"/>
          <w:szCs w:val="24"/>
          <w:lang w:eastAsia="ar-SA"/>
        </w:rPr>
        <w:t>eznaczonyc</w:t>
      </w:r>
      <w:r w:rsidRPr="00875A33">
        <w:rPr>
          <w:rFonts w:ascii="Times New Roman" w:eastAsia="Times New Roman" w:hAnsi="Times New Roman" w:cs="Times New Roman"/>
          <w:b/>
          <w:sz w:val="24"/>
          <w:szCs w:val="24"/>
          <w:lang w:eastAsia="ar-SA"/>
        </w:rPr>
        <w:t xml:space="preserve">h </w:t>
      </w:r>
      <w:r>
        <w:rPr>
          <w:rFonts w:ascii="Times New Roman" w:eastAsia="Times New Roman" w:hAnsi="Times New Roman" w:cs="Times New Roman"/>
          <w:b/>
          <w:sz w:val="24"/>
          <w:szCs w:val="24"/>
          <w:lang w:eastAsia="ar-SA"/>
        </w:rPr>
        <w:t>na konkurs, rekomendację do dofinansowania otrzymują zadania, które uzyskały najwyższą punktację.</w:t>
      </w:r>
    </w:p>
    <w:p w14:paraId="45A38472" w14:textId="77777777" w:rsidR="00D91EA9" w:rsidRDefault="00D91EA9" w:rsidP="006F2CC0">
      <w:pPr>
        <w:pStyle w:val="Akapitzlist"/>
        <w:numPr>
          <w:ilvl w:val="0"/>
          <w:numId w:val="27"/>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AB4DE1">
        <w:rPr>
          <w:rFonts w:ascii="Times New Roman" w:eastAsia="Times New Roman" w:hAnsi="Times New Roman" w:cs="Times New Roman"/>
          <w:sz w:val="24"/>
          <w:szCs w:val="24"/>
          <w:lang w:eastAsia="ar-SA"/>
        </w:rPr>
        <w:t>Wyniki konkursu zostaną ogłoszone poprzez wywieszenie na tablicy ogłoszeń Urzędu Gminy Białe Błota, na stronie internetowej www.bialeblota.pl oraz na stronie Biuletynu Informacji Publicznej.</w:t>
      </w:r>
    </w:p>
    <w:p w14:paraId="2D1CD8B1" w14:textId="77777777" w:rsidR="00D91EA9" w:rsidRPr="00875A33" w:rsidRDefault="00D91EA9" w:rsidP="006F2CC0">
      <w:pPr>
        <w:pStyle w:val="Akapitzlist"/>
        <w:numPr>
          <w:ilvl w:val="0"/>
          <w:numId w:val="27"/>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875A33">
        <w:rPr>
          <w:rFonts w:ascii="Times New Roman" w:eastAsia="Times New Roman" w:hAnsi="Times New Roman" w:cs="Times New Roman"/>
          <w:sz w:val="24"/>
          <w:szCs w:val="24"/>
          <w:lang w:eastAsia="ar-SA"/>
        </w:rPr>
        <w:t>Wszystkie oferty zgłoszone do konkursu wraz</w:t>
      </w:r>
      <w:r w:rsidR="002478D2">
        <w:rPr>
          <w:rFonts w:ascii="Times New Roman" w:eastAsia="Times New Roman" w:hAnsi="Times New Roman" w:cs="Times New Roman"/>
          <w:sz w:val="24"/>
          <w:szCs w:val="24"/>
          <w:lang w:eastAsia="ar-SA"/>
        </w:rPr>
        <w:t xml:space="preserve"> z</w:t>
      </w:r>
      <w:r w:rsidRPr="00875A33">
        <w:rPr>
          <w:rFonts w:ascii="Times New Roman" w:eastAsia="Times New Roman" w:hAnsi="Times New Roman" w:cs="Times New Roman"/>
          <w:sz w:val="24"/>
          <w:szCs w:val="24"/>
          <w:lang w:eastAsia="ar-SA"/>
        </w:rPr>
        <w:t xml:space="preserve"> załączoną dokumentacją pozostaną w aktach Urzędu Gminy Białe Błota i bez względu na okoliczności nie będą zwracane oferentom na żadnym etapie postępowania konkursowego ani po jego zakończeniu.</w:t>
      </w:r>
    </w:p>
    <w:p w14:paraId="46B1B885" w14:textId="77777777" w:rsidR="00D91EA9" w:rsidRPr="00AB4DE1" w:rsidRDefault="00D91EA9" w:rsidP="006F2CC0">
      <w:pPr>
        <w:pStyle w:val="Akapitzlist"/>
        <w:numPr>
          <w:ilvl w:val="0"/>
          <w:numId w:val="27"/>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AB4DE1">
        <w:rPr>
          <w:rFonts w:ascii="Times New Roman" w:eastAsia="Times New Roman" w:hAnsi="Times New Roman" w:cs="Times New Roman"/>
          <w:sz w:val="24"/>
          <w:szCs w:val="24"/>
          <w:lang w:eastAsia="ar-SA"/>
        </w:rPr>
        <w:t>Oferenci biorący udział w otwartym konkursie ofert o decyzji Wójta Gminy Białe Błota zostaną powiadomieni pisemnie.</w:t>
      </w:r>
    </w:p>
    <w:p w14:paraId="2B00A554" w14:textId="77777777" w:rsidR="00D91EA9" w:rsidRPr="0011694A" w:rsidRDefault="000A5250" w:rsidP="006F2CC0">
      <w:pPr>
        <w:tabs>
          <w:tab w:val="left" w:pos="1005"/>
        </w:tabs>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
    <w:p w14:paraId="52D34747" w14:textId="77777777" w:rsidR="008D038F" w:rsidRPr="0011694A" w:rsidRDefault="008D038F" w:rsidP="001D0D76">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14:paraId="0E625EBD" w14:textId="77777777" w:rsidR="00D91EA9" w:rsidRDefault="008D038F" w:rsidP="001D0D76">
      <w:pPr>
        <w:suppressAutoHyphens/>
        <w:autoSpaceDN w:val="0"/>
        <w:spacing w:after="0" w:line="240" w:lineRule="auto"/>
        <w:jc w:val="both"/>
        <w:textAlignment w:val="baseline"/>
        <w:rPr>
          <w:rFonts w:ascii="Times New Roman" w:eastAsia="Times New Roman" w:hAnsi="Times New Roman" w:cs="Times New Roman"/>
          <w:b/>
          <w:sz w:val="24"/>
          <w:szCs w:val="24"/>
          <w:lang w:eastAsia="ar-SA"/>
        </w:rPr>
      </w:pPr>
      <w:r w:rsidRPr="0011694A">
        <w:rPr>
          <w:rFonts w:ascii="Times New Roman" w:eastAsia="Times New Roman" w:hAnsi="Times New Roman" w:cs="Times New Roman"/>
          <w:b/>
          <w:sz w:val="24"/>
          <w:szCs w:val="24"/>
          <w:lang w:eastAsia="ar-SA"/>
        </w:rPr>
        <w:t>V</w:t>
      </w:r>
      <w:r w:rsidR="008F533F" w:rsidRPr="0011694A">
        <w:rPr>
          <w:rFonts w:ascii="Times New Roman" w:eastAsia="Times New Roman" w:hAnsi="Times New Roman" w:cs="Times New Roman"/>
          <w:b/>
          <w:sz w:val="24"/>
          <w:szCs w:val="24"/>
          <w:lang w:eastAsia="ar-SA"/>
        </w:rPr>
        <w:t>I</w:t>
      </w:r>
      <w:r w:rsidR="00666550">
        <w:rPr>
          <w:rFonts w:ascii="Times New Roman" w:eastAsia="Times New Roman" w:hAnsi="Times New Roman" w:cs="Times New Roman"/>
          <w:b/>
          <w:sz w:val="24"/>
          <w:szCs w:val="24"/>
          <w:lang w:eastAsia="ar-SA"/>
        </w:rPr>
        <w:t>I</w:t>
      </w:r>
      <w:r w:rsidR="00B87FB7" w:rsidRPr="0011694A">
        <w:rPr>
          <w:rFonts w:ascii="Times New Roman" w:eastAsia="Times New Roman" w:hAnsi="Times New Roman" w:cs="Times New Roman"/>
          <w:b/>
          <w:sz w:val="24"/>
          <w:szCs w:val="24"/>
          <w:lang w:eastAsia="ar-SA"/>
        </w:rPr>
        <w:t>.</w:t>
      </w:r>
      <w:r w:rsidRPr="0011694A">
        <w:rPr>
          <w:rFonts w:ascii="Times New Roman" w:eastAsia="Times New Roman" w:hAnsi="Times New Roman" w:cs="Times New Roman"/>
          <w:b/>
          <w:sz w:val="24"/>
          <w:szCs w:val="24"/>
          <w:lang w:eastAsia="ar-SA"/>
        </w:rPr>
        <w:t xml:space="preserve"> </w:t>
      </w:r>
      <w:r w:rsidR="008F533F" w:rsidRPr="0011694A">
        <w:rPr>
          <w:rFonts w:ascii="Times New Roman" w:eastAsia="Times New Roman" w:hAnsi="Times New Roman" w:cs="Times New Roman"/>
          <w:b/>
          <w:sz w:val="24"/>
          <w:szCs w:val="24"/>
          <w:lang w:eastAsia="ar-SA"/>
        </w:rPr>
        <w:t xml:space="preserve">WARUNKI ZAWARCIA UMOWY </w:t>
      </w:r>
    </w:p>
    <w:p w14:paraId="6ED93A5F" w14:textId="77777777" w:rsidR="000A5250" w:rsidRPr="0011694A" w:rsidRDefault="000A5250" w:rsidP="001D0D76">
      <w:pPr>
        <w:suppressAutoHyphens/>
        <w:autoSpaceDN w:val="0"/>
        <w:spacing w:after="0" w:line="240" w:lineRule="auto"/>
        <w:jc w:val="both"/>
        <w:textAlignment w:val="baseline"/>
        <w:rPr>
          <w:rFonts w:ascii="Times New Roman" w:eastAsia="Times New Roman" w:hAnsi="Times New Roman" w:cs="Times New Roman"/>
          <w:b/>
          <w:sz w:val="24"/>
          <w:szCs w:val="24"/>
          <w:lang w:eastAsia="ar-SA"/>
        </w:rPr>
      </w:pPr>
    </w:p>
    <w:p w14:paraId="1EA133D1" w14:textId="77777777" w:rsidR="008F533F" w:rsidRPr="006F2CC0" w:rsidRDefault="00666550" w:rsidP="007A5EFB">
      <w:pPr>
        <w:pStyle w:val="Akapitzlist"/>
        <w:numPr>
          <w:ilvl w:val="0"/>
          <w:numId w:val="10"/>
        </w:numPr>
        <w:suppressAutoHyphens/>
        <w:autoSpaceDN w:val="0"/>
        <w:spacing w:after="0" w:line="240" w:lineRule="auto"/>
        <w:ind w:left="426" w:hanging="426"/>
        <w:jc w:val="both"/>
        <w:textAlignment w:val="baseline"/>
        <w:rPr>
          <w:rFonts w:ascii="Times New Roman" w:eastAsia="Times New Roman" w:hAnsi="Times New Roman" w:cs="Times New Roman"/>
          <w:color w:val="000000" w:themeColor="text1"/>
          <w:sz w:val="24"/>
          <w:szCs w:val="24"/>
          <w:lang w:eastAsia="ar-SA"/>
        </w:rPr>
      </w:pPr>
      <w:r w:rsidRPr="00666550">
        <w:rPr>
          <w:rFonts w:ascii="Times New Roman" w:eastAsia="Times New Roman" w:hAnsi="Times New Roman" w:cs="Times New Roman"/>
          <w:sz w:val="24"/>
          <w:szCs w:val="24"/>
          <w:lang w:eastAsia="ar-SA"/>
        </w:rPr>
        <w:t>Warunkiem</w:t>
      </w:r>
      <w:r w:rsidR="00C13FC2" w:rsidRPr="00666550">
        <w:rPr>
          <w:rFonts w:ascii="Times New Roman" w:eastAsia="Times New Roman" w:hAnsi="Times New Roman" w:cs="Times New Roman"/>
          <w:sz w:val="24"/>
          <w:szCs w:val="24"/>
          <w:lang w:eastAsia="ar-SA"/>
        </w:rPr>
        <w:t xml:space="preserve"> </w:t>
      </w:r>
      <w:r w:rsidRPr="00666550">
        <w:rPr>
          <w:rFonts w:ascii="Times New Roman" w:eastAsia="Times New Roman" w:hAnsi="Times New Roman" w:cs="Times New Roman"/>
          <w:sz w:val="24"/>
          <w:szCs w:val="24"/>
          <w:lang w:eastAsia="ar-SA"/>
        </w:rPr>
        <w:t>otrzymania</w:t>
      </w:r>
      <w:r w:rsidR="00C13FC2" w:rsidRPr="00666550">
        <w:rPr>
          <w:rFonts w:ascii="Times New Roman" w:eastAsia="Times New Roman" w:hAnsi="Times New Roman" w:cs="Times New Roman"/>
          <w:sz w:val="24"/>
          <w:szCs w:val="24"/>
          <w:lang w:eastAsia="ar-SA"/>
        </w:rPr>
        <w:t xml:space="preserve"> dotacji jest zawarcie umowy z zachowaniem formy pisemnej według wzoru zawartego w rozporządzeniu </w:t>
      </w:r>
      <w:r w:rsidR="00C13FC2" w:rsidRPr="006F2CC0">
        <w:rPr>
          <w:rFonts w:ascii="Times New Roman" w:eastAsia="Times New Roman" w:hAnsi="Times New Roman" w:cs="Times New Roman"/>
          <w:color w:val="000000" w:themeColor="text1"/>
          <w:sz w:val="24"/>
          <w:szCs w:val="24"/>
          <w:lang w:eastAsia="ar-SA"/>
        </w:rPr>
        <w:t>Przewodniczącego Komitetu do Spraw Pożytku Publicznego z dnia 24 października 2018 roku, w sprawie wzorów umów dotyczących realizacji zadań publicznych oraz wzorów sprawozdań z wykonania tych zadań (Dz. U. z 2018 r., poz. 2057 ze zm.).</w:t>
      </w:r>
    </w:p>
    <w:p w14:paraId="294DA295" w14:textId="77777777" w:rsidR="00787623" w:rsidRDefault="009F3B26" w:rsidP="007A5EFB">
      <w:pPr>
        <w:pStyle w:val="Akapitzlist"/>
        <w:numPr>
          <w:ilvl w:val="0"/>
          <w:numId w:val="10"/>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666550">
        <w:rPr>
          <w:rFonts w:ascii="Times New Roman" w:eastAsia="Times New Roman" w:hAnsi="Times New Roman" w:cs="Times New Roman"/>
          <w:sz w:val="24"/>
          <w:szCs w:val="24"/>
          <w:lang w:eastAsia="ar-SA"/>
        </w:rPr>
        <w:t>Podmioty wyłonione w trakcie konkursu są zobowiązane przedstawić do celów podpisania umowy poświadczone za zgodność z oryginałem kserokopie dokumentów przedstawiających kwalifikacje osób bezpośrednio realizujących zadanie</w:t>
      </w:r>
      <w:r>
        <w:rPr>
          <w:rFonts w:ascii="Times New Roman" w:eastAsia="Times New Roman" w:hAnsi="Times New Roman" w:cs="Times New Roman"/>
          <w:sz w:val="24"/>
          <w:szCs w:val="24"/>
          <w:lang w:eastAsia="ar-SA"/>
        </w:rPr>
        <w:t>.</w:t>
      </w:r>
    </w:p>
    <w:p w14:paraId="2262F6D0" w14:textId="77777777" w:rsidR="00787623" w:rsidRPr="00787623" w:rsidRDefault="00787623" w:rsidP="007A5EFB">
      <w:pPr>
        <w:pStyle w:val="Akapitzlist"/>
        <w:numPr>
          <w:ilvl w:val="0"/>
          <w:numId w:val="10"/>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Podmiot, który otrzyma dotacje z budżetu Gminy Białe Błota jest zobowiązany do prowadzenia wyodrębnionej dokumentacji finansowo-księgowej zadania publicznego, zgodnie z zasadami wynikającymi z ustawy </w:t>
      </w:r>
      <w:r w:rsidRPr="006F2CC0">
        <w:rPr>
          <w:rFonts w:ascii="Times New Roman" w:eastAsia="Times New Roman" w:hAnsi="Times New Roman" w:cs="Times New Roman"/>
          <w:color w:val="000000" w:themeColor="text1"/>
          <w:sz w:val="24"/>
          <w:szCs w:val="24"/>
          <w:lang w:eastAsia="ar-SA"/>
        </w:rPr>
        <w:t xml:space="preserve">z dnia 29 września 1994 roku o rachunkowości </w:t>
      </w:r>
      <w:r w:rsidRPr="006F2CC0">
        <w:rPr>
          <w:rFonts w:ascii="Times New Roman" w:eastAsia="Times New Roman" w:hAnsi="Times New Roman" w:cs="Times New Roman"/>
          <w:color w:val="000000" w:themeColor="text1"/>
          <w:sz w:val="24"/>
          <w:szCs w:val="24"/>
          <w:lang w:eastAsia="ar-SA"/>
        </w:rPr>
        <w:lastRenderedPageBreak/>
        <w:t>(Dz. U. z 20</w:t>
      </w:r>
      <w:r w:rsidR="005E669B" w:rsidRPr="006F2CC0">
        <w:rPr>
          <w:rFonts w:ascii="Times New Roman" w:eastAsia="Times New Roman" w:hAnsi="Times New Roman" w:cs="Times New Roman"/>
          <w:color w:val="000000" w:themeColor="text1"/>
          <w:sz w:val="24"/>
          <w:szCs w:val="24"/>
          <w:lang w:eastAsia="ar-SA"/>
        </w:rPr>
        <w:t>21</w:t>
      </w:r>
      <w:r w:rsidRPr="006F2CC0">
        <w:rPr>
          <w:rFonts w:ascii="Times New Roman" w:eastAsia="Times New Roman" w:hAnsi="Times New Roman" w:cs="Times New Roman"/>
          <w:color w:val="000000" w:themeColor="text1"/>
          <w:sz w:val="24"/>
          <w:szCs w:val="24"/>
          <w:lang w:eastAsia="ar-SA"/>
        </w:rPr>
        <w:t xml:space="preserve">r., poz. </w:t>
      </w:r>
      <w:r w:rsidR="005E669B" w:rsidRPr="006F2CC0">
        <w:rPr>
          <w:rFonts w:ascii="Times New Roman" w:eastAsia="Times New Roman" w:hAnsi="Times New Roman" w:cs="Times New Roman"/>
          <w:color w:val="000000" w:themeColor="text1"/>
          <w:sz w:val="24"/>
          <w:szCs w:val="24"/>
          <w:lang w:eastAsia="ar-SA"/>
        </w:rPr>
        <w:t>271 tj</w:t>
      </w:r>
      <w:r w:rsidRPr="006F2CC0">
        <w:rPr>
          <w:rFonts w:ascii="Times New Roman" w:eastAsia="Times New Roman" w:hAnsi="Times New Roman" w:cs="Times New Roman"/>
          <w:color w:val="000000" w:themeColor="text1"/>
          <w:sz w:val="24"/>
          <w:szCs w:val="24"/>
          <w:lang w:eastAsia="ar-SA"/>
        </w:rPr>
        <w:t xml:space="preserve">.), w sposób umożliwiający </w:t>
      </w:r>
      <w:r>
        <w:rPr>
          <w:rFonts w:ascii="Times New Roman" w:eastAsia="Times New Roman" w:hAnsi="Times New Roman" w:cs="Times New Roman"/>
          <w:sz w:val="24"/>
          <w:szCs w:val="24"/>
          <w:lang w:eastAsia="ar-SA"/>
        </w:rPr>
        <w:t>identyfikację poszczególnych operacji księgowych.</w:t>
      </w:r>
    </w:p>
    <w:p w14:paraId="49A34462" w14:textId="77777777" w:rsidR="00C13FC2" w:rsidRPr="00787623" w:rsidRDefault="00C13FC2" w:rsidP="007A5EFB">
      <w:pPr>
        <w:pStyle w:val="Akapitzlist"/>
        <w:numPr>
          <w:ilvl w:val="0"/>
          <w:numId w:val="10"/>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666550">
        <w:rPr>
          <w:rFonts w:ascii="Times New Roman" w:hAnsi="Times New Roman" w:cs="Times New Roman"/>
          <w:sz w:val="24"/>
          <w:szCs w:val="24"/>
          <w:lang w:eastAsia="ar-SA"/>
        </w:rPr>
        <w:t>Przyznana dotacja w niższej kwocie niż wnioskowana wyma</w:t>
      </w:r>
      <w:r w:rsidR="005E669B">
        <w:rPr>
          <w:rFonts w:ascii="Times New Roman" w:hAnsi="Times New Roman" w:cs="Times New Roman"/>
          <w:sz w:val="24"/>
          <w:szCs w:val="24"/>
          <w:lang w:eastAsia="ar-SA"/>
        </w:rPr>
        <w:t>ga</w:t>
      </w:r>
      <w:r w:rsidRPr="00666550">
        <w:rPr>
          <w:rFonts w:ascii="Times New Roman" w:hAnsi="Times New Roman" w:cs="Times New Roman"/>
          <w:sz w:val="24"/>
          <w:szCs w:val="24"/>
          <w:lang w:eastAsia="ar-SA"/>
        </w:rPr>
        <w:t xml:space="preserve"> aktualizacj</w:t>
      </w:r>
      <w:r w:rsidR="00666550" w:rsidRPr="00666550">
        <w:rPr>
          <w:rFonts w:ascii="Times New Roman" w:hAnsi="Times New Roman" w:cs="Times New Roman"/>
          <w:sz w:val="24"/>
          <w:szCs w:val="24"/>
          <w:lang w:eastAsia="ar-SA"/>
        </w:rPr>
        <w:t>i „planu</w:t>
      </w:r>
      <w:r w:rsidRPr="00666550">
        <w:rPr>
          <w:rFonts w:ascii="Times New Roman" w:hAnsi="Times New Roman" w:cs="Times New Roman"/>
          <w:sz w:val="24"/>
          <w:szCs w:val="24"/>
          <w:lang w:eastAsia="ar-SA"/>
        </w:rPr>
        <w:t xml:space="preserve"> </w:t>
      </w:r>
      <w:r w:rsidR="00AC6B75">
        <w:rPr>
          <w:rFonts w:ascii="Times New Roman" w:hAnsi="Times New Roman" w:cs="Times New Roman"/>
          <w:sz w:val="24"/>
          <w:szCs w:val="24"/>
          <w:lang w:eastAsia="ar-SA"/>
        </w:rPr>
        <w:br/>
      </w:r>
      <w:r w:rsidRPr="00666550">
        <w:rPr>
          <w:rFonts w:ascii="Times New Roman" w:hAnsi="Times New Roman" w:cs="Times New Roman"/>
          <w:sz w:val="24"/>
          <w:szCs w:val="24"/>
          <w:lang w:eastAsia="ar-SA"/>
        </w:rPr>
        <w:t>i harmonogramu oraz kosztorysu działań w zakresie realizacji zadania.”</w:t>
      </w:r>
    </w:p>
    <w:p w14:paraId="17832DA2" w14:textId="77777777" w:rsidR="00787623" w:rsidRPr="00787623" w:rsidRDefault="00787623" w:rsidP="007A5EFB">
      <w:pPr>
        <w:pStyle w:val="Akapitzlist"/>
        <w:numPr>
          <w:ilvl w:val="0"/>
          <w:numId w:val="10"/>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Zleceniodawca może w ramach kontroli badać dokumenty</w:t>
      </w:r>
      <w:r w:rsidR="00440D9A">
        <w:rPr>
          <w:rFonts w:ascii="Times New Roman" w:hAnsi="Times New Roman" w:cs="Times New Roman"/>
          <w:sz w:val="24"/>
          <w:szCs w:val="24"/>
          <w:lang w:eastAsia="ar-SA"/>
        </w:rPr>
        <w:t xml:space="preserve"> (faktury, rachunki)</w:t>
      </w:r>
      <w:r>
        <w:rPr>
          <w:rFonts w:ascii="Times New Roman" w:hAnsi="Times New Roman" w:cs="Times New Roman"/>
          <w:sz w:val="24"/>
          <w:szCs w:val="24"/>
          <w:lang w:eastAsia="ar-SA"/>
        </w:rPr>
        <w:t xml:space="preserve"> i inne nośniki informacji, mogą</w:t>
      </w:r>
      <w:r w:rsidR="00440D9A">
        <w:rPr>
          <w:rFonts w:ascii="Times New Roman" w:hAnsi="Times New Roman" w:cs="Times New Roman"/>
          <w:sz w:val="24"/>
          <w:szCs w:val="24"/>
          <w:lang w:eastAsia="ar-SA"/>
        </w:rPr>
        <w:t>ce</w:t>
      </w:r>
      <w:r>
        <w:rPr>
          <w:rFonts w:ascii="Times New Roman" w:hAnsi="Times New Roman" w:cs="Times New Roman"/>
          <w:sz w:val="24"/>
          <w:szCs w:val="24"/>
          <w:lang w:eastAsia="ar-SA"/>
        </w:rPr>
        <w:t xml:space="preserve"> mieć znaczenie dla oceny prawidłowości wykonania zadania oraz żądać udzielenia informacji dotyczących wykonania zadania publicznego.</w:t>
      </w:r>
    </w:p>
    <w:p w14:paraId="1E7A6503" w14:textId="77777777" w:rsidR="00606A86" w:rsidRDefault="00C13FC2" w:rsidP="007A5EFB">
      <w:pPr>
        <w:pStyle w:val="Akapitzlist"/>
        <w:numPr>
          <w:ilvl w:val="0"/>
          <w:numId w:val="10"/>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666550">
        <w:rPr>
          <w:rFonts w:ascii="Times New Roman" w:hAnsi="Times New Roman" w:cs="Times New Roman"/>
          <w:sz w:val="24"/>
          <w:szCs w:val="24"/>
          <w:lang w:eastAsia="ar-SA"/>
        </w:rPr>
        <w:t xml:space="preserve">Po zakończeniu realizacji zadania wymagane jest obowiązkowe złożenie szczegółowego sprawozdania </w:t>
      </w:r>
      <w:r w:rsidR="00606A86" w:rsidRPr="00666550">
        <w:rPr>
          <w:rFonts w:ascii="Times New Roman" w:hAnsi="Times New Roman" w:cs="Times New Roman"/>
          <w:sz w:val="24"/>
          <w:szCs w:val="24"/>
          <w:lang w:eastAsia="ar-SA"/>
        </w:rPr>
        <w:t xml:space="preserve">merytorycznego oraz finansowego z wykonanego zadania zgodnego ze wzorem określonym w rozporządzeniu </w:t>
      </w:r>
      <w:r w:rsidR="00606A86" w:rsidRPr="006F2CC0">
        <w:rPr>
          <w:rFonts w:ascii="Times New Roman" w:eastAsia="Times New Roman" w:hAnsi="Times New Roman" w:cs="Times New Roman"/>
          <w:b/>
          <w:color w:val="000000" w:themeColor="text1"/>
          <w:sz w:val="24"/>
          <w:szCs w:val="24"/>
          <w:lang w:eastAsia="ar-SA"/>
        </w:rPr>
        <w:t>Przewodniczącego Komitetu do Spraw Pożytku Publicznego z dnia 24 października 2018 roku,</w:t>
      </w:r>
      <w:r w:rsidR="00606A86" w:rsidRPr="006F2CC0">
        <w:rPr>
          <w:rFonts w:ascii="Times New Roman" w:eastAsia="Times New Roman" w:hAnsi="Times New Roman" w:cs="Times New Roman"/>
          <w:color w:val="000000" w:themeColor="text1"/>
          <w:sz w:val="24"/>
          <w:szCs w:val="24"/>
          <w:lang w:eastAsia="ar-SA"/>
        </w:rPr>
        <w:t xml:space="preserve"> w sprawie wzorów umów dotyczących realizacji zadań publicznych oraz wzorów sprawozdań z wykonania tych</w:t>
      </w:r>
      <w:r w:rsidR="00666550" w:rsidRPr="006F2CC0">
        <w:rPr>
          <w:rFonts w:ascii="Times New Roman" w:eastAsia="Times New Roman" w:hAnsi="Times New Roman" w:cs="Times New Roman"/>
          <w:color w:val="000000" w:themeColor="text1"/>
          <w:sz w:val="24"/>
          <w:szCs w:val="24"/>
          <w:lang w:eastAsia="ar-SA"/>
        </w:rPr>
        <w:t xml:space="preserve"> zadań (Dz. U.</w:t>
      </w:r>
      <w:r w:rsidR="00AC6B75" w:rsidRPr="006F2CC0">
        <w:rPr>
          <w:rFonts w:ascii="Times New Roman" w:eastAsia="Times New Roman" w:hAnsi="Times New Roman" w:cs="Times New Roman"/>
          <w:color w:val="000000" w:themeColor="text1"/>
          <w:sz w:val="24"/>
          <w:szCs w:val="24"/>
          <w:lang w:eastAsia="ar-SA"/>
        </w:rPr>
        <w:br/>
      </w:r>
      <w:r w:rsidR="00666550" w:rsidRPr="006F2CC0">
        <w:rPr>
          <w:rFonts w:ascii="Times New Roman" w:eastAsia="Times New Roman" w:hAnsi="Times New Roman" w:cs="Times New Roman"/>
          <w:color w:val="000000" w:themeColor="text1"/>
          <w:sz w:val="24"/>
          <w:szCs w:val="24"/>
          <w:lang w:eastAsia="ar-SA"/>
        </w:rPr>
        <w:t xml:space="preserve"> z 2018 r., poz. </w:t>
      </w:r>
      <w:r w:rsidR="00606A86" w:rsidRPr="006F2CC0">
        <w:rPr>
          <w:rFonts w:ascii="Times New Roman" w:eastAsia="Times New Roman" w:hAnsi="Times New Roman" w:cs="Times New Roman"/>
          <w:color w:val="000000" w:themeColor="text1"/>
          <w:sz w:val="24"/>
          <w:szCs w:val="24"/>
          <w:lang w:eastAsia="ar-SA"/>
        </w:rPr>
        <w:t>2057 ze zm.).</w:t>
      </w:r>
      <w:r w:rsidR="004F4CF0" w:rsidRPr="006F2CC0">
        <w:rPr>
          <w:rFonts w:ascii="Times New Roman" w:eastAsia="Times New Roman" w:hAnsi="Times New Roman" w:cs="Times New Roman"/>
          <w:color w:val="000000" w:themeColor="text1"/>
          <w:sz w:val="24"/>
          <w:szCs w:val="24"/>
          <w:lang w:eastAsia="ar-SA"/>
        </w:rPr>
        <w:t xml:space="preserve"> Wzór sprawozdania </w:t>
      </w:r>
      <w:r w:rsidR="004F4CF0">
        <w:rPr>
          <w:rFonts w:ascii="Times New Roman" w:eastAsia="Times New Roman" w:hAnsi="Times New Roman" w:cs="Times New Roman"/>
          <w:sz w:val="24"/>
          <w:szCs w:val="24"/>
          <w:lang w:eastAsia="ar-SA"/>
        </w:rPr>
        <w:t>określony jest w załączniku nr 2 niniejszego ogłoszenia.</w:t>
      </w:r>
    </w:p>
    <w:p w14:paraId="5881F0AA" w14:textId="77777777" w:rsidR="00787623" w:rsidRDefault="00787623" w:rsidP="007A5EFB">
      <w:pPr>
        <w:pStyle w:val="Akapitzlist"/>
        <w:numPr>
          <w:ilvl w:val="0"/>
          <w:numId w:val="10"/>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Zleceniodawca dokonuje oceny realizacji zadania publicznego, w szczególności:</w:t>
      </w:r>
    </w:p>
    <w:p w14:paraId="0BFA9C07" w14:textId="77777777" w:rsidR="00787623" w:rsidRDefault="008D0508" w:rsidP="007A5EFB">
      <w:pPr>
        <w:pStyle w:val="Akapitzlist"/>
        <w:numPr>
          <w:ilvl w:val="0"/>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w:t>
      </w:r>
      <w:r w:rsidR="00787623">
        <w:rPr>
          <w:rFonts w:ascii="Times New Roman" w:eastAsia="Times New Roman" w:hAnsi="Times New Roman" w:cs="Times New Roman"/>
          <w:sz w:val="24"/>
          <w:szCs w:val="24"/>
          <w:lang w:eastAsia="ar-SA"/>
        </w:rPr>
        <w:t>tanu realizacji,</w:t>
      </w:r>
    </w:p>
    <w:p w14:paraId="28406C18" w14:textId="77777777" w:rsidR="00787623" w:rsidRDefault="008D0508" w:rsidP="007A5EFB">
      <w:pPr>
        <w:pStyle w:val="Akapitzlist"/>
        <w:numPr>
          <w:ilvl w:val="0"/>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w:t>
      </w:r>
      <w:r w:rsidR="00787623">
        <w:rPr>
          <w:rFonts w:ascii="Times New Roman" w:eastAsia="Times New Roman" w:hAnsi="Times New Roman" w:cs="Times New Roman"/>
          <w:sz w:val="24"/>
          <w:szCs w:val="24"/>
          <w:lang w:eastAsia="ar-SA"/>
        </w:rPr>
        <w:t>fektywności, rzetelności i jakości wykonania zadania.</w:t>
      </w:r>
    </w:p>
    <w:p w14:paraId="4A7FAD5C" w14:textId="77777777" w:rsidR="00787623" w:rsidRPr="00666550" w:rsidRDefault="008D0508" w:rsidP="007A5EFB">
      <w:pPr>
        <w:pStyle w:val="Akapitzlist"/>
        <w:numPr>
          <w:ilvl w:val="0"/>
          <w:numId w:val="10"/>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Szczegółowe i ostateczne warunki realizacji, finansowania i rozliczenia zadania reguluje umowa zawarta między Wójtem a oferentem.</w:t>
      </w:r>
    </w:p>
    <w:p w14:paraId="1F2A77B1" w14:textId="77777777" w:rsidR="00606A86" w:rsidRPr="0011694A" w:rsidRDefault="00606A86" w:rsidP="001D0D76">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14:paraId="3B3E8FE7" w14:textId="77777777" w:rsidR="00D91EA9" w:rsidRPr="0011694A" w:rsidRDefault="00D91EA9" w:rsidP="001D0D76">
      <w:pPr>
        <w:suppressAutoHyphens/>
        <w:autoSpaceDN w:val="0"/>
        <w:spacing w:after="0" w:line="240" w:lineRule="auto"/>
        <w:jc w:val="both"/>
        <w:textAlignment w:val="baseline"/>
        <w:rPr>
          <w:rFonts w:ascii="Times New Roman" w:eastAsia="Times New Roman" w:hAnsi="Times New Roman" w:cs="Times New Roman"/>
          <w:b/>
          <w:sz w:val="24"/>
          <w:szCs w:val="24"/>
          <w:lang w:eastAsia="ar-SA"/>
        </w:rPr>
      </w:pPr>
    </w:p>
    <w:p w14:paraId="6A235926" w14:textId="77777777" w:rsidR="00606A86" w:rsidRPr="0011694A" w:rsidRDefault="00606A86" w:rsidP="001D0D76">
      <w:pPr>
        <w:suppressAutoHyphens/>
        <w:autoSpaceDN w:val="0"/>
        <w:spacing w:after="0" w:line="240" w:lineRule="auto"/>
        <w:jc w:val="both"/>
        <w:textAlignment w:val="baseline"/>
        <w:rPr>
          <w:rFonts w:ascii="Times New Roman" w:eastAsia="Times New Roman" w:hAnsi="Times New Roman" w:cs="Times New Roman"/>
          <w:b/>
          <w:sz w:val="24"/>
          <w:szCs w:val="24"/>
          <w:lang w:eastAsia="ar-SA"/>
        </w:rPr>
      </w:pPr>
      <w:r w:rsidRPr="0011694A">
        <w:rPr>
          <w:rFonts w:ascii="Times New Roman" w:eastAsia="Times New Roman" w:hAnsi="Times New Roman" w:cs="Times New Roman"/>
          <w:b/>
          <w:sz w:val="24"/>
          <w:szCs w:val="24"/>
          <w:lang w:eastAsia="ar-SA"/>
        </w:rPr>
        <w:t>VI</w:t>
      </w:r>
      <w:r w:rsidR="00666550">
        <w:rPr>
          <w:rFonts w:ascii="Times New Roman" w:eastAsia="Times New Roman" w:hAnsi="Times New Roman" w:cs="Times New Roman"/>
          <w:b/>
          <w:sz w:val="24"/>
          <w:szCs w:val="24"/>
          <w:lang w:eastAsia="ar-SA"/>
        </w:rPr>
        <w:t>I</w:t>
      </w:r>
      <w:r w:rsidRPr="0011694A">
        <w:rPr>
          <w:rFonts w:ascii="Times New Roman" w:eastAsia="Times New Roman" w:hAnsi="Times New Roman" w:cs="Times New Roman"/>
          <w:b/>
          <w:sz w:val="24"/>
          <w:szCs w:val="24"/>
          <w:lang w:eastAsia="ar-SA"/>
        </w:rPr>
        <w:t>I. POSTANOWIENIA KOŃCOWE</w:t>
      </w:r>
    </w:p>
    <w:p w14:paraId="691FE48A" w14:textId="77777777" w:rsidR="00606A86" w:rsidRPr="0011694A" w:rsidRDefault="00606A86" w:rsidP="001D0D76">
      <w:pPr>
        <w:suppressAutoHyphens/>
        <w:autoSpaceDN w:val="0"/>
        <w:spacing w:after="0" w:line="240" w:lineRule="auto"/>
        <w:jc w:val="both"/>
        <w:textAlignment w:val="baseline"/>
        <w:rPr>
          <w:rFonts w:ascii="Times New Roman" w:eastAsia="Times New Roman" w:hAnsi="Times New Roman" w:cs="Times New Roman"/>
          <w:b/>
          <w:sz w:val="24"/>
          <w:szCs w:val="24"/>
          <w:lang w:eastAsia="ar-SA"/>
        </w:rPr>
      </w:pPr>
    </w:p>
    <w:p w14:paraId="078F64E4" w14:textId="77777777" w:rsidR="00606A86" w:rsidRPr="00666550" w:rsidRDefault="00606A86" w:rsidP="007A5EFB">
      <w:pPr>
        <w:pStyle w:val="Akapitzlist"/>
        <w:numPr>
          <w:ilvl w:val="0"/>
          <w:numId w:val="11"/>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666550">
        <w:rPr>
          <w:rFonts w:ascii="Times New Roman" w:eastAsia="Times New Roman" w:hAnsi="Times New Roman" w:cs="Times New Roman"/>
          <w:sz w:val="24"/>
          <w:szCs w:val="24"/>
          <w:lang w:eastAsia="ar-SA"/>
        </w:rPr>
        <w:t>Organizator konkursu zastrzega sobie możliwość wystąpienia o dodatkowe informacje do uczestników konkursu.</w:t>
      </w:r>
    </w:p>
    <w:p w14:paraId="231E41BE" w14:textId="77777777" w:rsidR="00606A86" w:rsidRDefault="00606A86" w:rsidP="007A5EFB">
      <w:pPr>
        <w:pStyle w:val="Akapitzlist"/>
        <w:numPr>
          <w:ilvl w:val="0"/>
          <w:numId w:val="11"/>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666550">
        <w:rPr>
          <w:rFonts w:ascii="Times New Roman" w:eastAsia="Times New Roman" w:hAnsi="Times New Roman" w:cs="Times New Roman"/>
          <w:sz w:val="24"/>
          <w:szCs w:val="24"/>
          <w:lang w:eastAsia="ar-SA"/>
        </w:rPr>
        <w:t>Organizator zastrzega sobie prawo do odwołania konkursu bez podania przyczyny oraz przesunięcia terminu składania ofert.</w:t>
      </w:r>
    </w:p>
    <w:p w14:paraId="5ACCD15E" w14:textId="77777777" w:rsidR="00606A86" w:rsidRDefault="00606A86" w:rsidP="007A5EFB">
      <w:pPr>
        <w:pStyle w:val="Akapitzlist"/>
        <w:numPr>
          <w:ilvl w:val="0"/>
          <w:numId w:val="11"/>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666550">
        <w:rPr>
          <w:rFonts w:ascii="Times New Roman" w:eastAsia="Times New Roman" w:hAnsi="Times New Roman" w:cs="Times New Roman"/>
          <w:sz w:val="24"/>
          <w:szCs w:val="24"/>
          <w:lang w:eastAsia="ar-SA"/>
        </w:rPr>
        <w:t>Kwoty dofinansowania podane w konkursie stanowią górną granicę dofinansowania. Organizator zastrzega sobie możliwość przyznania ofercie niższej kwoty.</w:t>
      </w:r>
    </w:p>
    <w:p w14:paraId="7E88D797" w14:textId="77777777" w:rsidR="00606A86" w:rsidRPr="009F3B26" w:rsidRDefault="00606A86" w:rsidP="007A5EFB">
      <w:pPr>
        <w:pStyle w:val="Akapitzlist"/>
        <w:numPr>
          <w:ilvl w:val="0"/>
          <w:numId w:val="11"/>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666550">
        <w:rPr>
          <w:rFonts w:ascii="Times New Roman" w:eastAsia="Times New Roman" w:hAnsi="Times New Roman" w:cs="Times New Roman"/>
          <w:sz w:val="24"/>
          <w:szCs w:val="24"/>
          <w:lang w:eastAsia="ar-SA"/>
        </w:rPr>
        <w:t xml:space="preserve">Wójt Gminy Białe Błota może odmówić przyznania dotacji i podpisania umowy </w:t>
      </w:r>
      <w:r w:rsidRPr="00666550">
        <w:rPr>
          <w:rFonts w:ascii="Times New Roman" w:eastAsia="Times New Roman" w:hAnsi="Times New Roman" w:cs="Times New Roman"/>
          <w:sz w:val="24"/>
          <w:szCs w:val="24"/>
          <w:lang w:eastAsia="ar-SA"/>
        </w:rPr>
        <w:br/>
        <w:t>z podmiotem wyłonionym w konkursie w razie ujawnienia nieznanych wcześniej okoliczności podważających wiarygodność finansową lub merytoryczną wnioskodawcy.</w:t>
      </w:r>
    </w:p>
    <w:p w14:paraId="62C3B0E4" w14:textId="77777777" w:rsidR="00606A86" w:rsidRPr="009F3B26" w:rsidRDefault="00606A86" w:rsidP="007A5EFB">
      <w:pPr>
        <w:pStyle w:val="Akapitzlist"/>
        <w:numPr>
          <w:ilvl w:val="0"/>
          <w:numId w:val="11"/>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ar-SA"/>
        </w:rPr>
      </w:pPr>
      <w:r w:rsidRPr="009F3B26">
        <w:rPr>
          <w:rFonts w:ascii="Times New Roman" w:eastAsia="Times New Roman" w:hAnsi="Times New Roman" w:cs="Times New Roman"/>
          <w:sz w:val="24"/>
          <w:szCs w:val="24"/>
          <w:lang w:eastAsia="ar-SA"/>
        </w:rPr>
        <w:t>Dotacje nie mogą być udzielone na:</w:t>
      </w:r>
    </w:p>
    <w:p w14:paraId="0866108B" w14:textId="77777777" w:rsidR="00606A86" w:rsidRPr="009F3B26" w:rsidRDefault="00606A86" w:rsidP="007A5EFB">
      <w:pPr>
        <w:pStyle w:val="Akapitzlist"/>
        <w:numPr>
          <w:ilvl w:val="0"/>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9F3B26">
        <w:rPr>
          <w:rFonts w:ascii="Times New Roman" w:eastAsia="Times New Roman" w:hAnsi="Times New Roman" w:cs="Times New Roman"/>
          <w:sz w:val="24"/>
          <w:szCs w:val="24"/>
          <w:lang w:eastAsia="ar-SA"/>
        </w:rPr>
        <w:t>dotowanie przedsięwzięć, które są dofinansowywane z budżetu gminy lub jego funduszy celowych na podstawie przepisów szczególnych,</w:t>
      </w:r>
    </w:p>
    <w:p w14:paraId="4E9565AF" w14:textId="77777777" w:rsidR="00606A86" w:rsidRDefault="00606A86" w:rsidP="007A5EFB">
      <w:pPr>
        <w:pStyle w:val="Akapitzlist"/>
        <w:numPr>
          <w:ilvl w:val="0"/>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9F3B26">
        <w:rPr>
          <w:rFonts w:ascii="Times New Roman" w:eastAsia="Times New Roman" w:hAnsi="Times New Roman" w:cs="Times New Roman"/>
          <w:sz w:val="24"/>
          <w:szCs w:val="24"/>
          <w:lang w:eastAsia="ar-SA"/>
        </w:rPr>
        <w:t>budowę, zakup budynków lub lokali, zakup gruntów,</w:t>
      </w:r>
    </w:p>
    <w:p w14:paraId="546AC576" w14:textId="77777777" w:rsidR="00606A86" w:rsidRDefault="00606A86" w:rsidP="007A5EFB">
      <w:pPr>
        <w:pStyle w:val="Akapitzlist"/>
        <w:numPr>
          <w:ilvl w:val="0"/>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9F3B26">
        <w:rPr>
          <w:rFonts w:ascii="Times New Roman" w:eastAsia="Times New Roman" w:hAnsi="Times New Roman" w:cs="Times New Roman"/>
          <w:sz w:val="24"/>
          <w:szCs w:val="24"/>
          <w:lang w:eastAsia="ar-SA"/>
        </w:rPr>
        <w:t>działalność gospodarczą podmiotów prowadzących działalność pożytku publicznego,</w:t>
      </w:r>
    </w:p>
    <w:p w14:paraId="1F26265F" w14:textId="77777777" w:rsidR="00606A86" w:rsidRDefault="00606A86" w:rsidP="007A5EFB">
      <w:pPr>
        <w:pStyle w:val="Akapitzlist"/>
        <w:numPr>
          <w:ilvl w:val="0"/>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9F3B26">
        <w:rPr>
          <w:rFonts w:ascii="Times New Roman" w:eastAsia="Times New Roman" w:hAnsi="Times New Roman" w:cs="Times New Roman"/>
          <w:sz w:val="24"/>
          <w:szCs w:val="24"/>
          <w:lang w:eastAsia="ar-SA"/>
        </w:rPr>
        <w:t>udzielanie pomocy finansowej osobom fizycznym lub prawnym,</w:t>
      </w:r>
    </w:p>
    <w:p w14:paraId="159AD093" w14:textId="77777777" w:rsidR="009F3B26" w:rsidRDefault="00606A86" w:rsidP="007A5EFB">
      <w:pPr>
        <w:pStyle w:val="Akapitzlist"/>
        <w:numPr>
          <w:ilvl w:val="0"/>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9F3B26">
        <w:rPr>
          <w:rFonts w:ascii="Times New Roman" w:eastAsia="Times New Roman" w:hAnsi="Times New Roman" w:cs="Times New Roman"/>
          <w:sz w:val="24"/>
          <w:szCs w:val="24"/>
          <w:lang w:eastAsia="ar-SA"/>
        </w:rPr>
        <w:t>działalność polityczną i religijną,</w:t>
      </w:r>
    </w:p>
    <w:p w14:paraId="6F404482" w14:textId="77777777" w:rsidR="00606A86" w:rsidRDefault="00606A86" w:rsidP="007A5EFB">
      <w:pPr>
        <w:pStyle w:val="Akapitzlist"/>
        <w:numPr>
          <w:ilvl w:val="0"/>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9F3B26">
        <w:rPr>
          <w:rFonts w:ascii="Times New Roman" w:eastAsia="Times New Roman" w:hAnsi="Times New Roman" w:cs="Times New Roman"/>
          <w:sz w:val="24"/>
          <w:szCs w:val="24"/>
          <w:lang w:eastAsia="ar-SA"/>
        </w:rPr>
        <w:t>remonty budynków, chyba, że będą przeznaczone na adaptację budynków do działalności pożytku publicznego,</w:t>
      </w:r>
    </w:p>
    <w:p w14:paraId="0F911668" w14:textId="77777777" w:rsidR="00606A86" w:rsidRDefault="00606A86" w:rsidP="007A5EFB">
      <w:pPr>
        <w:pStyle w:val="Akapitzlist"/>
        <w:numPr>
          <w:ilvl w:val="0"/>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9F3B26">
        <w:rPr>
          <w:rFonts w:ascii="Times New Roman" w:eastAsia="Times New Roman" w:hAnsi="Times New Roman" w:cs="Times New Roman"/>
          <w:sz w:val="24"/>
          <w:szCs w:val="24"/>
          <w:lang w:eastAsia="ar-SA"/>
        </w:rPr>
        <w:t>zadania i zakupy inwestycyjne, chyba, że będą przeznaczone na działalność społeczną, np.: ścieżki i szlaki rowerowe, tablice informacyjne nt. miejs</w:t>
      </w:r>
      <w:r w:rsidR="009F3B26">
        <w:rPr>
          <w:rFonts w:ascii="Times New Roman" w:eastAsia="Times New Roman" w:hAnsi="Times New Roman" w:cs="Times New Roman"/>
          <w:sz w:val="24"/>
          <w:szCs w:val="24"/>
          <w:lang w:eastAsia="ar-SA"/>
        </w:rPr>
        <w:t>cowości, szlaki historyczne,</w:t>
      </w:r>
    </w:p>
    <w:p w14:paraId="4C154BE7" w14:textId="77777777" w:rsidR="00606A86" w:rsidRDefault="00606A86" w:rsidP="007A5EFB">
      <w:pPr>
        <w:pStyle w:val="Akapitzlist"/>
        <w:numPr>
          <w:ilvl w:val="0"/>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9F3B26">
        <w:rPr>
          <w:rFonts w:ascii="Times New Roman" w:eastAsia="Times New Roman" w:hAnsi="Times New Roman" w:cs="Times New Roman"/>
          <w:sz w:val="24"/>
          <w:szCs w:val="24"/>
          <w:lang w:eastAsia="ar-SA"/>
        </w:rPr>
        <w:t>podatek VAT (jeżeli może być odzyskiwany na zasadach ogólnych),</w:t>
      </w:r>
    </w:p>
    <w:p w14:paraId="680DB8A1" w14:textId="77777777" w:rsidR="00606A86" w:rsidRDefault="00606A86" w:rsidP="007A5EFB">
      <w:pPr>
        <w:pStyle w:val="Akapitzlist"/>
        <w:numPr>
          <w:ilvl w:val="0"/>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9F3B26">
        <w:rPr>
          <w:rFonts w:ascii="Times New Roman" w:eastAsia="Times New Roman" w:hAnsi="Times New Roman" w:cs="Times New Roman"/>
          <w:sz w:val="24"/>
          <w:szCs w:val="24"/>
          <w:lang w:eastAsia="ar-SA"/>
        </w:rPr>
        <w:t xml:space="preserve"> finansowanie kosztów niezwiązanych bezpośrednio z realizowanym zadaniem oraz kosztów stałych działalności podmiotu,</w:t>
      </w:r>
    </w:p>
    <w:p w14:paraId="7170DEEA" w14:textId="77777777" w:rsidR="00606A86" w:rsidRDefault="00606A86" w:rsidP="007A5EFB">
      <w:pPr>
        <w:pStyle w:val="Akapitzlist"/>
        <w:numPr>
          <w:ilvl w:val="0"/>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9F3B26">
        <w:rPr>
          <w:rFonts w:ascii="Times New Roman" w:eastAsia="Times New Roman" w:hAnsi="Times New Roman" w:cs="Times New Roman"/>
          <w:sz w:val="24"/>
          <w:szCs w:val="24"/>
          <w:lang w:eastAsia="ar-SA"/>
        </w:rPr>
        <w:t>pokrycie zobowiązań wynikających ze zrealizowanych wcześniej przedsięwzi</w:t>
      </w:r>
      <w:r w:rsidR="009F3B26">
        <w:rPr>
          <w:rFonts w:ascii="Times New Roman" w:eastAsia="Times New Roman" w:hAnsi="Times New Roman" w:cs="Times New Roman"/>
          <w:sz w:val="24"/>
          <w:szCs w:val="24"/>
          <w:lang w:eastAsia="ar-SA"/>
        </w:rPr>
        <w:t>ęć oraz refundację tych kosztów,</w:t>
      </w:r>
    </w:p>
    <w:p w14:paraId="12249C77" w14:textId="77777777" w:rsidR="00606A86" w:rsidRPr="009F3B26" w:rsidRDefault="00606A86" w:rsidP="007A5EFB">
      <w:pPr>
        <w:pStyle w:val="Akapitzlist"/>
        <w:numPr>
          <w:ilvl w:val="0"/>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9F3B26">
        <w:rPr>
          <w:rFonts w:ascii="Times New Roman" w:eastAsia="Times New Roman" w:hAnsi="Times New Roman" w:cs="Times New Roman"/>
          <w:sz w:val="24"/>
          <w:szCs w:val="24"/>
          <w:lang w:eastAsia="ar-SA"/>
        </w:rPr>
        <w:t>zakup sprzętu</w:t>
      </w:r>
      <w:r w:rsidRPr="00912E92">
        <w:rPr>
          <w:rFonts w:ascii="Times New Roman" w:eastAsia="Times New Roman" w:hAnsi="Times New Roman" w:cs="Times New Roman"/>
          <w:sz w:val="24"/>
          <w:szCs w:val="24"/>
          <w:lang w:eastAsia="ar-SA"/>
        </w:rPr>
        <w:t xml:space="preserve"> </w:t>
      </w:r>
      <w:r w:rsidR="00912E92" w:rsidRPr="006F2CC0">
        <w:rPr>
          <w:rFonts w:ascii="Times New Roman" w:eastAsia="Times New Roman" w:hAnsi="Times New Roman" w:cs="Times New Roman"/>
          <w:sz w:val="24"/>
          <w:szCs w:val="24"/>
          <w:lang w:eastAsia="ar-SA"/>
        </w:rPr>
        <w:t>gaśniczego</w:t>
      </w:r>
      <w:r w:rsidR="00912E92" w:rsidRPr="009F3B26">
        <w:rPr>
          <w:rFonts w:ascii="Times New Roman" w:eastAsia="Times New Roman" w:hAnsi="Times New Roman" w:cs="Times New Roman"/>
          <w:sz w:val="24"/>
          <w:szCs w:val="24"/>
          <w:lang w:eastAsia="ar-SA"/>
        </w:rPr>
        <w:t xml:space="preserve"> </w:t>
      </w:r>
      <w:r w:rsidRPr="009F3B26">
        <w:rPr>
          <w:rFonts w:ascii="Times New Roman" w:eastAsia="Times New Roman" w:hAnsi="Times New Roman" w:cs="Times New Roman"/>
          <w:sz w:val="24"/>
          <w:szCs w:val="24"/>
          <w:lang w:eastAsia="ar-SA"/>
        </w:rPr>
        <w:t>przekraczającego kwotę 30% wartości zadania</w:t>
      </w:r>
    </w:p>
    <w:p w14:paraId="2193329C" w14:textId="77777777" w:rsidR="009F3B26" w:rsidRPr="009F3B26" w:rsidRDefault="009F3B26" w:rsidP="001D0D76">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oraz </w:t>
      </w:r>
      <w:r w:rsidRPr="009F3B26">
        <w:rPr>
          <w:rFonts w:ascii="Times New Roman" w:eastAsia="Times New Roman" w:hAnsi="Times New Roman" w:cs="Times New Roman"/>
          <w:sz w:val="24"/>
          <w:szCs w:val="24"/>
          <w:lang w:eastAsia="ar-SA"/>
        </w:rPr>
        <w:t>podmiotom, które nie uzyskały rozliczenia zadania zleconego do realizacji ze środków Gminy Białe Błota w okresie 3 ubiegłych lat.</w:t>
      </w:r>
    </w:p>
    <w:p w14:paraId="2709590C" w14:textId="77777777" w:rsidR="008F533F" w:rsidRPr="0011694A" w:rsidRDefault="008F533F" w:rsidP="001D0D76">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14:paraId="2CA9FB0D" w14:textId="77777777" w:rsidR="00440D9A" w:rsidRPr="00764E01" w:rsidRDefault="00440D9A" w:rsidP="001D0D76">
      <w:pPr>
        <w:suppressAutoHyphens/>
        <w:autoSpaceDN w:val="0"/>
        <w:spacing w:after="0" w:line="240" w:lineRule="auto"/>
        <w:jc w:val="both"/>
        <w:textAlignment w:val="baseline"/>
        <w:rPr>
          <w:rFonts w:ascii="Times New Roman" w:eastAsia="Times New Roman" w:hAnsi="Times New Roman" w:cs="Times New Roman"/>
          <w:b/>
          <w:sz w:val="24"/>
          <w:szCs w:val="24"/>
          <w:lang w:eastAsia="ar-SA"/>
        </w:rPr>
      </w:pPr>
      <w:r w:rsidRPr="00764E01">
        <w:rPr>
          <w:rFonts w:ascii="Times New Roman" w:eastAsia="Times New Roman" w:hAnsi="Times New Roman" w:cs="Times New Roman"/>
          <w:b/>
          <w:sz w:val="24"/>
          <w:szCs w:val="24"/>
          <w:lang w:eastAsia="ar-SA"/>
        </w:rPr>
        <w:t xml:space="preserve">Bliższe informacje na temat trybu dofinansowania oraz </w:t>
      </w:r>
      <w:r>
        <w:rPr>
          <w:rFonts w:ascii="Times New Roman" w:eastAsia="Times New Roman" w:hAnsi="Times New Roman" w:cs="Times New Roman"/>
          <w:b/>
          <w:sz w:val="24"/>
          <w:szCs w:val="24"/>
          <w:lang w:eastAsia="ar-SA"/>
        </w:rPr>
        <w:t xml:space="preserve">wymaganych dokumentów można uzyskać </w:t>
      </w:r>
      <w:r w:rsidRPr="00764E01">
        <w:rPr>
          <w:rFonts w:ascii="Times New Roman" w:eastAsia="Times New Roman" w:hAnsi="Times New Roman" w:cs="Times New Roman"/>
          <w:b/>
          <w:sz w:val="24"/>
          <w:szCs w:val="24"/>
          <w:lang w:eastAsia="ar-SA"/>
        </w:rPr>
        <w:t xml:space="preserve">w Urzędzie Gminy Białe Błota, 86-005 Białe Błota, ul. Szubińska 7, </w:t>
      </w:r>
      <w:r>
        <w:rPr>
          <w:rFonts w:ascii="Times New Roman" w:eastAsia="Times New Roman" w:hAnsi="Times New Roman" w:cs="Times New Roman"/>
          <w:b/>
          <w:sz w:val="24"/>
          <w:szCs w:val="24"/>
          <w:lang w:eastAsia="ar-SA"/>
        </w:rPr>
        <w:t xml:space="preserve">telefonicznie </w:t>
      </w:r>
      <w:r w:rsidRPr="00764E01">
        <w:rPr>
          <w:rFonts w:ascii="Times New Roman" w:eastAsia="Times New Roman" w:hAnsi="Times New Roman" w:cs="Times New Roman"/>
          <w:b/>
          <w:sz w:val="24"/>
          <w:szCs w:val="24"/>
          <w:lang w:eastAsia="ar-SA"/>
        </w:rPr>
        <w:t xml:space="preserve"> (052) 3</w:t>
      </w:r>
      <w:r w:rsidR="00C70204">
        <w:rPr>
          <w:rFonts w:ascii="Times New Roman" w:eastAsia="Times New Roman" w:hAnsi="Times New Roman" w:cs="Times New Roman"/>
          <w:b/>
          <w:sz w:val="24"/>
          <w:szCs w:val="24"/>
          <w:lang w:eastAsia="ar-SA"/>
        </w:rPr>
        <w:t>11</w:t>
      </w:r>
      <w:r w:rsidRPr="00764E01">
        <w:rPr>
          <w:rFonts w:ascii="Times New Roman" w:eastAsia="Times New Roman" w:hAnsi="Times New Roman" w:cs="Times New Roman"/>
          <w:b/>
          <w:sz w:val="24"/>
          <w:szCs w:val="24"/>
          <w:lang w:eastAsia="ar-SA"/>
        </w:rPr>
        <w:t xml:space="preserve"> </w:t>
      </w:r>
      <w:r w:rsidR="00C70204">
        <w:rPr>
          <w:rFonts w:ascii="Times New Roman" w:eastAsia="Times New Roman" w:hAnsi="Times New Roman" w:cs="Times New Roman"/>
          <w:b/>
          <w:sz w:val="24"/>
          <w:szCs w:val="24"/>
          <w:lang w:eastAsia="ar-SA"/>
        </w:rPr>
        <w:t>17</w:t>
      </w:r>
      <w:r w:rsidRPr="00764E01">
        <w:rPr>
          <w:rFonts w:ascii="Times New Roman" w:eastAsia="Times New Roman" w:hAnsi="Times New Roman" w:cs="Times New Roman"/>
          <w:b/>
          <w:sz w:val="24"/>
          <w:szCs w:val="24"/>
          <w:lang w:eastAsia="ar-SA"/>
        </w:rPr>
        <w:t xml:space="preserve"> </w:t>
      </w:r>
      <w:r w:rsidR="00FE1EE1" w:rsidRPr="00FE1EE1">
        <w:rPr>
          <w:rFonts w:ascii="Times New Roman" w:eastAsia="Times New Roman" w:hAnsi="Times New Roman" w:cs="Times New Roman"/>
          <w:b/>
          <w:sz w:val="24"/>
          <w:szCs w:val="24"/>
          <w:lang w:eastAsia="ar-SA"/>
        </w:rPr>
        <w:t>71</w:t>
      </w:r>
      <w:r>
        <w:rPr>
          <w:rFonts w:ascii="Times New Roman" w:eastAsia="Times New Roman" w:hAnsi="Times New Roman" w:cs="Times New Roman"/>
          <w:b/>
          <w:sz w:val="24"/>
          <w:szCs w:val="24"/>
          <w:lang w:eastAsia="ar-SA"/>
        </w:rPr>
        <w:t xml:space="preserve"> (Renata </w:t>
      </w:r>
      <w:r w:rsidR="00C70204">
        <w:rPr>
          <w:rFonts w:ascii="Times New Roman" w:eastAsia="Times New Roman" w:hAnsi="Times New Roman" w:cs="Times New Roman"/>
          <w:b/>
          <w:sz w:val="24"/>
          <w:szCs w:val="24"/>
          <w:lang w:eastAsia="ar-SA"/>
        </w:rPr>
        <w:t>Niedźwiecka</w:t>
      </w:r>
      <w:r w:rsidR="00FE1EE1">
        <w:rPr>
          <w:rFonts w:ascii="Times New Roman" w:eastAsia="Times New Roman" w:hAnsi="Times New Roman" w:cs="Times New Roman"/>
          <w:b/>
          <w:sz w:val="24"/>
          <w:szCs w:val="24"/>
          <w:lang w:eastAsia="ar-SA"/>
        </w:rPr>
        <w:t>) lub osobiście Białe Błota, ul. Guliwera 11 (wejście od ul. Arlekina).</w:t>
      </w:r>
    </w:p>
    <w:p w14:paraId="1010E576" w14:textId="0A91A3EB" w:rsidR="00BF7E18" w:rsidRDefault="00BF7E18" w:rsidP="001D0D76">
      <w:pPr>
        <w:jc w:val="both"/>
      </w:pPr>
    </w:p>
    <w:p w14:paraId="104A2DB0" w14:textId="08C77F13" w:rsidR="00BF7E18" w:rsidRDefault="00BF7E18" w:rsidP="00BF7E18"/>
    <w:p w14:paraId="6862AFFA" w14:textId="2D05ECE1" w:rsidR="00804ACD" w:rsidRPr="00BF7E18" w:rsidRDefault="00BF7E18" w:rsidP="00BF7E18">
      <w:pPr>
        <w:tabs>
          <w:tab w:val="left" w:pos="8265"/>
        </w:tabs>
      </w:pPr>
      <w:r>
        <w:tab/>
      </w:r>
    </w:p>
    <w:sectPr w:rsidR="00804ACD" w:rsidRPr="00BF7E18" w:rsidSect="00B74256">
      <w:footerReference w:type="default" r:id="rId9"/>
      <w:pgSz w:w="11905" w:h="16837"/>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97150" w14:textId="77777777" w:rsidR="00C16BA2" w:rsidRDefault="00C16BA2" w:rsidP="00C82B90">
      <w:pPr>
        <w:spacing w:after="0" w:line="240" w:lineRule="auto"/>
      </w:pPr>
      <w:r>
        <w:separator/>
      </w:r>
    </w:p>
  </w:endnote>
  <w:endnote w:type="continuationSeparator" w:id="0">
    <w:p w14:paraId="419F7684" w14:textId="77777777" w:rsidR="00C16BA2" w:rsidRDefault="00C16BA2" w:rsidP="00C8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636690"/>
      <w:docPartObj>
        <w:docPartGallery w:val="Page Numbers (Bottom of Page)"/>
        <w:docPartUnique/>
      </w:docPartObj>
    </w:sdtPr>
    <w:sdtEndPr/>
    <w:sdtContent>
      <w:p w14:paraId="4AD78A0D" w14:textId="77777777" w:rsidR="004E283C" w:rsidRDefault="004E283C">
        <w:pPr>
          <w:pStyle w:val="Stopka"/>
          <w:jc w:val="right"/>
        </w:pPr>
        <w:r>
          <w:fldChar w:fldCharType="begin"/>
        </w:r>
        <w:r>
          <w:instrText>PAGE   \* MERGEFORMAT</w:instrText>
        </w:r>
        <w:r>
          <w:fldChar w:fldCharType="separate"/>
        </w:r>
        <w:r>
          <w:rPr>
            <w:noProof/>
          </w:rPr>
          <w:t>8</w:t>
        </w:r>
        <w:r>
          <w:fldChar w:fldCharType="end"/>
        </w:r>
      </w:p>
    </w:sdtContent>
  </w:sdt>
  <w:p w14:paraId="49D7F1EF" w14:textId="77777777" w:rsidR="004E283C" w:rsidRDefault="004E28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08C4B" w14:textId="77777777" w:rsidR="00C16BA2" w:rsidRDefault="00C16BA2" w:rsidP="00C82B90">
      <w:pPr>
        <w:spacing w:after="0" w:line="240" w:lineRule="auto"/>
      </w:pPr>
      <w:r>
        <w:separator/>
      </w:r>
    </w:p>
  </w:footnote>
  <w:footnote w:type="continuationSeparator" w:id="0">
    <w:p w14:paraId="1F46D2A3" w14:textId="77777777" w:rsidR="00C16BA2" w:rsidRDefault="00C16BA2" w:rsidP="00C82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1205E"/>
    <w:multiLevelType w:val="hybridMultilevel"/>
    <w:tmpl w:val="8A7E9B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1451C2"/>
    <w:multiLevelType w:val="hybridMultilevel"/>
    <w:tmpl w:val="6638C79A"/>
    <w:lvl w:ilvl="0" w:tplc="C38A327C">
      <w:start w:val="5"/>
      <w:numFmt w:val="decimal"/>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1B1ABB"/>
    <w:multiLevelType w:val="hybridMultilevel"/>
    <w:tmpl w:val="C9205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5F6CE1"/>
    <w:multiLevelType w:val="hybridMultilevel"/>
    <w:tmpl w:val="DC8EE0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F733F2"/>
    <w:multiLevelType w:val="hybridMultilevel"/>
    <w:tmpl w:val="C18473FA"/>
    <w:lvl w:ilvl="0" w:tplc="9B14C9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8016D5C"/>
    <w:multiLevelType w:val="hybridMultilevel"/>
    <w:tmpl w:val="A0AA3AC0"/>
    <w:lvl w:ilvl="0" w:tplc="2B98DF8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1902ED"/>
    <w:multiLevelType w:val="hybridMultilevel"/>
    <w:tmpl w:val="98C8B530"/>
    <w:lvl w:ilvl="0" w:tplc="66E4ADB2">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DC762B"/>
    <w:multiLevelType w:val="hybridMultilevel"/>
    <w:tmpl w:val="3C1A29D0"/>
    <w:lvl w:ilvl="0" w:tplc="4E48A7FE">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5A7842"/>
    <w:multiLevelType w:val="hybridMultilevel"/>
    <w:tmpl w:val="99968F98"/>
    <w:lvl w:ilvl="0" w:tplc="4E48A7FE">
      <w:start w:val="1"/>
      <w:numFmt w:val="decimal"/>
      <w:lvlText w:val="%1)"/>
      <w:lvlJc w:val="left"/>
      <w:pPr>
        <w:ind w:left="1185" w:hanging="46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98F6691"/>
    <w:multiLevelType w:val="hybridMultilevel"/>
    <w:tmpl w:val="5198B28C"/>
    <w:lvl w:ilvl="0" w:tplc="DEE0E9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DA7744F"/>
    <w:multiLevelType w:val="hybridMultilevel"/>
    <w:tmpl w:val="AD9242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91534F"/>
    <w:multiLevelType w:val="hybridMultilevel"/>
    <w:tmpl w:val="35D81078"/>
    <w:lvl w:ilvl="0" w:tplc="79F40B50">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D930E7"/>
    <w:multiLevelType w:val="hybridMultilevel"/>
    <w:tmpl w:val="74F2FFCE"/>
    <w:lvl w:ilvl="0" w:tplc="D45C4B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0D407C"/>
    <w:multiLevelType w:val="hybridMultilevel"/>
    <w:tmpl w:val="A984C7F0"/>
    <w:lvl w:ilvl="0" w:tplc="FBC0949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E5239A"/>
    <w:multiLevelType w:val="hybridMultilevel"/>
    <w:tmpl w:val="1408FE28"/>
    <w:lvl w:ilvl="0" w:tplc="B94C145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D626264"/>
    <w:multiLevelType w:val="hybridMultilevel"/>
    <w:tmpl w:val="5472F2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9F1CA9"/>
    <w:multiLevelType w:val="hybridMultilevel"/>
    <w:tmpl w:val="B0A42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0211F0"/>
    <w:multiLevelType w:val="hybridMultilevel"/>
    <w:tmpl w:val="E8EEBA28"/>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9E4445"/>
    <w:multiLevelType w:val="hybridMultilevel"/>
    <w:tmpl w:val="974CB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784048"/>
    <w:multiLevelType w:val="hybridMultilevel"/>
    <w:tmpl w:val="EFCE3A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A4D0381C">
      <w:start w:val="1"/>
      <w:numFmt w:val="decimal"/>
      <w:lvlText w:val="%3."/>
      <w:lvlJc w:val="left"/>
      <w:pPr>
        <w:ind w:left="2340" w:hanging="360"/>
      </w:pPr>
      <w:rPr>
        <w:rFonts w:hint="default"/>
      </w:rPr>
    </w:lvl>
    <w:lvl w:ilvl="3" w:tplc="551C6F96">
      <w:start w:val="1"/>
      <w:numFmt w:val="upperRoman"/>
      <w:lvlText w:val="%4."/>
      <w:lvlJc w:val="left"/>
      <w:pPr>
        <w:ind w:left="3240" w:hanging="720"/>
      </w:pPr>
      <w:rPr>
        <w:rFonts w:hint="default"/>
      </w:rPr>
    </w:lvl>
    <w:lvl w:ilvl="4" w:tplc="CD805178">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E24AD2"/>
    <w:multiLevelType w:val="hybridMultilevel"/>
    <w:tmpl w:val="8C2AAD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7D5B7A"/>
    <w:multiLevelType w:val="hybridMultilevel"/>
    <w:tmpl w:val="65EA6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1342BC"/>
    <w:multiLevelType w:val="hybridMultilevel"/>
    <w:tmpl w:val="F17A722C"/>
    <w:lvl w:ilvl="0" w:tplc="B5C4A274">
      <w:start w:val="7"/>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1C28CF"/>
    <w:multiLevelType w:val="hybridMultilevel"/>
    <w:tmpl w:val="7376F97C"/>
    <w:lvl w:ilvl="0" w:tplc="AEC4308A">
      <w:start w:val="1"/>
      <w:numFmt w:val="decimal"/>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B03467"/>
    <w:multiLevelType w:val="hybridMultilevel"/>
    <w:tmpl w:val="B5C01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1A5F45"/>
    <w:multiLevelType w:val="hybridMultilevel"/>
    <w:tmpl w:val="5C708E26"/>
    <w:lvl w:ilvl="0" w:tplc="4E48A7FE">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B1204B"/>
    <w:multiLevelType w:val="hybridMultilevel"/>
    <w:tmpl w:val="29DEA2CA"/>
    <w:lvl w:ilvl="0" w:tplc="4E48A7FE">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EC43E3"/>
    <w:multiLevelType w:val="hybridMultilevel"/>
    <w:tmpl w:val="6C48818A"/>
    <w:lvl w:ilvl="0" w:tplc="0415000F">
      <w:start w:val="1"/>
      <w:numFmt w:val="decimal"/>
      <w:lvlText w:val="%1."/>
      <w:lvlJc w:val="left"/>
      <w:pPr>
        <w:ind w:left="720" w:hanging="360"/>
      </w:pPr>
      <w:rPr>
        <w:rFonts w:hint="default"/>
      </w:rPr>
    </w:lvl>
    <w:lvl w:ilvl="1" w:tplc="326834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6"/>
  </w:num>
  <w:num w:numId="3">
    <w:abstractNumId w:val="17"/>
  </w:num>
  <w:num w:numId="4">
    <w:abstractNumId w:val="27"/>
  </w:num>
  <w:num w:numId="5">
    <w:abstractNumId w:val="16"/>
  </w:num>
  <w:num w:numId="6">
    <w:abstractNumId w:val="9"/>
  </w:num>
  <w:num w:numId="7">
    <w:abstractNumId w:val="13"/>
  </w:num>
  <w:num w:numId="8">
    <w:abstractNumId w:val="14"/>
  </w:num>
  <w:num w:numId="9">
    <w:abstractNumId w:val="5"/>
  </w:num>
  <w:num w:numId="10">
    <w:abstractNumId w:val="24"/>
  </w:num>
  <w:num w:numId="11">
    <w:abstractNumId w:val="2"/>
  </w:num>
  <w:num w:numId="12">
    <w:abstractNumId w:val="20"/>
  </w:num>
  <w:num w:numId="13">
    <w:abstractNumId w:val="4"/>
  </w:num>
  <w:num w:numId="14">
    <w:abstractNumId w:val="19"/>
  </w:num>
  <w:num w:numId="15">
    <w:abstractNumId w:val="21"/>
  </w:num>
  <w:num w:numId="16">
    <w:abstractNumId w:val="10"/>
  </w:num>
  <w:num w:numId="17">
    <w:abstractNumId w:val="0"/>
  </w:num>
  <w:num w:numId="18">
    <w:abstractNumId w:val="11"/>
  </w:num>
  <w:num w:numId="19">
    <w:abstractNumId w:val="3"/>
  </w:num>
  <w:num w:numId="20">
    <w:abstractNumId w:val="18"/>
  </w:num>
  <w:num w:numId="21">
    <w:abstractNumId w:val="7"/>
  </w:num>
  <w:num w:numId="22">
    <w:abstractNumId w:val="8"/>
  </w:num>
  <w:num w:numId="23">
    <w:abstractNumId w:val="26"/>
  </w:num>
  <w:num w:numId="24">
    <w:abstractNumId w:val="25"/>
  </w:num>
  <w:num w:numId="25">
    <w:abstractNumId w:val="23"/>
  </w:num>
  <w:num w:numId="26">
    <w:abstractNumId w:val="1"/>
  </w:num>
  <w:num w:numId="27">
    <w:abstractNumId w:val="22"/>
  </w:num>
  <w:num w:numId="2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0B"/>
    <w:rsid w:val="00021AAD"/>
    <w:rsid w:val="00033DAB"/>
    <w:rsid w:val="000413E0"/>
    <w:rsid w:val="0005173E"/>
    <w:rsid w:val="00062ACE"/>
    <w:rsid w:val="00077C54"/>
    <w:rsid w:val="00096F11"/>
    <w:rsid w:val="000A5250"/>
    <w:rsid w:val="000B64FA"/>
    <w:rsid w:val="000C01EC"/>
    <w:rsid w:val="000C403B"/>
    <w:rsid w:val="000E0921"/>
    <w:rsid w:val="0010734B"/>
    <w:rsid w:val="0011313D"/>
    <w:rsid w:val="0011694A"/>
    <w:rsid w:val="00154FE6"/>
    <w:rsid w:val="00173248"/>
    <w:rsid w:val="00180DA9"/>
    <w:rsid w:val="001A22D0"/>
    <w:rsid w:val="001A4B52"/>
    <w:rsid w:val="001B50AF"/>
    <w:rsid w:val="001C2DB7"/>
    <w:rsid w:val="001C5C85"/>
    <w:rsid w:val="001C7394"/>
    <w:rsid w:val="001D0D76"/>
    <w:rsid w:val="001D1AB6"/>
    <w:rsid w:val="001D4122"/>
    <w:rsid w:val="001E4FC3"/>
    <w:rsid w:val="00226ACF"/>
    <w:rsid w:val="0024381B"/>
    <w:rsid w:val="002478D2"/>
    <w:rsid w:val="002541D7"/>
    <w:rsid w:val="002636E1"/>
    <w:rsid w:val="00271FD2"/>
    <w:rsid w:val="00281F60"/>
    <w:rsid w:val="00283716"/>
    <w:rsid w:val="0028696F"/>
    <w:rsid w:val="002B0F73"/>
    <w:rsid w:val="002C7D3F"/>
    <w:rsid w:val="002D3CE4"/>
    <w:rsid w:val="003007C5"/>
    <w:rsid w:val="00305F3C"/>
    <w:rsid w:val="00320559"/>
    <w:rsid w:val="00341132"/>
    <w:rsid w:val="00341820"/>
    <w:rsid w:val="00346CC5"/>
    <w:rsid w:val="00355331"/>
    <w:rsid w:val="003679AF"/>
    <w:rsid w:val="00372C48"/>
    <w:rsid w:val="003A32C3"/>
    <w:rsid w:val="003B1473"/>
    <w:rsid w:val="003B61D8"/>
    <w:rsid w:val="003C07F9"/>
    <w:rsid w:val="003D3232"/>
    <w:rsid w:val="003D731E"/>
    <w:rsid w:val="003F0E62"/>
    <w:rsid w:val="004032F7"/>
    <w:rsid w:val="00415E62"/>
    <w:rsid w:val="00423BC6"/>
    <w:rsid w:val="004346D1"/>
    <w:rsid w:val="00440D9A"/>
    <w:rsid w:val="00445C53"/>
    <w:rsid w:val="00461699"/>
    <w:rsid w:val="00464257"/>
    <w:rsid w:val="00491314"/>
    <w:rsid w:val="004A541B"/>
    <w:rsid w:val="004A5715"/>
    <w:rsid w:val="004B6201"/>
    <w:rsid w:val="004C28ED"/>
    <w:rsid w:val="004C37FA"/>
    <w:rsid w:val="004C46D3"/>
    <w:rsid w:val="004C509C"/>
    <w:rsid w:val="004E283C"/>
    <w:rsid w:val="004F02BC"/>
    <w:rsid w:val="004F4CF0"/>
    <w:rsid w:val="00507F3F"/>
    <w:rsid w:val="00515519"/>
    <w:rsid w:val="00537DBE"/>
    <w:rsid w:val="005504BA"/>
    <w:rsid w:val="0055060B"/>
    <w:rsid w:val="0055367F"/>
    <w:rsid w:val="00586874"/>
    <w:rsid w:val="00591ED7"/>
    <w:rsid w:val="00595CA5"/>
    <w:rsid w:val="005B1B10"/>
    <w:rsid w:val="005C1D9F"/>
    <w:rsid w:val="005C577D"/>
    <w:rsid w:val="005E669B"/>
    <w:rsid w:val="005E68AE"/>
    <w:rsid w:val="005E7073"/>
    <w:rsid w:val="005F017F"/>
    <w:rsid w:val="0060645E"/>
    <w:rsid w:val="00606A86"/>
    <w:rsid w:val="00611F6C"/>
    <w:rsid w:val="006179BB"/>
    <w:rsid w:val="006237E1"/>
    <w:rsid w:val="00666550"/>
    <w:rsid w:val="00693FF1"/>
    <w:rsid w:val="006A2F8B"/>
    <w:rsid w:val="006A5BCC"/>
    <w:rsid w:val="006D21C8"/>
    <w:rsid w:val="006F2CC0"/>
    <w:rsid w:val="00703A77"/>
    <w:rsid w:val="007258B1"/>
    <w:rsid w:val="00727CDF"/>
    <w:rsid w:val="00731967"/>
    <w:rsid w:val="0073457E"/>
    <w:rsid w:val="0075037B"/>
    <w:rsid w:val="00764E01"/>
    <w:rsid w:val="00771A3A"/>
    <w:rsid w:val="0077517D"/>
    <w:rsid w:val="00787623"/>
    <w:rsid w:val="0079131D"/>
    <w:rsid w:val="007A0E93"/>
    <w:rsid w:val="007A5EFB"/>
    <w:rsid w:val="007B3A07"/>
    <w:rsid w:val="007C02E4"/>
    <w:rsid w:val="007D4CE8"/>
    <w:rsid w:val="007D5CEE"/>
    <w:rsid w:val="007D6033"/>
    <w:rsid w:val="007E2559"/>
    <w:rsid w:val="007E6A92"/>
    <w:rsid w:val="007F01DC"/>
    <w:rsid w:val="00804ACD"/>
    <w:rsid w:val="00805195"/>
    <w:rsid w:val="00832AF3"/>
    <w:rsid w:val="008354FA"/>
    <w:rsid w:val="008523C5"/>
    <w:rsid w:val="00856618"/>
    <w:rsid w:val="00856666"/>
    <w:rsid w:val="008579BF"/>
    <w:rsid w:val="00860FB5"/>
    <w:rsid w:val="00861416"/>
    <w:rsid w:val="008614A0"/>
    <w:rsid w:val="00875A33"/>
    <w:rsid w:val="00876395"/>
    <w:rsid w:val="008827DB"/>
    <w:rsid w:val="008949FD"/>
    <w:rsid w:val="008B7E6F"/>
    <w:rsid w:val="008B7FFA"/>
    <w:rsid w:val="008C4E48"/>
    <w:rsid w:val="008D038F"/>
    <w:rsid w:val="008D0508"/>
    <w:rsid w:val="008E6DAC"/>
    <w:rsid w:val="008F1BD3"/>
    <w:rsid w:val="008F533F"/>
    <w:rsid w:val="00907167"/>
    <w:rsid w:val="00912E92"/>
    <w:rsid w:val="0091319B"/>
    <w:rsid w:val="00956752"/>
    <w:rsid w:val="0096353C"/>
    <w:rsid w:val="0097260C"/>
    <w:rsid w:val="00973F4E"/>
    <w:rsid w:val="0099220C"/>
    <w:rsid w:val="00996D2E"/>
    <w:rsid w:val="00997C99"/>
    <w:rsid w:val="009E106D"/>
    <w:rsid w:val="009E4669"/>
    <w:rsid w:val="009F3B26"/>
    <w:rsid w:val="00A21D58"/>
    <w:rsid w:val="00A43DB1"/>
    <w:rsid w:val="00A54438"/>
    <w:rsid w:val="00A73D56"/>
    <w:rsid w:val="00A84BC9"/>
    <w:rsid w:val="00A92A0A"/>
    <w:rsid w:val="00AB4DE1"/>
    <w:rsid w:val="00AC3DEB"/>
    <w:rsid w:val="00AC5EEA"/>
    <w:rsid w:val="00AC6B75"/>
    <w:rsid w:val="00AD56DC"/>
    <w:rsid w:val="00B41D6B"/>
    <w:rsid w:val="00B44E71"/>
    <w:rsid w:val="00B603E0"/>
    <w:rsid w:val="00B60E69"/>
    <w:rsid w:val="00B74256"/>
    <w:rsid w:val="00B87FB7"/>
    <w:rsid w:val="00B96D70"/>
    <w:rsid w:val="00BA0D26"/>
    <w:rsid w:val="00BA2549"/>
    <w:rsid w:val="00BB77F2"/>
    <w:rsid w:val="00BC3EF8"/>
    <w:rsid w:val="00BD0AB3"/>
    <w:rsid w:val="00BD20BA"/>
    <w:rsid w:val="00BF7E18"/>
    <w:rsid w:val="00C13FC2"/>
    <w:rsid w:val="00C14F7D"/>
    <w:rsid w:val="00C16BA2"/>
    <w:rsid w:val="00C200FC"/>
    <w:rsid w:val="00C345B5"/>
    <w:rsid w:val="00C67A49"/>
    <w:rsid w:val="00C70204"/>
    <w:rsid w:val="00C823AB"/>
    <w:rsid w:val="00C82B90"/>
    <w:rsid w:val="00CA5768"/>
    <w:rsid w:val="00CB1A06"/>
    <w:rsid w:val="00CE39E9"/>
    <w:rsid w:val="00D0287E"/>
    <w:rsid w:val="00D11600"/>
    <w:rsid w:val="00D1519E"/>
    <w:rsid w:val="00D3240B"/>
    <w:rsid w:val="00D3357C"/>
    <w:rsid w:val="00D47BA0"/>
    <w:rsid w:val="00D62546"/>
    <w:rsid w:val="00D72DBD"/>
    <w:rsid w:val="00D8159C"/>
    <w:rsid w:val="00D91EA9"/>
    <w:rsid w:val="00D92838"/>
    <w:rsid w:val="00DA5EE1"/>
    <w:rsid w:val="00DD7323"/>
    <w:rsid w:val="00E0315F"/>
    <w:rsid w:val="00E03E0D"/>
    <w:rsid w:val="00E33A04"/>
    <w:rsid w:val="00E40094"/>
    <w:rsid w:val="00E7260B"/>
    <w:rsid w:val="00E74C35"/>
    <w:rsid w:val="00EB1B53"/>
    <w:rsid w:val="00EC086A"/>
    <w:rsid w:val="00F100D9"/>
    <w:rsid w:val="00F10866"/>
    <w:rsid w:val="00F14248"/>
    <w:rsid w:val="00F25F78"/>
    <w:rsid w:val="00F2750D"/>
    <w:rsid w:val="00F404B2"/>
    <w:rsid w:val="00F664B0"/>
    <w:rsid w:val="00F67D00"/>
    <w:rsid w:val="00F82C69"/>
    <w:rsid w:val="00F90FB7"/>
    <w:rsid w:val="00FE0D2D"/>
    <w:rsid w:val="00FE1EE1"/>
    <w:rsid w:val="00FE5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9DAF"/>
  <w15:chartTrackingRefBased/>
  <w15:docId w15:val="{3C3AA413-9904-4378-AF55-26739664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link w:val="Nagwek3Znak"/>
    <w:uiPriority w:val="9"/>
    <w:qFormat/>
    <w:rsid w:val="0035533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5519"/>
    <w:pPr>
      <w:ind w:left="720"/>
      <w:contextualSpacing/>
    </w:pPr>
  </w:style>
  <w:style w:type="character" w:styleId="Hipercze">
    <w:name w:val="Hyperlink"/>
    <w:basedOn w:val="Domylnaczcionkaakapitu"/>
    <w:uiPriority w:val="99"/>
    <w:unhideWhenUsed/>
    <w:rsid w:val="004C46D3"/>
    <w:rPr>
      <w:color w:val="0563C1" w:themeColor="hyperlink"/>
      <w:u w:val="single"/>
    </w:rPr>
  </w:style>
  <w:style w:type="paragraph" w:styleId="Tekstprzypisukocowego">
    <w:name w:val="endnote text"/>
    <w:basedOn w:val="Normalny"/>
    <w:link w:val="TekstprzypisukocowegoZnak"/>
    <w:uiPriority w:val="99"/>
    <w:semiHidden/>
    <w:unhideWhenUsed/>
    <w:rsid w:val="00C82B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2B90"/>
    <w:rPr>
      <w:sz w:val="20"/>
      <w:szCs w:val="20"/>
    </w:rPr>
  </w:style>
  <w:style w:type="character" w:styleId="Odwoanieprzypisukocowego">
    <w:name w:val="endnote reference"/>
    <w:basedOn w:val="Domylnaczcionkaakapitu"/>
    <w:uiPriority w:val="99"/>
    <w:semiHidden/>
    <w:unhideWhenUsed/>
    <w:rsid w:val="00C82B90"/>
    <w:rPr>
      <w:vertAlign w:val="superscript"/>
    </w:rPr>
  </w:style>
  <w:style w:type="paragraph" w:styleId="Tekstdymka">
    <w:name w:val="Balloon Text"/>
    <w:basedOn w:val="Normalny"/>
    <w:link w:val="TekstdymkaZnak"/>
    <w:uiPriority w:val="99"/>
    <w:semiHidden/>
    <w:unhideWhenUsed/>
    <w:rsid w:val="00B742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4256"/>
    <w:rPr>
      <w:rFonts w:ascii="Segoe UI" w:hAnsi="Segoe UI" w:cs="Segoe UI"/>
      <w:sz w:val="18"/>
      <w:szCs w:val="18"/>
    </w:rPr>
  </w:style>
  <w:style w:type="paragraph" w:styleId="Nagwek">
    <w:name w:val="header"/>
    <w:basedOn w:val="Normalny"/>
    <w:link w:val="NagwekZnak"/>
    <w:uiPriority w:val="99"/>
    <w:unhideWhenUsed/>
    <w:rsid w:val="008D05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0508"/>
  </w:style>
  <w:style w:type="paragraph" w:styleId="Stopka">
    <w:name w:val="footer"/>
    <w:basedOn w:val="Normalny"/>
    <w:link w:val="StopkaZnak"/>
    <w:uiPriority w:val="99"/>
    <w:unhideWhenUsed/>
    <w:rsid w:val="008D05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0508"/>
  </w:style>
  <w:style w:type="table" w:styleId="Tabela-Siatka">
    <w:name w:val="Table Grid"/>
    <w:basedOn w:val="Standardowy"/>
    <w:uiPriority w:val="39"/>
    <w:rsid w:val="00E03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355331"/>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355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774642">
      <w:bodyDiv w:val="1"/>
      <w:marLeft w:val="0"/>
      <w:marRight w:val="0"/>
      <w:marTop w:val="0"/>
      <w:marBottom w:val="0"/>
      <w:divBdr>
        <w:top w:val="none" w:sz="0" w:space="0" w:color="auto"/>
        <w:left w:val="none" w:sz="0" w:space="0" w:color="auto"/>
        <w:bottom w:val="none" w:sz="0" w:space="0" w:color="auto"/>
        <w:right w:val="none" w:sz="0" w:space="0" w:color="auto"/>
      </w:divBdr>
    </w:div>
    <w:div w:id="98146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aleblot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F3BF8-5265-42F5-AFC7-87A6B688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3209</Words>
  <Characters>19259</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RM. Moroz</dc:creator>
  <cp:keywords/>
  <dc:description/>
  <cp:lastModifiedBy>Renata RN. Niedzwiecka</cp:lastModifiedBy>
  <cp:revision>5</cp:revision>
  <cp:lastPrinted>2021-02-19T10:45:00Z</cp:lastPrinted>
  <dcterms:created xsi:type="dcterms:W3CDTF">2021-02-19T07:36:00Z</dcterms:created>
  <dcterms:modified xsi:type="dcterms:W3CDTF">2021-02-19T11:51:00Z</dcterms:modified>
</cp:coreProperties>
</file>