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03" w:rsidRDefault="00E25B03" w:rsidP="00E25B03">
      <w:pPr>
        <w:spacing w:after="0" w:line="240" w:lineRule="auto"/>
        <w:ind w:left="4950"/>
      </w:pPr>
      <w:r>
        <w:t>Do Wójta Gminy Białe Błota</w:t>
      </w:r>
      <w:r>
        <w:tab/>
      </w:r>
    </w:p>
    <w:p w:rsidR="00E25B03" w:rsidRDefault="00E25B03" w:rsidP="00E25B0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Szubińska 7,</w:t>
      </w:r>
    </w:p>
    <w:p w:rsidR="00E25B03" w:rsidRDefault="00E25B03" w:rsidP="00E25B0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86-005 Białe Błota</w:t>
      </w:r>
    </w:p>
    <w:p w:rsidR="00212DA3" w:rsidRDefault="00212DA3">
      <w:pPr>
        <w:rPr>
          <w:b/>
        </w:rPr>
      </w:pPr>
    </w:p>
    <w:p w:rsidR="00496FFF" w:rsidRPr="007933A2" w:rsidRDefault="00496FFF">
      <w:pPr>
        <w:rPr>
          <w:b/>
        </w:rPr>
      </w:pPr>
      <w:r w:rsidRPr="006B0F79">
        <w:rPr>
          <w:b/>
        </w:rPr>
        <w:t>„Witamy nowego mieszkańca Gminy Białe Błota”</w:t>
      </w:r>
    </w:p>
    <w:p w:rsidR="00E25B03" w:rsidRDefault="00E25B03" w:rsidP="006B0F79">
      <w:pPr>
        <w:jc w:val="both"/>
      </w:pPr>
      <w:r>
        <w:t>Szanowni Państwo, chcąc dzielić z Wami radość przyjścia na świat nowego członka naszej lokalnej społeczności zachęcamy Was, rodziców do zgłaszania tego faktu poprzez poniższy wniosek. Chcemy uczcić to ważne wydarzenie w Waszym życiu dzieląc się upominkiem dla maleństwa i zaprosić na uroczyste spotkanie z Wójtem, jeśli tylko pandemia pozwoli. Jednak niezbędne jest wyrażenie Państwa zgody na kontakt i podanie drogi komunikacji. Prosimy o wyrażenie takiej woli w poniższej części wniosku.</w:t>
      </w:r>
    </w:p>
    <w:p w:rsidR="00C94859" w:rsidRDefault="00C94859" w:rsidP="006B0F79">
      <w:pPr>
        <w:jc w:val="both"/>
      </w:pPr>
      <w:r>
        <w:t xml:space="preserve">Prosimy składać wnioski z danymi dotyczącymi urodzeń dzieci </w:t>
      </w:r>
      <w:r w:rsidRPr="006B0F79">
        <w:rPr>
          <w:b/>
          <w:u w:val="single"/>
        </w:rPr>
        <w:t>od 1 stycznia 202</w:t>
      </w:r>
      <w:r w:rsidR="001410BB">
        <w:rPr>
          <w:b/>
          <w:u w:val="single"/>
        </w:rPr>
        <w:t>2</w:t>
      </w:r>
      <w:bookmarkStart w:id="0" w:name="_GoBack"/>
      <w:bookmarkEnd w:id="0"/>
      <w:r w:rsidRPr="006B0F79">
        <w:rPr>
          <w:b/>
          <w:u w:val="single"/>
        </w:rPr>
        <w:t xml:space="preserve"> r.</w:t>
      </w:r>
      <w:r>
        <w:t>,</w:t>
      </w:r>
      <w:r w:rsidR="007933A2">
        <w:t xml:space="preserve"> i</w:t>
      </w:r>
      <w:r>
        <w:t xml:space="preserve"> które zostały zameldowane na terenie Gminy Białe Błota.</w:t>
      </w:r>
    </w:p>
    <w:p w:rsidR="00C94859" w:rsidRDefault="00C94859">
      <w: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8"/>
        <w:gridCol w:w="5245"/>
      </w:tblGrid>
      <w:tr w:rsidR="00C94859" w:rsidRPr="00907108" w:rsidTr="006B0F79">
        <w:tc>
          <w:tcPr>
            <w:tcW w:w="2263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59" w:rsidRPr="00907108" w:rsidTr="006B0F79">
        <w:tc>
          <w:tcPr>
            <w:tcW w:w="2263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59" w:rsidRPr="00907108" w:rsidTr="006B0F79">
        <w:tc>
          <w:tcPr>
            <w:tcW w:w="2263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859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PEŁNY ADRES</w:t>
            </w:r>
            <w:r w:rsidR="006B0F79">
              <w:rPr>
                <w:rFonts w:ascii="Arial" w:hAnsi="Arial" w:cs="Arial"/>
                <w:sz w:val="20"/>
                <w:szCs w:val="20"/>
              </w:rPr>
              <w:t xml:space="preserve"> KORESPONDENCYJNY</w:t>
            </w: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59" w:rsidRPr="00907108" w:rsidTr="006B0F79">
        <w:tc>
          <w:tcPr>
            <w:tcW w:w="2263" w:type="dxa"/>
          </w:tcPr>
          <w:p w:rsidR="00C94859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NUMER TELEFONU*</w:t>
            </w: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59" w:rsidRPr="00907108" w:rsidTr="006B0F79">
        <w:tc>
          <w:tcPr>
            <w:tcW w:w="2263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ADRES</w:t>
            </w:r>
            <w:r w:rsidR="00907108" w:rsidRPr="00907108">
              <w:rPr>
                <w:rFonts w:ascii="Arial" w:hAnsi="Arial" w:cs="Arial"/>
                <w:sz w:val="20"/>
                <w:szCs w:val="20"/>
              </w:rPr>
              <w:t xml:space="preserve"> E-MAIL*</w:t>
            </w:r>
          </w:p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4859" w:rsidRPr="00907108" w:rsidRDefault="00C9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859" w:rsidRPr="00907108" w:rsidRDefault="00C94859">
      <w:pPr>
        <w:rPr>
          <w:rFonts w:ascii="Arial" w:hAnsi="Arial" w:cs="Arial"/>
          <w:sz w:val="20"/>
          <w:szCs w:val="20"/>
        </w:rPr>
      </w:pPr>
    </w:p>
    <w:p w:rsidR="00907108" w:rsidRPr="00907108" w:rsidRDefault="00907108">
      <w:pPr>
        <w:rPr>
          <w:rFonts w:ascii="Arial" w:hAnsi="Arial" w:cs="Arial"/>
          <w:sz w:val="20"/>
          <w:szCs w:val="20"/>
        </w:rPr>
      </w:pPr>
      <w:r w:rsidRPr="00907108">
        <w:rPr>
          <w:rFonts w:ascii="Arial" w:hAnsi="Arial" w:cs="Arial"/>
          <w:sz w:val="20"/>
          <w:szCs w:val="20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907108" w:rsidRPr="00907108" w:rsidTr="006B0F79">
        <w:tc>
          <w:tcPr>
            <w:tcW w:w="2405" w:type="dxa"/>
          </w:tcPr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IMIĘ I NAZWISKO DZIECKA</w:t>
            </w:r>
          </w:p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108" w:rsidRPr="00907108" w:rsidTr="006B0F79">
        <w:tc>
          <w:tcPr>
            <w:tcW w:w="2405" w:type="dxa"/>
          </w:tcPr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108" w:rsidRPr="00907108" w:rsidTr="006B0F79">
        <w:tc>
          <w:tcPr>
            <w:tcW w:w="2405" w:type="dxa"/>
          </w:tcPr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  <w:r w:rsidRPr="00907108">
              <w:rPr>
                <w:rFonts w:ascii="Arial" w:hAnsi="Arial" w:cs="Arial"/>
                <w:sz w:val="20"/>
                <w:szCs w:val="20"/>
              </w:rPr>
              <w:t>MIEJSCE ZAMIESZKANIA</w:t>
            </w:r>
          </w:p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07108" w:rsidRPr="00907108" w:rsidRDefault="00907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F79" w:rsidRDefault="006B0F79">
      <w:pPr>
        <w:rPr>
          <w:rFonts w:ascii="Arial" w:hAnsi="Arial" w:cs="Arial"/>
          <w:sz w:val="20"/>
          <w:szCs w:val="20"/>
        </w:rPr>
      </w:pPr>
    </w:p>
    <w:p w:rsidR="006B0F79" w:rsidRDefault="006B0F79" w:rsidP="006B0F79">
      <w:pPr>
        <w:ind w:left="2127" w:firstLine="24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B0F79" w:rsidRDefault="006B0F79" w:rsidP="006B0F79">
      <w:pPr>
        <w:ind w:left="2127" w:firstLine="2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/data i czytelny podpis wnioskodawcy/</w:t>
      </w:r>
    </w:p>
    <w:p w:rsidR="007933A2" w:rsidRPr="006B0F79" w:rsidRDefault="007933A2" w:rsidP="007933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B0F79">
        <w:rPr>
          <w:rFonts w:ascii="Arial" w:hAnsi="Arial" w:cs="Arial"/>
          <w:sz w:val="20"/>
          <w:szCs w:val="20"/>
        </w:rPr>
        <w:t>Dane nieobowiązkowe – Wnioskodawca nie musi ich podawać, ale ich podanie może ułatwić kontakt</w:t>
      </w:r>
      <w:r>
        <w:rPr>
          <w:rFonts w:ascii="Arial" w:hAnsi="Arial" w:cs="Arial"/>
          <w:sz w:val="20"/>
          <w:szCs w:val="20"/>
        </w:rPr>
        <w:t xml:space="preserve">  </w:t>
      </w:r>
      <w:r w:rsidRPr="006B0F79">
        <w:rPr>
          <w:rFonts w:ascii="Arial" w:hAnsi="Arial" w:cs="Arial"/>
          <w:sz w:val="20"/>
          <w:szCs w:val="20"/>
        </w:rPr>
        <w:t>z Wnioskodawcą w celu umówienia spotkania</w:t>
      </w:r>
    </w:p>
    <w:p w:rsidR="007933A2" w:rsidRDefault="007933A2" w:rsidP="007933A2">
      <w:pPr>
        <w:pStyle w:val="Default"/>
        <w:rPr>
          <w:sz w:val="23"/>
          <w:szCs w:val="23"/>
        </w:rPr>
      </w:pPr>
    </w:p>
    <w:p w:rsidR="00E25B03" w:rsidRPr="00212DA3" w:rsidRDefault="00E25B03" w:rsidP="00E25B03">
      <w:pPr>
        <w:pStyle w:val="Default"/>
        <w:jc w:val="center"/>
        <w:rPr>
          <w:b/>
          <w:sz w:val="22"/>
          <w:szCs w:val="22"/>
        </w:rPr>
      </w:pPr>
      <w:r w:rsidRPr="00212DA3">
        <w:rPr>
          <w:b/>
          <w:sz w:val="22"/>
          <w:szCs w:val="22"/>
        </w:rPr>
        <w:t>KLAUZULA INFORMACYJNA dla osób składających wnioski „Witamy nowego mieszkańca Gminy Białe Błota”</w:t>
      </w:r>
    </w:p>
    <w:p w:rsidR="00E25B03" w:rsidRPr="007C3FE9" w:rsidRDefault="00E25B03" w:rsidP="00E25B03">
      <w:pPr>
        <w:pStyle w:val="Indeks"/>
        <w:spacing w:after="240"/>
        <w:ind w:right="170"/>
        <w:rPr>
          <w:rFonts w:ascii="Calibri" w:hAnsi="Calibri" w:cs="Calibri"/>
          <w:sz w:val="19"/>
          <w:szCs w:val="19"/>
        </w:rPr>
      </w:pPr>
      <w:r w:rsidRPr="007C3FE9">
        <w:rPr>
          <w:rFonts w:ascii="Calibri" w:hAnsi="Calibri" w:cs="Calibri"/>
          <w:bCs/>
          <w:sz w:val="19"/>
          <w:szCs w:val="19"/>
        </w:rPr>
        <w:t xml:space="preserve">Zgodnie z art. 13 ust. 1 i ust. 2 ogólnego rozporządzenia Parlamentu Europejskiego </w:t>
      </w:r>
      <w:r w:rsidRPr="007C3FE9">
        <w:rPr>
          <w:rFonts w:ascii="Calibri" w:hAnsi="Calibri" w:cs="Calibri"/>
          <w:bCs/>
          <w:sz w:val="19"/>
          <w:szCs w:val="19"/>
        </w:rPr>
        <w:br/>
        <w:t>i Rady (UE) 2016/679 - o ochronie danych  z dnia 27 kwietnia 2016 r., tzw. "RODO"   administrator danych informuje, że:</w:t>
      </w:r>
      <w:r w:rsidRPr="007C3FE9">
        <w:rPr>
          <w:rFonts w:ascii="Calibri" w:hAnsi="Calibri" w:cs="Calibri"/>
          <w:sz w:val="19"/>
          <w:szCs w:val="19"/>
        </w:rPr>
        <w:br/>
        <w:t xml:space="preserve">1) administratorem Pana/Pani danych osobowych jest Gmina Białe Błota z główną siedzibą Urzędu Gminy przy ul. Szubińskiej 7 której przedstawicielem jest Wójt Gminy Białe Błota. </w:t>
      </w:r>
    </w:p>
    <w:p w:rsidR="00E25B03" w:rsidRPr="007C3FE9" w:rsidRDefault="00E25B03" w:rsidP="00E25B03">
      <w:pPr>
        <w:pStyle w:val="Tekstpodstawowy"/>
        <w:jc w:val="both"/>
        <w:rPr>
          <w:rFonts w:ascii="Calibri" w:hAnsi="Calibri" w:cs="Calibri"/>
          <w:sz w:val="19"/>
          <w:szCs w:val="19"/>
        </w:rPr>
      </w:pPr>
      <w:r w:rsidRPr="007C3FE9">
        <w:rPr>
          <w:rFonts w:ascii="Calibri" w:hAnsi="Calibri" w:cs="Calibri"/>
          <w:sz w:val="19"/>
          <w:szCs w:val="19"/>
        </w:rPr>
        <w:t xml:space="preserve">2) inspektorem ochrony danych osobowych w Urzędzie Gminy Białe Błota jest Pan Arnold Paszta adres kontaktowy  e-mail: </w:t>
      </w:r>
      <w:r w:rsidRPr="007C3FE9">
        <w:rPr>
          <w:rFonts w:ascii="Calibri" w:hAnsi="Calibri" w:cs="Calibri"/>
          <w:color w:val="0000FF"/>
          <w:sz w:val="19"/>
          <w:szCs w:val="19"/>
          <w:u w:val="single"/>
        </w:rPr>
        <w:t>iod@bialeblota.eu</w:t>
      </w:r>
      <w:r w:rsidRPr="007C3FE9">
        <w:rPr>
          <w:rFonts w:ascii="Calibri" w:hAnsi="Calibri" w:cs="Calibri"/>
          <w:sz w:val="19"/>
          <w:szCs w:val="19"/>
        </w:rPr>
        <w:t xml:space="preserve"> </w:t>
      </w:r>
    </w:p>
    <w:p w:rsidR="00E25B03" w:rsidRPr="007C3FE9" w:rsidRDefault="00E25B03" w:rsidP="00E25B03">
      <w:pPr>
        <w:pStyle w:val="Tekstpodstawowy"/>
        <w:jc w:val="both"/>
        <w:rPr>
          <w:rFonts w:asciiTheme="minorHAnsi" w:hAnsiTheme="minorHAnsi" w:cstheme="minorHAnsi"/>
          <w:sz w:val="19"/>
          <w:szCs w:val="19"/>
        </w:rPr>
      </w:pPr>
      <w:r w:rsidRPr="007C3FE9">
        <w:rPr>
          <w:rFonts w:asciiTheme="minorHAnsi" w:hAnsiTheme="minorHAnsi" w:cstheme="minorHAnsi"/>
          <w:sz w:val="19"/>
          <w:szCs w:val="19"/>
        </w:rPr>
        <w:t>3) Pana/Pani dane osobowe oraz  dane osobowe dziecka zawarte w zgłoszeniu będą przetwarzane  w celu organizacji spotkania upominkowego z Wójtem Gminy Białe Błota. Podstawą prawną przetwarzania danych jest art. 6 ust. 1 pkt. a) oraz pkt. c) RODO</w:t>
      </w:r>
      <w:r w:rsidRPr="007C3FE9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7C3FE9">
        <w:rPr>
          <w:rStyle w:val="Uwydatnienie"/>
          <w:rFonts w:asciiTheme="minorHAnsi" w:hAnsiTheme="minorHAnsi" w:cstheme="minorHAnsi"/>
          <w:i w:val="0"/>
          <w:iCs w:val="0"/>
          <w:sz w:val="19"/>
          <w:szCs w:val="19"/>
        </w:rPr>
        <w:t>co oznacza, że  podstawą przetwarzania Pana/Pani danych oraz danych dziecka których obowiązek podania nie wynika z przepisów prawa w procesie realizacji wniosku  jest Pana/Pani dobrowolna zgoda.  Ponadto konieczność podania danych może wynikać z przepisów prawa w związku z wypełnieniem obowiązku ciążącym na Administratorze danych w procesie właściwej realizacji złożonego podania do których żądania na podstawie prawa uprawniony jest Administrator danych zgodnie z ustawą z dnia 14 czerwca 1960 r. Kodeks postępowania administracyjnego.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4) odbiorcą Pana/Pani danych osobowych oraz danych dziecka mogą być podmioty uprawnione na podstawie przepisów prawa oraz podmioty realizujące zadania publiczne na podstawie odrębnej umowy powierzenia danych. 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5) Pana/Pani dane osobowe oraz dane dziecka nie będą przekazywane do państwa trzeciego/organizacji międzynarodowej. 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6) Pana/Pani dane osobowe oraz dane dziecka będą przechowywane przez okres wymagany do załatwienia określonej sprawy (tzn. organizacji spotkania upominkowego), a po organizacji spotkania przez okres wskazany przez odrębne przepisy prawa odnoszące się do archiwizacji dokumentów w organach administracji publicznej. 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7) posiada Pan/Pani prawo dostępu do treści swoich danych i danych dziecka, prawo ich sprostowania, prawo ograniczenia przetwarzania, prawo sprzeciwu wobec przetwarzanych danych, oraz jeżeli jest to technicznie możliwe do przeniesienia danych. Prawo do usunięcia, swoich danych i danych dziecka przysługuje Panu/Pani w sytuacji, gdy wcześniej wyrażona zgoda na przetwarzanie danych zostanie przez Pana/Panią cofnięta, a przepisy ustawy szczególnej zezwalają na ich trwałe usunięcie. 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8) Jeżeli przetwarzanie danych odbywa się wyłącznie na podstawie zgody - posiada Pan/Pani prawo do cofnięcia zgody </w:t>
      </w:r>
      <w:r>
        <w:rPr>
          <w:sz w:val="19"/>
          <w:szCs w:val="19"/>
        </w:rPr>
        <w:t xml:space="preserve">                             </w:t>
      </w:r>
      <w:r w:rsidRPr="007C3FE9">
        <w:rPr>
          <w:sz w:val="19"/>
          <w:szCs w:val="19"/>
        </w:rPr>
        <w:t xml:space="preserve">w dowolnym momencie bez wpływu na zgodność z prawem przetwarzania , którego dokonano na podstawie zgody przed jej cofnięciem. 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9) ma Pan/Pani prawo wniesienia skargi do Prezesa Urzędu Ochrony Danych Osobowych, gdy uzna Pan/Pani, iż przetwarzanie danych osobowych Pani/Pana dotyczących narusza przepisy ogólnego rozporządzenia o ochronie danych osobowych z dnia 27 kwietnia 2016 r. </w:t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</w:p>
    <w:p w:rsidR="00E25B03" w:rsidRPr="007C3FE9" w:rsidRDefault="00E25B03" w:rsidP="00E25B03">
      <w:pPr>
        <w:autoSpaceDE w:val="0"/>
        <w:autoSpaceDN w:val="0"/>
        <w:adjustRightInd w:val="0"/>
        <w:spacing w:after="0" w:line="240" w:lineRule="auto"/>
        <w:jc w:val="both"/>
        <w:rPr>
          <w:sz w:val="19"/>
          <w:szCs w:val="19"/>
        </w:rPr>
      </w:pPr>
      <w:r w:rsidRPr="007C3FE9">
        <w:rPr>
          <w:rFonts w:cstheme="minorHAnsi"/>
          <w:sz w:val="19"/>
          <w:szCs w:val="19"/>
        </w:rPr>
        <w:t>10) podanie przez Pana/Panią danych osobowych jest wymogiem ustawowym w zakresie w jakim stanowi o tym prawo,</w:t>
      </w:r>
      <w:r>
        <w:rPr>
          <w:rFonts w:cstheme="minorHAnsi"/>
          <w:sz w:val="19"/>
          <w:szCs w:val="19"/>
        </w:rPr>
        <w:t xml:space="preserve">                         </w:t>
      </w:r>
      <w:r w:rsidRPr="007C3FE9">
        <w:rPr>
          <w:rFonts w:cstheme="minorHAnsi"/>
          <w:sz w:val="19"/>
          <w:szCs w:val="19"/>
        </w:rPr>
        <w:t xml:space="preserve"> a</w:t>
      </w:r>
      <w:r>
        <w:rPr>
          <w:rFonts w:cstheme="minorHAnsi"/>
          <w:sz w:val="19"/>
          <w:szCs w:val="19"/>
        </w:rPr>
        <w:t xml:space="preserve"> </w:t>
      </w:r>
      <w:r w:rsidRPr="007C3FE9">
        <w:rPr>
          <w:rFonts w:cstheme="minorHAnsi"/>
          <w:sz w:val="19"/>
          <w:szCs w:val="19"/>
        </w:rPr>
        <w:t>w pozostałym zakresie (innych danych) nie wynikającym wprost z przepisów prawa, podanie przez Pana/Panią danych osobowych w sposób dobrowolny, konkretny, świadomy, w formie wyraźnego działania potwierdzającego (np. podanie ich na wniosku, na dokumencie papierowym lub</w:t>
      </w:r>
      <w:r w:rsidRPr="007C3FE9">
        <w:rPr>
          <w:sz w:val="19"/>
          <w:szCs w:val="19"/>
        </w:rPr>
        <w:t xml:space="preserve"> elektronicznym w systemie EPUAP - EBOI, słownie podczas rozmowy telefonicznej, w e-mailu) przyzwalającego na przetwarzanie tych danych przez Administratora danych jest również definiowane jako wyrażona przez Pana/Panią „zgoda” na ich przetwarzanie w rozumieniu rozporządzenia „RODO” i nie wymaga dodatkowego oświadczenia. </w:t>
      </w:r>
      <w:r>
        <w:rPr>
          <w:sz w:val="19"/>
          <w:szCs w:val="19"/>
        </w:rPr>
        <w:t>Niepodanie danych wymaganych przepisami prawa może skutkować odmową realizacji wniosku.</w:t>
      </w:r>
      <w:r w:rsidRPr="007C3FE9">
        <w:rPr>
          <w:sz w:val="19"/>
          <w:szCs w:val="19"/>
        </w:rPr>
        <w:br/>
      </w:r>
    </w:p>
    <w:p w:rsidR="00E25B03" w:rsidRPr="007C3FE9" w:rsidRDefault="00E25B03" w:rsidP="00E25B03">
      <w:pPr>
        <w:pStyle w:val="Default"/>
        <w:jc w:val="both"/>
        <w:rPr>
          <w:sz w:val="19"/>
          <w:szCs w:val="19"/>
        </w:rPr>
      </w:pPr>
      <w:r w:rsidRPr="007C3FE9">
        <w:rPr>
          <w:sz w:val="19"/>
          <w:szCs w:val="19"/>
        </w:rPr>
        <w:t xml:space="preserve">11) Pani/Pana dane co do zasady nie będą przetwarzane w celu podejmowania zautomatyzowanej decyzji i nie będą przetwarzane w celu profilowania         </w:t>
      </w:r>
    </w:p>
    <w:p w:rsidR="00E25B03" w:rsidRDefault="00E25B03" w:rsidP="00E25B03">
      <w:pPr>
        <w:pStyle w:val="Default"/>
        <w:jc w:val="both"/>
        <w:rPr>
          <w:sz w:val="20"/>
        </w:rPr>
      </w:pPr>
    </w:p>
    <w:p w:rsidR="00E25B03" w:rsidRDefault="00E25B03" w:rsidP="00E25B03">
      <w:pPr>
        <w:pStyle w:val="Default"/>
        <w:jc w:val="both"/>
        <w:rPr>
          <w:sz w:val="20"/>
        </w:rPr>
      </w:pPr>
    </w:p>
    <w:p w:rsidR="00E25B03" w:rsidRPr="007C3FE9" w:rsidRDefault="00E25B03" w:rsidP="00E25B03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</w:rPr>
        <w:t xml:space="preserve"> </w:t>
      </w:r>
      <w:r w:rsidRPr="007C3FE9">
        <w:rPr>
          <w:sz w:val="20"/>
        </w:rPr>
        <w:t>Zapoznałem/</w:t>
      </w:r>
      <w:proofErr w:type="spellStart"/>
      <w:r w:rsidRPr="007C3FE9">
        <w:rPr>
          <w:sz w:val="20"/>
        </w:rPr>
        <w:t>am</w:t>
      </w:r>
      <w:proofErr w:type="spellEnd"/>
      <w:r w:rsidRPr="007C3FE9">
        <w:rPr>
          <w:sz w:val="20"/>
        </w:rPr>
        <w:t xml:space="preserve"> się …………………………………………………………… </w:t>
      </w:r>
    </w:p>
    <w:p w:rsidR="00E25B03" w:rsidRPr="007C3FE9" w:rsidRDefault="00E25B03" w:rsidP="00E25B03">
      <w:pPr>
        <w:ind w:left="2127" w:firstLine="3118"/>
        <w:jc w:val="both"/>
        <w:rPr>
          <w:sz w:val="20"/>
        </w:rPr>
      </w:pPr>
      <w:r>
        <w:rPr>
          <w:sz w:val="20"/>
        </w:rPr>
        <w:t xml:space="preserve">                 </w:t>
      </w:r>
      <w:r w:rsidRPr="007C3FE9">
        <w:rPr>
          <w:sz w:val="20"/>
        </w:rPr>
        <w:t>/data i podpis/</w:t>
      </w:r>
    </w:p>
    <w:sectPr w:rsidR="00E25B03" w:rsidRPr="007C3FE9" w:rsidSect="00E25B03">
      <w:headerReference w:type="default" r:id="rId7"/>
      <w:pgSz w:w="11906" w:h="16838"/>
      <w:pgMar w:top="1843" w:right="1417" w:bottom="851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C4" w:rsidRDefault="007712C4" w:rsidP="006B0F79">
      <w:pPr>
        <w:spacing w:after="0" w:line="240" w:lineRule="auto"/>
      </w:pPr>
      <w:r>
        <w:separator/>
      </w:r>
    </w:p>
  </w:endnote>
  <w:endnote w:type="continuationSeparator" w:id="0">
    <w:p w:rsidR="007712C4" w:rsidRDefault="007712C4" w:rsidP="006B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C4" w:rsidRDefault="007712C4" w:rsidP="006B0F79">
      <w:pPr>
        <w:spacing w:after="0" w:line="240" w:lineRule="auto"/>
      </w:pPr>
      <w:r>
        <w:separator/>
      </w:r>
    </w:p>
  </w:footnote>
  <w:footnote w:type="continuationSeparator" w:id="0">
    <w:p w:rsidR="007712C4" w:rsidRDefault="007712C4" w:rsidP="006B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79" w:rsidRDefault="006B0F79">
    <w:pPr>
      <w:pStyle w:val="Nagwek"/>
    </w:pPr>
    <w:r>
      <w:t xml:space="preserve">   </w:t>
    </w:r>
    <w:r w:rsidR="00212DA3">
      <w:rPr>
        <w:noProof/>
        <w:lang w:eastAsia="pl-PL"/>
      </w:rPr>
      <w:drawing>
        <wp:inline distT="0" distB="0" distL="0" distR="0">
          <wp:extent cx="742950" cy="9005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7" cy="90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088946" cy="10763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1" cy="115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3425"/>
    <w:multiLevelType w:val="hybridMultilevel"/>
    <w:tmpl w:val="8788F9F0"/>
    <w:lvl w:ilvl="0" w:tplc="EA323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FF"/>
    <w:rsid w:val="001410BB"/>
    <w:rsid w:val="00212DA3"/>
    <w:rsid w:val="00230294"/>
    <w:rsid w:val="00355F5B"/>
    <w:rsid w:val="00496FFF"/>
    <w:rsid w:val="00564A05"/>
    <w:rsid w:val="006B0F79"/>
    <w:rsid w:val="006D307C"/>
    <w:rsid w:val="007712C4"/>
    <w:rsid w:val="007933A2"/>
    <w:rsid w:val="00907108"/>
    <w:rsid w:val="00C94859"/>
    <w:rsid w:val="00E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76DD"/>
  <w15:chartTrackingRefBased/>
  <w15:docId w15:val="{47DBDF97-3FEE-4A7B-A9A1-E3E2477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79"/>
  </w:style>
  <w:style w:type="paragraph" w:styleId="Stopka">
    <w:name w:val="footer"/>
    <w:basedOn w:val="Normalny"/>
    <w:link w:val="StopkaZnak"/>
    <w:uiPriority w:val="99"/>
    <w:unhideWhenUsed/>
    <w:rsid w:val="006B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79"/>
  </w:style>
  <w:style w:type="paragraph" w:customStyle="1" w:styleId="Default">
    <w:name w:val="Default"/>
    <w:rsid w:val="00793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25B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5B0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E25B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character" w:styleId="Uwydatnienie">
    <w:name w:val="Emphasis"/>
    <w:qFormat/>
    <w:rsid w:val="00E25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Szymon sp. Pater</cp:lastModifiedBy>
  <cp:revision>5</cp:revision>
  <dcterms:created xsi:type="dcterms:W3CDTF">2020-10-15T10:59:00Z</dcterms:created>
  <dcterms:modified xsi:type="dcterms:W3CDTF">2022-07-01T09:23:00Z</dcterms:modified>
</cp:coreProperties>
</file>