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50D" w:rsidRPr="00BF243A" w:rsidRDefault="00437F96" w:rsidP="00BF243A">
      <w:pPr>
        <w:spacing w:after="0" w:line="240" w:lineRule="auto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  <w:u w:val="single"/>
        </w:rPr>
        <w:t xml:space="preserve">Nr </w:t>
      </w:r>
      <w:r w:rsidR="00AC6D4F" w:rsidRPr="00D37775">
        <w:rPr>
          <w:rFonts w:cstheme="minorHAnsi"/>
          <w:b/>
          <w:sz w:val="24"/>
          <w:szCs w:val="24"/>
          <w:u w:val="single"/>
        </w:rPr>
        <w:t>sprawy</w:t>
      </w:r>
      <w:r w:rsidRPr="00D37775">
        <w:rPr>
          <w:rFonts w:cstheme="minorHAnsi"/>
          <w:b/>
          <w:sz w:val="24"/>
          <w:szCs w:val="24"/>
        </w:rPr>
        <w:t xml:space="preserve">:   </w:t>
      </w:r>
      <w:r w:rsidR="000C1730" w:rsidRPr="00D37775">
        <w:rPr>
          <w:rFonts w:cstheme="minorHAnsi"/>
          <w:b/>
          <w:sz w:val="24"/>
          <w:szCs w:val="24"/>
        </w:rPr>
        <w:t>RZP</w:t>
      </w:r>
      <w:r w:rsidRPr="00D37775">
        <w:rPr>
          <w:rFonts w:cstheme="minorHAnsi"/>
          <w:b/>
          <w:sz w:val="24"/>
          <w:szCs w:val="24"/>
        </w:rPr>
        <w:t>.271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1128D3">
        <w:rPr>
          <w:rFonts w:cstheme="minorHAnsi"/>
          <w:b/>
          <w:color w:val="2F5496" w:themeColor="accent5" w:themeShade="BF"/>
          <w:sz w:val="24"/>
          <w:szCs w:val="24"/>
        </w:rPr>
        <w:t>35</w:t>
      </w:r>
      <w:r w:rsidR="000C1730" w:rsidRPr="00D37775">
        <w:rPr>
          <w:rFonts w:cstheme="minorHAnsi"/>
          <w:b/>
          <w:sz w:val="24"/>
          <w:szCs w:val="24"/>
        </w:rPr>
        <w:t>.20</w:t>
      </w:r>
      <w:r w:rsidR="00771FFF" w:rsidRPr="00D37775">
        <w:rPr>
          <w:rFonts w:cstheme="minorHAnsi"/>
          <w:b/>
          <w:sz w:val="24"/>
          <w:szCs w:val="24"/>
        </w:rPr>
        <w:t>2</w:t>
      </w:r>
      <w:r w:rsidR="00BF4239">
        <w:rPr>
          <w:rFonts w:cstheme="minorHAnsi"/>
          <w:b/>
          <w:sz w:val="24"/>
          <w:szCs w:val="24"/>
        </w:rPr>
        <w:t>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F275F4">
        <w:rPr>
          <w:rFonts w:cstheme="minorHAnsi"/>
          <w:b/>
          <w:sz w:val="24"/>
          <w:szCs w:val="24"/>
        </w:rPr>
        <w:t>ZP1</w:t>
      </w:r>
      <w:r w:rsidR="00BF243A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EC4A2A" w:rsidRPr="00D37775">
        <w:rPr>
          <w:rFonts w:cstheme="minorHAnsi"/>
          <w:sz w:val="24"/>
          <w:szCs w:val="24"/>
        </w:rPr>
        <w:t>Białe Błota, dnia</w:t>
      </w:r>
      <w:r w:rsidR="009D1CF6" w:rsidRPr="00D37775">
        <w:rPr>
          <w:rFonts w:cstheme="minorHAnsi"/>
          <w:sz w:val="24"/>
          <w:szCs w:val="24"/>
        </w:rPr>
        <w:t xml:space="preserve"> </w:t>
      </w:r>
      <w:r w:rsidR="00BF394E">
        <w:rPr>
          <w:rFonts w:cstheme="minorHAnsi"/>
          <w:sz w:val="24"/>
          <w:szCs w:val="24"/>
        </w:rPr>
        <w:t>10</w:t>
      </w:r>
      <w:r w:rsidR="001827C2">
        <w:rPr>
          <w:rFonts w:cstheme="minorHAnsi"/>
          <w:sz w:val="24"/>
          <w:szCs w:val="24"/>
        </w:rPr>
        <w:t>.06</w:t>
      </w:r>
      <w:r w:rsidR="00BF4239">
        <w:rPr>
          <w:rFonts w:cstheme="minorHAnsi"/>
          <w:sz w:val="24"/>
          <w:szCs w:val="24"/>
        </w:rPr>
        <w:t>.2021</w:t>
      </w:r>
      <w:r w:rsidR="00F77E21" w:rsidRPr="00D37775">
        <w:rPr>
          <w:rFonts w:cstheme="minorHAnsi"/>
          <w:sz w:val="24"/>
          <w:szCs w:val="24"/>
        </w:rPr>
        <w:t xml:space="preserve"> r.</w:t>
      </w:r>
    </w:p>
    <w:p w:rsidR="00771FFF" w:rsidRPr="00D37775" w:rsidRDefault="00771FFF" w:rsidP="00771FFF">
      <w:pPr>
        <w:jc w:val="right"/>
        <w:rPr>
          <w:rFonts w:cstheme="minorHAnsi"/>
          <w:sz w:val="24"/>
          <w:szCs w:val="24"/>
        </w:rPr>
      </w:pPr>
    </w:p>
    <w:p w:rsidR="00EE59D3" w:rsidRPr="00D37775" w:rsidRDefault="00EE59D3" w:rsidP="00C37304">
      <w:pPr>
        <w:jc w:val="center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</w:rPr>
        <w:t>INFORMACJA Z OTWARCIA OFERT</w:t>
      </w:r>
    </w:p>
    <w:p w:rsidR="000D5763" w:rsidRPr="00D37775" w:rsidRDefault="00F77E21" w:rsidP="00F77E21">
      <w:pPr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Dotyczy postępowania pn.: </w:t>
      </w:r>
    </w:p>
    <w:p w:rsidR="00AC6D4F" w:rsidRPr="00D37775" w:rsidRDefault="0002221E" w:rsidP="00913941">
      <w:pPr>
        <w:rPr>
          <w:rFonts w:cstheme="minorHAnsi"/>
          <w:b/>
          <w:spacing w:val="-6"/>
          <w:sz w:val="24"/>
          <w:szCs w:val="24"/>
        </w:rPr>
      </w:pPr>
      <w:r w:rsidRPr="00D37775">
        <w:rPr>
          <w:rFonts w:cstheme="minorHAnsi"/>
          <w:b/>
          <w:spacing w:val="-6"/>
          <w:sz w:val="24"/>
          <w:szCs w:val="24"/>
        </w:rPr>
        <w:t>„</w:t>
      </w:r>
      <w:r w:rsidR="00BC36A0" w:rsidRPr="00BC36A0">
        <w:rPr>
          <w:rFonts w:cstheme="minorHAnsi"/>
          <w:b/>
          <w:spacing w:val="-6"/>
          <w:sz w:val="24"/>
          <w:szCs w:val="24"/>
        </w:rPr>
        <w:t>Zakup, dostawa i montaż urządzeń placu zabaw oraz elementów małej architektury na terenie placu zabaw na działce nr 543/4 przy ul. Mroźnej w Kruszynie Krajeńskim- zgodnie z posiadanym projektem w ramach zadania pn. "Urządzenie zgodnie z wykonanym projektem działki 543/4 przy ulicy Mroźnej w Kruszynie Krajeńskim tj. urządzenie placu zabaw, siłowni zewnętrznej oraz wyposażenie w elementy małej architektury</w:t>
      </w:r>
      <w:r w:rsidRPr="00D37775">
        <w:rPr>
          <w:rFonts w:cstheme="minorHAnsi"/>
          <w:b/>
          <w:spacing w:val="-6"/>
          <w:sz w:val="24"/>
          <w:szCs w:val="24"/>
        </w:rPr>
        <w:t>”</w:t>
      </w:r>
    </w:p>
    <w:p w:rsidR="00437F96" w:rsidRPr="00D37775" w:rsidRDefault="00AC6D4F" w:rsidP="00AC6D4F">
      <w:pPr>
        <w:spacing w:after="0" w:line="240" w:lineRule="auto"/>
        <w:rPr>
          <w:rFonts w:cstheme="minorHAnsi"/>
          <w:i/>
          <w:sz w:val="24"/>
          <w:szCs w:val="24"/>
        </w:rPr>
      </w:pPr>
      <w:r w:rsidRPr="00D37775">
        <w:rPr>
          <w:rFonts w:cstheme="minorHAnsi"/>
          <w:i/>
          <w:sz w:val="24"/>
          <w:szCs w:val="24"/>
        </w:rPr>
        <w:t xml:space="preserve"> </w:t>
      </w:r>
      <w:r w:rsidR="00437F96" w:rsidRPr="00D37775">
        <w:rPr>
          <w:rFonts w:cstheme="minorHAnsi"/>
          <w:i/>
          <w:sz w:val="24"/>
          <w:szCs w:val="24"/>
        </w:rPr>
        <w:t>(</w:t>
      </w:r>
      <w:r w:rsidR="00FE1FD3" w:rsidRPr="00D37775">
        <w:rPr>
          <w:rFonts w:cstheme="minorHAnsi"/>
          <w:i/>
          <w:sz w:val="24"/>
          <w:szCs w:val="24"/>
        </w:rPr>
        <w:t xml:space="preserve">Nr sprawy: </w:t>
      </w:r>
      <w:r w:rsidR="000C1730" w:rsidRPr="00D37775">
        <w:rPr>
          <w:rFonts w:cstheme="minorHAnsi"/>
          <w:i/>
          <w:sz w:val="24"/>
          <w:szCs w:val="24"/>
        </w:rPr>
        <w:t>RZP</w:t>
      </w:r>
      <w:r w:rsidR="00415A5E" w:rsidRPr="00D37775">
        <w:rPr>
          <w:rFonts w:cstheme="minorHAnsi"/>
          <w:i/>
          <w:sz w:val="24"/>
          <w:szCs w:val="24"/>
        </w:rPr>
        <w:t>.271</w:t>
      </w:r>
      <w:r w:rsidR="006D08C7" w:rsidRPr="00D37775">
        <w:rPr>
          <w:rFonts w:cstheme="minorHAnsi"/>
          <w:i/>
          <w:sz w:val="24"/>
          <w:szCs w:val="24"/>
        </w:rPr>
        <w:t>.</w:t>
      </w:r>
      <w:r w:rsidR="001827C2">
        <w:rPr>
          <w:rFonts w:cstheme="minorHAnsi"/>
          <w:i/>
          <w:color w:val="2F5496" w:themeColor="accent5" w:themeShade="BF"/>
          <w:sz w:val="24"/>
          <w:szCs w:val="24"/>
        </w:rPr>
        <w:t>35</w:t>
      </w:r>
      <w:r w:rsidR="000C1730" w:rsidRPr="00D37775">
        <w:rPr>
          <w:rFonts w:cstheme="minorHAnsi"/>
          <w:i/>
          <w:sz w:val="24"/>
          <w:szCs w:val="24"/>
        </w:rPr>
        <w:t>.20</w:t>
      </w:r>
      <w:r w:rsidR="00A77C02" w:rsidRPr="00D37775">
        <w:rPr>
          <w:rFonts w:cstheme="minorHAnsi"/>
          <w:i/>
          <w:sz w:val="24"/>
          <w:szCs w:val="24"/>
        </w:rPr>
        <w:t>2</w:t>
      </w:r>
      <w:r w:rsidR="00BF4239">
        <w:rPr>
          <w:rFonts w:cstheme="minorHAnsi"/>
          <w:i/>
          <w:sz w:val="24"/>
          <w:szCs w:val="24"/>
        </w:rPr>
        <w:t>1</w:t>
      </w:r>
      <w:r w:rsidR="000C1730" w:rsidRPr="00D37775">
        <w:rPr>
          <w:rFonts w:cstheme="minorHAnsi"/>
          <w:i/>
          <w:sz w:val="24"/>
          <w:szCs w:val="24"/>
        </w:rPr>
        <w:t>.</w:t>
      </w:r>
      <w:r w:rsidR="00F275F4">
        <w:rPr>
          <w:rFonts w:cstheme="minorHAnsi"/>
          <w:i/>
          <w:sz w:val="24"/>
          <w:szCs w:val="24"/>
        </w:rPr>
        <w:t>ZP1</w:t>
      </w:r>
      <w:r w:rsidR="00437F96" w:rsidRPr="00D37775">
        <w:rPr>
          <w:rFonts w:cstheme="minorHAnsi"/>
          <w:i/>
          <w:sz w:val="24"/>
          <w:szCs w:val="24"/>
        </w:rPr>
        <w:t>)</w:t>
      </w:r>
    </w:p>
    <w:p w:rsidR="00EE59D3" w:rsidRPr="00D37775" w:rsidRDefault="00EE59D3" w:rsidP="000D5763">
      <w:pPr>
        <w:spacing w:after="0" w:line="240" w:lineRule="auto"/>
        <w:rPr>
          <w:rFonts w:cstheme="minorHAnsi"/>
          <w:sz w:val="24"/>
          <w:szCs w:val="24"/>
        </w:rPr>
      </w:pPr>
    </w:p>
    <w:p w:rsidR="00EE59D3" w:rsidRPr="00D37775" w:rsidRDefault="008061DC" w:rsidP="00D3392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Gmina Białe Błota przekazuje </w:t>
      </w:r>
      <w:r w:rsidR="00A42F9B" w:rsidRPr="00D37775">
        <w:rPr>
          <w:rFonts w:cstheme="minorHAnsi"/>
          <w:sz w:val="24"/>
          <w:szCs w:val="24"/>
        </w:rPr>
        <w:t xml:space="preserve">informacje podane do wiadomości podczas otwarcia ofert, które odbyło się w dniu </w:t>
      </w:r>
      <w:r w:rsidR="00406529">
        <w:rPr>
          <w:rFonts w:cstheme="minorHAnsi"/>
          <w:sz w:val="24"/>
          <w:szCs w:val="24"/>
        </w:rPr>
        <w:t>10.06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 xml:space="preserve">1 </w:t>
      </w:r>
      <w:r w:rsidR="00A42F9B" w:rsidRPr="00D37775">
        <w:rPr>
          <w:rFonts w:cstheme="minorHAnsi"/>
          <w:sz w:val="24"/>
          <w:szCs w:val="24"/>
        </w:rPr>
        <w:t>r. o godzinie 10:</w:t>
      </w:r>
      <w:r w:rsidR="00B95375">
        <w:rPr>
          <w:rFonts w:cstheme="minorHAnsi"/>
          <w:sz w:val="24"/>
          <w:szCs w:val="24"/>
        </w:rPr>
        <w:t>30</w:t>
      </w:r>
      <w:r w:rsidR="00A42F9B" w:rsidRPr="00D37775">
        <w:rPr>
          <w:rFonts w:cstheme="minorHAnsi"/>
          <w:sz w:val="24"/>
          <w:szCs w:val="24"/>
        </w:rPr>
        <w:t>.</w:t>
      </w:r>
    </w:p>
    <w:p w:rsidR="00E6022A" w:rsidRPr="00D37775" w:rsidRDefault="00A42F9B" w:rsidP="00D33922">
      <w:pPr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Zamawiający zamierza przeznaczyć na sfinansowanie zamówienia kwotę brutto</w:t>
      </w:r>
      <w:r w:rsidR="00796404" w:rsidRPr="00D37775">
        <w:rPr>
          <w:rFonts w:cstheme="minorHAnsi"/>
          <w:sz w:val="24"/>
          <w:szCs w:val="24"/>
        </w:rPr>
        <w:t xml:space="preserve">: </w:t>
      </w:r>
    </w:p>
    <w:p w:rsidR="000D5763" w:rsidRPr="009630DA" w:rsidRDefault="006A3700" w:rsidP="006A3700">
      <w:pPr>
        <w:spacing w:after="0" w:line="360" w:lineRule="auto"/>
        <w:jc w:val="both"/>
        <w:rPr>
          <w:rFonts w:cstheme="minorHAnsi"/>
          <w:b/>
          <w:spacing w:val="-12"/>
          <w:sz w:val="24"/>
          <w:szCs w:val="24"/>
        </w:rPr>
      </w:pPr>
      <w:r>
        <w:rPr>
          <w:rFonts w:cstheme="minorHAnsi"/>
          <w:b/>
          <w:sz w:val="24"/>
          <w:szCs w:val="24"/>
        </w:rPr>
        <w:t>48</w:t>
      </w:r>
      <w:r w:rsidR="009630DA">
        <w:rPr>
          <w:rFonts w:cstheme="minorHAnsi"/>
          <w:b/>
          <w:sz w:val="24"/>
          <w:szCs w:val="24"/>
        </w:rPr>
        <w:t> 000,00</w:t>
      </w:r>
      <w:r w:rsidR="00FE1FD3" w:rsidRPr="00D37775">
        <w:rPr>
          <w:rFonts w:cstheme="minorHAnsi"/>
          <w:b/>
          <w:sz w:val="24"/>
          <w:szCs w:val="24"/>
        </w:rPr>
        <w:t xml:space="preserve"> </w:t>
      </w:r>
      <w:r w:rsidR="009630DA">
        <w:rPr>
          <w:rFonts w:cstheme="minorHAnsi"/>
          <w:b/>
          <w:sz w:val="24"/>
          <w:szCs w:val="24"/>
        </w:rPr>
        <w:t xml:space="preserve">zł </w:t>
      </w:r>
    </w:p>
    <w:p w:rsidR="00A42F9B" w:rsidRPr="00D37775" w:rsidRDefault="00A42F9B" w:rsidP="00D339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Termin</w:t>
      </w:r>
      <w:r w:rsidR="002B3F4E" w:rsidRPr="00D37775">
        <w:rPr>
          <w:rFonts w:cstheme="minorHAnsi"/>
          <w:sz w:val="24"/>
          <w:szCs w:val="24"/>
        </w:rPr>
        <w:t xml:space="preserve"> składania ofert upłyną</w:t>
      </w:r>
      <w:r w:rsidR="00E21C7A" w:rsidRPr="00D37775">
        <w:rPr>
          <w:rFonts w:cstheme="minorHAnsi"/>
          <w:sz w:val="24"/>
          <w:szCs w:val="24"/>
        </w:rPr>
        <w:t>ł</w:t>
      </w:r>
      <w:r w:rsidR="002B3F4E" w:rsidRPr="00D37775">
        <w:rPr>
          <w:rFonts w:cstheme="minorHAnsi"/>
          <w:sz w:val="24"/>
          <w:szCs w:val="24"/>
        </w:rPr>
        <w:t xml:space="preserve"> w dniu </w:t>
      </w:r>
      <w:r w:rsidR="00406529">
        <w:rPr>
          <w:rFonts w:cstheme="minorHAnsi"/>
          <w:sz w:val="24"/>
          <w:szCs w:val="24"/>
        </w:rPr>
        <w:t>10.06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>1</w:t>
      </w:r>
      <w:r w:rsidRPr="00D37775">
        <w:rPr>
          <w:rFonts w:cstheme="minorHAnsi"/>
          <w:sz w:val="24"/>
          <w:szCs w:val="24"/>
        </w:rPr>
        <w:t xml:space="preserve"> r. o godzinie 10:00.</w:t>
      </w:r>
    </w:p>
    <w:p w:rsidR="00EE59D3" w:rsidRPr="00D37775" w:rsidRDefault="000C1730" w:rsidP="00D339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Do tego terminu złożono:</w:t>
      </w:r>
      <w:r w:rsidR="00E44515" w:rsidRPr="00D37775">
        <w:rPr>
          <w:rFonts w:cstheme="minorHAnsi"/>
          <w:b/>
          <w:sz w:val="24"/>
          <w:szCs w:val="24"/>
        </w:rPr>
        <w:t xml:space="preserve"> </w:t>
      </w:r>
      <w:r w:rsidR="00054B51">
        <w:rPr>
          <w:rFonts w:cstheme="minorHAnsi"/>
          <w:b/>
          <w:sz w:val="24"/>
          <w:szCs w:val="24"/>
        </w:rPr>
        <w:t>8</w:t>
      </w:r>
      <w:r w:rsidR="001D5BF4" w:rsidRPr="00D37775">
        <w:rPr>
          <w:rFonts w:cstheme="minorHAnsi"/>
          <w:b/>
          <w:sz w:val="24"/>
          <w:szCs w:val="24"/>
        </w:rPr>
        <w:t xml:space="preserve"> </w:t>
      </w:r>
      <w:r w:rsidR="009D1CF6" w:rsidRPr="00D37775">
        <w:rPr>
          <w:rFonts w:cstheme="minorHAnsi"/>
          <w:b/>
          <w:sz w:val="24"/>
          <w:szCs w:val="24"/>
        </w:rPr>
        <w:t>o</w:t>
      </w:r>
      <w:r w:rsidR="006F6B5A" w:rsidRPr="00D37775">
        <w:rPr>
          <w:rFonts w:cstheme="minorHAnsi"/>
          <w:b/>
          <w:sz w:val="24"/>
          <w:szCs w:val="24"/>
        </w:rPr>
        <w:t>fert</w:t>
      </w:r>
    </w:p>
    <w:p w:rsidR="001E3DB2" w:rsidRPr="00D37775" w:rsidRDefault="000D21F1" w:rsidP="00C3730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Poniżej zbiorcze zestawienie ofert wraz z informacjami odczytanymi podczas ich otwarcia:</w:t>
      </w:r>
    </w:p>
    <w:tbl>
      <w:tblPr>
        <w:tblStyle w:val="Tabela-Siatka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1701"/>
        <w:gridCol w:w="2409"/>
      </w:tblGrid>
      <w:tr w:rsidR="00330C1F" w:rsidRPr="00C37304" w:rsidTr="00C6022C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30C1F" w:rsidRPr="00C37304" w:rsidRDefault="00330C1F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37304">
              <w:rPr>
                <w:rFonts w:cstheme="minorHAnsi"/>
                <w:b/>
                <w:sz w:val="24"/>
                <w:szCs w:val="24"/>
              </w:rPr>
              <w:t>Nr oferty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330C1F" w:rsidRPr="00C37304" w:rsidRDefault="00330C1F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37304">
              <w:rPr>
                <w:rFonts w:cstheme="minorHAnsi"/>
                <w:b/>
                <w:sz w:val="24"/>
                <w:szCs w:val="24"/>
              </w:rPr>
              <w:t>Nazwa (firma) i adres Wykonawcy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30C1F" w:rsidRPr="00C37304" w:rsidRDefault="00330C1F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37304">
              <w:rPr>
                <w:rFonts w:cstheme="minorHAnsi"/>
                <w:b/>
                <w:sz w:val="24"/>
                <w:szCs w:val="24"/>
              </w:rPr>
              <w:t>Cena oferty brutto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30C1F" w:rsidRPr="00C37304" w:rsidRDefault="004C2416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Okres udzielenia gwarancji na zamontowane urządzenia zabawowe</w:t>
            </w:r>
          </w:p>
        </w:tc>
      </w:tr>
      <w:tr w:rsidR="00330C1F" w:rsidRPr="00C37304" w:rsidTr="00C6022C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l2br w:val="nil"/>
            </w:tcBorders>
            <w:vAlign w:val="center"/>
          </w:tcPr>
          <w:p w:rsidR="00330C1F" w:rsidRDefault="00C6022C" w:rsidP="000636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„PROMETEUSZ” Cezary Krakowski</w:t>
            </w:r>
          </w:p>
          <w:p w:rsidR="00C6022C" w:rsidRPr="00C37304" w:rsidRDefault="00C6022C" w:rsidP="000636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ul. Topolowa 23, 95-200 Pabianice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:rsidR="00330C1F" w:rsidRPr="00C37304" w:rsidRDefault="00C6022C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77 803,04</w:t>
            </w:r>
            <w:r w:rsidR="00330C1F" w:rsidRPr="00C3730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C6022C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l2br w:val="nil"/>
            </w:tcBorders>
            <w:vAlign w:val="center"/>
          </w:tcPr>
          <w:p w:rsidR="00330C1F" w:rsidRPr="00C37304" w:rsidRDefault="00330C1F" w:rsidP="000636CB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WERAN Sp. z o.o.</w:t>
            </w:r>
          </w:p>
          <w:p w:rsidR="00330C1F" w:rsidRPr="00C37304" w:rsidRDefault="00330C1F" w:rsidP="000636CB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ul. Nowodworska 129, 54-433 Wrocław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:rsidR="00330C1F" w:rsidRPr="00C37304" w:rsidRDefault="00C6022C" w:rsidP="00D3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78 720,00</w:t>
            </w:r>
            <w:r w:rsidR="00330C1F" w:rsidRPr="00C37304">
              <w:rPr>
                <w:sz w:val="24"/>
                <w:szCs w:val="24"/>
              </w:rPr>
              <w:t xml:space="preserve"> zł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lat</w:t>
            </w:r>
          </w:p>
        </w:tc>
      </w:tr>
      <w:tr w:rsidR="00330C1F" w:rsidRPr="00C37304" w:rsidTr="00C6022C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l2br w:val="nil"/>
            </w:tcBorders>
            <w:vAlign w:val="center"/>
          </w:tcPr>
          <w:p w:rsidR="00C6022C" w:rsidRPr="00C37304" w:rsidRDefault="00C6022C" w:rsidP="00C6022C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MAGIC GARDEN Sp. z o.o.</w:t>
            </w:r>
          </w:p>
          <w:p w:rsidR="00330C1F" w:rsidRPr="00C37304" w:rsidRDefault="00C6022C" w:rsidP="003C5551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 xml:space="preserve">ul. kard. Stefana Wyszyńskiego 60 A, 88-170 Pakość 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:rsidR="00330C1F" w:rsidRPr="00C37304" w:rsidRDefault="00C6022C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55 950,24</w:t>
            </w:r>
            <w:r w:rsidR="00330C1F" w:rsidRPr="00C3730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C6022C">
        <w:trPr>
          <w:trHeight w:val="425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l2br w:val="nil"/>
            </w:tcBorders>
            <w:vAlign w:val="center"/>
          </w:tcPr>
          <w:p w:rsidR="00330C1F" w:rsidRPr="00C37304" w:rsidRDefault="00330C1F" w:rsidP="003C5551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Firma FENSTER Sp. z o.o.</w:t>
            </w:r>
          </w:p>
          <w:p w:rsidR="00330C1F" w:rsidRPr="00C37304" w:rsidRDefault="00330C1F" w:rsidP="003C5551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ul. Wojska Polskiego 65, 85-825 Bydgoszcz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:rsidR="00330C1F" w:rsidRPr="00C37304" w:rsidRDefault="00C6022C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51 714,15</w:t>
            </w:r>
            <w:r w:rsidR="00330C1F" w:rsidRPr="00C3730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C6022C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l2br w:val="nil"/>
            </w:tcBorders>
            <w:vAlign w:val="center"/>
          </w:tcPr>
          <w:p w:rsidR="00C6022C" w:rsidRPr="00C37304" w:rsidRDefault="00C6022C" w:rsidP="00C6022C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Biuro Regionalne JORDAN - Jolanta Pędzisz</w:t>
            </w:r>
          </w:p>
          <w:p w:rsidR="00330C1F" w:rsidRPr="00C37304" w:rsidRDefault="00C6022C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 xml:space="preserve">ul. Szymanowskiego 15/3, 87-100 Toruń 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:rsidR="00330C1F" w:rsidRPr="00C37304" w:rsidRDefault="00C6022C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59 849,34</w:t>
            </w:r>
            <w:r w:rsidR="00330C1F" w:rsidRPr="00C3730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C6022C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l2br w:val="nil"/>
            </w:tcBorders>
            <w:vAlign w:val="center"/>
          </w:tcPr>
          <w:p w:rsidR="00C6022C" w:rsidRPr="00C37304" w:rsidRDefault="00C6022C" w:rsidP="00C6022C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APIS POLSKA Sp. z o.o.</w:t>
            </w:r>
          </w:p>
          <w:p w:rsidR="00330C1F" w:rsidRPr="00C37304" w:rsidRDefault="00C6022C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 xml:space="preserve">ul. 3 Maja 85, 37-500 Jarosław 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:rsidR="00330C1F" w:rsidRPr="00C37304" w:rsidRDefault="00C6022C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52 594,80</w:t>
            </w:r>
            <w:r w:rsidR="00330C1F" w:rsidRPr="00C3730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C6022C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l2br w:val="nil"/>
            </w:tcBorders>
            <w:vAlign w:val="center"/>
          </w:tcPr>
          <w:p w:rsidR="00C6022C" w:rsidRPr="00C37304" w:rsidRDefault="00C6022C" w:rsidP="00C6022C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Argon Klaudiusz Półtorak</w:t>
            </w:r>
          </w:p>
          <w:p w:rsidR="00330C1F" w:rsidRPr="00C37304" w:rsidRDefault="00C6022C" w:rsidP="00C6022C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ul. Grunwaldzka 121 86, 37-700 Przemyśl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:rsidR="00330C1F" w:rsidRPr="00C37304" w:rsidRDefault="00C6022C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67 679,42</w:t>
            </w:r>
            <w:r w:rsidR="00330C1F" w:rsidRPr="00C3730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C6022C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l2br w:val="nil"/>
            </w:tcBorders>
            <w:vAlign w:val="center"/>
          </w:tcPr>
          <w:p w:rsidR="00330C1F" w:rsidRDefault="00C6022C" w:rsidP="00C602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ARCHIFORMACJA Sp. z o.o.</w:t>
            </w:r>
          </w:p>
          <w:p w:rsidR="00C6022C" w:rsidRPr="00C37304" w:rsidRDefault="00054B51" w:rsidP="00C602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C6022C">
              <w:rPr>
                <w:rFonts w:cstheme="minorHAnsi"/>
                <w:sz w:val="24"/>
                <w:szCs w:val="24"/>
              </w:rPr>
              <w:t>l. R. Dmowskiego 22, 63-000 Środa Wielkopolska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:rsidR="00330C1F" w:rsidRPr="00C37304" w:rsidRDefault="00054B51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83 391,54</w:t>
            </w:r>
            <w:r w:rsidR="00330C1F" w:rsidRPr="00C3730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  <w:tc>
          <w:tcPr>
            <w:tcW w:w="2409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</w:tbl>
    <w:p w:rsidR="001E3DB2" w:rsidRDefault="001E3DB2" w:rsidP="004B4622">
      <w:pPr>
        <w:spacing w:after="0" w:line="360" w:lineRule="auto"/>
        <w:rPr>
          <w:rFonts w:cstheme="minorHAnsi"/>
          <w:sz w:val="24"/>
          <w:szCs w:val="24"/>
        </w:rPr>
      </w:pPr>
    </w:p>
    <w:p w:rsidR="00054B51" w:rsidRDefault="00054B51" w:rsidP="004B4622">
      <w:pPr>
        <w:spacing w:after="0" w:line="360" w:lineRule="auto"/>
        <w:rPr>
          <w:rFonts w:cstheme="minorHAnsi"/>
          <w:sz w:val="24"/>
          <w:szCs w:val="24"/>
        </w:rPr>
      </w:pPr>
    </w:p>
    <w:p w:rsidR="00054B51" w:rsidRPr="00D37775" w:rsidRDefault="00054B51" w:rsidP="004B462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bookmarkStart w:id="0" w:name="_GoBack"/>
      <w:bookmarkEnd w:id="0"/>
    </w:p>
    <w:sectPr w:rsidR="00054B51" w:rsidRPr="00D37775" w:rsidSect="00BF243A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910" w:rsidRDefault="00321910" w:rsidP="00321910">
      <w:pPr>
        <w:spacing w:after="0" w:line="240" w:lineRule="auto"/>
      </w:pPr>
      <w:r>
        <w:separator/>
      </w:r>
    </w:p>
  </w:endnote>
  <w:end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910" w:rsidRDefault="00321910" w:rsidP="00321910">
      <w:pPr>
        <w:spacing w:after="0" w:line="240" w:lineRule="auto"/>
      </w:pPr>
      <w:r>
        <w:separator/>
      </w:r>
    </w:p>
  </w:footnote>
  <w:foot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114FC"/>
    <w:multiLevelType w:val="hybridMultilevel"/>
    <w:tmpl w:val="425C0DBC"/>
    <w:lvl w:ilvl="0" w:tplc="600E75A6">
      <w:start w:val="2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535287"/>
    <w:multiLevelType w:val="hybridMultilevel"/>
    <w:tmpl w:val="776E5BF8"/>
    <w:lvl w:ilvl="0" w:tplc="CC34933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A005C"/>
    <w:multiLevelType w:val="hybridMultilevel"/>
    <w:tmpl w:val="EAEE2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659D3"/>
    <w:multiLevelType w:val="hybridMultilevel"/>
    <w:tmpl w:val="18C459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C2FF0"/>
    <w:multiLevelType w:val="hybridMultilevel"/>
    <w:tmpl w:val="07B056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5344C"/>
    <w:multiLevelType w:val="hybridMultilevel"/>
    <w:tmpl w:val="2A94F050"/>
    <w:lvl w:ilvl="0" w:tplc="34E471AA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71CDC"/>
    <w:multiLevelType w:val="hybridMultilevel"/>
    <w:tmpl w:val="F0241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C5FCA"/>
    <w:multiLevelType w:val="hybridMultilevel"/>
    <w:tmpl w:val="05A4B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947EA"/>
    <w:multiLevelType w:val="hybridMultilevel"/>
    <w:tmpl w:val="F7D2F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D37"/>
    <w:rsid w:val="0002221E"/>
    <w:rsid w:val="00022830"/>
    <w:rsid w:val="00034AFA"/>
    <w:rsid w:val="00054B51"/>
    <w:rsid w:val="000636CB"/>
    <w:rsid w:val="00080B02"/>
    <w:rsid w:val="000A201C"/>
    <w:rsid w:val="000B2249"/>
    <w:rsid w:val="000C1730"/>
    <w:rsid w:val="000D21F1"/>
    <w:rsid w:val="000D5763"/>
    <w:rsid w:val="000E7D9D"/>
    <w:rsid w:val="001128D3"/>
    <w:rsid w:val="00124A8A"/>
    <w:rsid w:val="001827C2"/>
    <w:rsid w:val="001C4377"/>
    <w:rsid w:val="001D5BF4"/>
    <w:rsid w:val="001D7B75"/>
    <w:rsid w:val="001E3DB2"/>
    <w:rsid w:val="001E5C55"/>
    <w:rsid w:val="002340BB"/>
    <w:rsid w:val="00244C1F"/>
    <w:rsid w:val="00286D7F"/>
    <w:rsid w:val="002B3F4E"/>
    <w:rsid w:val="002C1D37"/>
    <w:rsid w:val="002D61CD"/>
    <w:rsid w:val="00321910"/>
    <w:rsid w:val="003263C2"/>
    <w:rsid w:val="00330C1F"/>
    <w:rsid w:val="00367935"/>
    <w:rsid w:val="00367DB3"/>
    <w:rsid w:val="00371DA3"/>
    <w:rsid w:val="003B1E2A"/>
    <w:rsid w:val="003C5551"/>
    <w:rsid w:val="00406529"/>
    <w:rsid w:val="00415A5E"/>
    <w:rsid w:val="00437F96"/>
    <w:rsid w:val="00480158"/>
    <w:rsid w:val="00481A1F"/>
    <w:rsid w:val="004B4622"/>
    <w:rsid w:val="004C2416"/>
    <w:rsid w:val="00520D7D"/>
    <w:rsid w:val="00535DF1"/>
    <w:rsid w:val="00582E04"/>
    <w:rsid w:val="00583523"/>
    <w:rsid w:val="005B1E4F"/>
    <w:rsid w:val="005E0C1E"/>
    <w:rsid w:val="005E3C76"/>
    <w:rsid w:val="005E4951"/>
    <w:rsid w:val="00622B9E"/>
    <w:rsid w:val="006A3700"/>
    <w:rsid w:val="006D08C7"/>
    <w:rsid w:val="006E512E"/>
    <w:rsid w:val="006F6B5A"/>
    <w:rsid w:val="0070459C"/>
    <w:rsid w:val="00752ED1"/>
    <w:rsid w:val="00771FFF"/>
    <w:rsid w:val="00786663"/>
    <w:rsid w:val="00796404"/>
    <w:rsid w:val="007F750D"/>
    <w:rsid w:val="008061DC"/>
    <w:rsid w:val="00842399"/>
    <w:rsid w:val="00846161"/>
    <w:rsid w:val="00854451"/>
    <w:rsid w:val="00871A16"/>
    <w:rsid w:val="00896C81"/>
    <w:rsid w:val="008B3EF1"/>
    <w:rsid w:val="008C1A46"/>
    <w:rsid w:val="008D104B"/>
    <w:rsid w:val="008D3D83"/>
    <w:rsid w:val="008D50E6"/>
    <w:rsid w:val="00913941"/>
    <w:rsid w:val="00920A53"/>
    <w:rsid w:val="00920ABE"/>
    <w:rsid w:val="00954004"/>
    <w:rsid w:val="00962B08"/>
    <w:rsid w:val="009630DA"/>
    <w:rsid w:val="009A4A7E"/>
    <w:rsid w:val="009D1CF6"/>
    <w:rsid w:val="009F4215"/>
    <w:rsid w:val="00A2609B"/>
    <w:rsid w:val="00A42F9B"/>
    <w:rsid w:val="00A4736F"/>
    <w:rsid w:val="00A77C02"/>
    <w:rsid w:val="00AA1903"/>
    <w:rsid w:val="00AA2315"/>
    <w:rsid w:val="00AB781A"/>
    <w:rsid w:val="00AC6D4F"/>
    <w:rsid w:val="00AD7424"/>
    <w:rsid w:val="00B5407D"/>
    <w:rsid w:val="00B6368F"/>
    <w:rsid w:val="00B95375"/>
    <w:rsid w:val="00BB4264"/>
    <w:rsid w:val="00BC23D8"/>
    <w:rsid w:val="00BC36A0"/>
    <w:rsid w:val="00BD69FD"/>
    <w:rsid w:val="00BE6A89"/>
    <w:rsid w:val="00BF243A"/>
    <w:rsid w:val="00BF394E"/>
    <w:rsid w:val="00BF4239"/>
    <w:rsid w:val="00C20038"/>
    <w:rsid w:val="00C37304"/>
    <w:rsid w:val="00C6022C"/>
    <w:rsid w:val="00C75DFE"/>
    <w:rsid w:val="00CB54B0"/>
    <w:rsid w:val="00CC0E02"/>
    <w:rsid w:val="00CD7F9E"/>
    <w:rsid w:val="00D112EA"/>
    <w:rsid w:val="00D33922"/>
    <w:rsid w:val="00D37775"/>
    <w:rsid w:val="00D74D47"/>
    <w:rsid w:val="00D75075"/>
    <w:rsid w:val="00D86EC5"/>
    <w:rsid w:val="00D9358D"/>
    <w:rsid w:val="00DD1D52"/>
    <w:rsid w:val="00DD2B60"/>
    <w:rsid w:val="00DE0A8F"/>
    <w:rsid w:val="00E06589"/>
    <w:rsid w:val="00E21C7A"/>
    <w:rsid w:val="00E35040"/>
    <w:rsid w:val="00E44515"/>
    <w:rsid w:val="00E6022A"/>
    <w:rsid w:val="00EC479B"/>
    <w:rsid w:val="00EC4A2A"/>
    <w:rsid w:val="00EE59D3"/>
    <w:rsid w:val="00F01598"/>
    <w:rsid w:val="00F25E14"/>
    <w:rsid w:val="00F275F4"/>
    <w:rsid w:val="00F35E6D"/>
    <w:rsid w:val="00F54F2E"/>
    <w:rsid w:val="00F77E21"/>
    <w:rsid w:val="00FE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469C"/>
  <w15:chartTrackingRefBased/>
  <w15:docId w15:val="{4E600838-EDDA-4D9C-A886-275F5DA1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A2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4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07D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2B3F4E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B3F4E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</w:rPr>
  </w:style>
  <w:style w:type="paragraph" w:styleId="Akapitzlist">
    <w:name w:val="List Paragraph"/>
    <w:basedOn w:val="Normalny"/>
    <w:uiPriority w:val="34"/>
    <w:qFormat/>
    <w:rsid w:val="000D576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Dominikowska</dc:creator>
  <cp:keywords/>
  <dc:description/>
  <cp:lastModifiedBy>Katarzyna KR. Robotnikowska</cp:lastModifiedBy>
  <cp:revision>6</cp:revision>
  <cp:lastPrinted>2021-06-10T08:52:00Z</cp:lastPrinted>
  <dcterms:created xsi:type="dcterms:W3CDTF">2021-06-10T07:27:00Z</dcterms:created>
  <dcterms:modified xsi:type="dcterms:W3CDTF">2021-06-10T12:44:00Z</dcterms:modified>
</cp:coreProperties>
</file>