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BD2497">
        <w:rPr>
          <w:rFonts w:asciiTheme="minorHAnsi" w:hAnsiTheme="minorHAnsi" w:cstheme="minorHAnsi"/>
          <w:b/>
        </w:rPr>
        <w:t>39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55798B">
        <w:rPr>
          <w:rFonts w:asciiTheme="minorHAnsi" w:hAnsiTheme="minorHAnsi" w:cstheme="minorHAnsi"/>
          <w:b/>
        </w:rPr>
        <w:t>1</w:t>
      </w:r>
    </w:p>
    <w:p w:rsidR="00193F4C" w:rsidRPr="00FB0B61" w:rsidRDefault="00193F4C" w:rsidP="00193F4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2B150E">
        <w:rPr>
          <w:rFonts w:asciiTheme="minorHAnsi" w:hAnsiTheme="minorHAnsi" w:cstheme="minorHAnsi"/>
        </w:rPr>
        <w:t>17</w:t>
      </w:r>
      <w:r w:rsidR="00BD2497">
        <w:rPr>
          <w:rFonts w:asciiTheme="minorHAnsi" w:hAnsiTheme="minorHAnsi" w:cstheme="minorHAnsi"/>
        </w:rPr>
        <w:t>.08</w:t>
      </w:r>
      <w:r w:rsidRPr="00FB0B61">
        <w:rPr>
          <w:rFonts w:asciiTheme="minorHAnsi" w:hAnsiTheme="minorHAnsi" w:cstheme="minorHAnsi"/>
        </w:rPr>
        <w:t>.2021 r.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BD249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BD2497" w:rsidRPr="00BD2497" w:rsidRDefault="00BD2497" w:rsidP="00BD2497">
      <w:pPr>
        <w:spacing w:line="360" w:lineRule="auto"/>
        <w:ind w:left="284" w:hanging="284"/>
        <w:rPr>
          <w:rFonts w:asciiTheme="minorHAnsi" w:hAnsiTheme="minorHAnsi" w:cstheme="minorHAnsi"/>
          <w:b/>
          <w:color w:val="2E74B5" w:themeColor="accent1" w:themeShade="BF"/>
        </w:rPr>
      </w:pPr>
      <w:r w:rsidRPr="00BD2497">
        <w:rPr>
          <w:rFonts w:asciiTheme="minorHAnsi" w:hAnsiTheme="minorHAnsi" w:cstheme="minorHAnsi"/>
          <w:b/>
          <w:color w:val="2E74B5" w:themeColor="accent1" w:themeShade="BF"/>
        </w:rPr>
        <w:t>1)</w:t>
      </w:r>
      <w:r w:rsidRPr="00BD2497">
        <w:rPr>
          <w:rFonts w:asciiTheme="minorHAnsi" w:hAnsiTheme="minorHAnsi" w:cstheme="minorHAnsi"/>
          <w:b/>
          <w:color w:val="2E74B5" w:themeColor="accent1" w:themeShade="BF"/>
        </w:rPr>
        <w:tab/>
      </w:r>
      <w:bookmarkStart w:id="0" w:name="_Hlk80084416"/>
      <w:r w:rsidRPr="00BD2497">
        <w:rPr>
          <w:rFonts w:asciiTheme="minorHAnsi" w:hAnsiTheme="minorHAnsi" w:cstheme="minorHAnsi"/>
          <w:b/>
          <w:color w:val="2E74B5" w:themeColor="accent1" w:themeShade="BF"/>
        </w:rPr>
        <w:t xml:space="preserve">Odbiór i zagospodarowanie zmieszanych i zbieranych selektywnie odpadów komunalnych  nieruchomości zamieszkałych, położonych w miejscowościach na terenie Gminy Białe Błota dla Sektora I </w:t>
      </w:r>
    </w:p>
    <w:bookmarkEnd w:id="0"/>
    <w:p w:rsidR="00BD2497" w:rsidRPr="00BD2497" w:rsidRDefault="00BD2497" w:rsidP="00BD2497">
      <w:pPr>
        <w:spacing w:line="360" w:lineRule="auto"/>
        <w:ind w:left="284" w:hanging="284"/>
        <w:rPr>
          <w:rFonts w:asciiTheme="minorHAnsi" w:hAnsiTheme="minorHAnsi" w:cstheme="minorHAnsi"/>
          <w:b/>
          <w:color w:val="2E74B5" w:themeColor="accent1" w:themeShade="BF"/>
        </w:rPr>
      </w:pPr>
      <w:r w:rsidRPr="00BD2497">
        <w:rPr>
          <w:rFonts w:asciiTheme="minorHAnsi" w:hAnsiTheme="minorHAnsi" w:cstheme="minorHAnsi"/>
          <w:b/>
          <w:color w:val="2E74B5" w:themeColor="accent1" w:themeShade="BF"/>
        </w:rPr>
        <w:t>2)</w:t>
      </w:r>
      <w:r w:rsidRPr="00BD2497">
        <w:rPr>
          <w:rFonts w:asciiTheme="minorHAnsi" w:hAnsiTheme="minorHAnsi" w:cstheme="minorHAnsi"/>
          <w:b/>
          <w:color w:val="2E74B5" w:themeColor="accent1" w:themeShade="BF"/>
        </w:rPr>
        <w:tab/>
        <w:t xml:space="preserve">Odbiór i zagospodarowanie zmieszanych i zbieranych selektywnie odpadów komunalnych  nieruchomości zamieszkałych, położonych w miejscowościach na terenie Gminy Białe Błota dla Sektora II </w:t>
      </w:r>
    </w:p>
    <w:p w:rsidR="00BD2497" w:rsidRPr="00BD2497" w:rsidRDefault="00BD2497" w:rsidP="00BD2497">
      <w:pPr>
        <w:spacing w:line="360" w:lineRule="auto"/>
        <w:ind w:left="284" w:hanging="284"/>
        <w:rPr>
          <w:rFonts w:asciiTheme="minorHAnsi" w:hAnsiTheme="minorHAnsi" w:cstheme="minorHAnsi"/>
          <w:b/>
          <w:color w:val="2E74B5" w:themeColor="accent1" w:themeShade="BF"/>
        </w:rPr>
      </w:pPr>
      <w:r w:rsidRPr="00BD2497">
        <w:rPr>
          <w:rFonts w:asciiTheme="minorHAnsi" w:hAnsiTheme="minorHAnsi" w:cstheme="minorHAnsi"/>
          <w:b/>
          <w:color w:val="2E74B5" w:themeColor="accent1" w:themeShade="BF"/>
        </w:rPr>
        <w:t>3)</w:t>
      </w:r>
      <w:r w:rsidRPr="00BD2497">
        <w:rPr>
          <w:rFonts w:asciiTheme="minorHAnsi" w:hAnsiTheme="minorHAnsi" w:cstheme="minorHAnsi"/>
          <w:b/>
          <w:color w:val="2E74B5" w:themeColor="accent1" w:themeShade="BF"/>
        </w:rPr>
        <w:tab/>
      </w:r>
      <w:bookmarkStart w:id="1" w:name="_Hlk80084845"/>
      <w:bookmarkStart w:id="2" w:name="_Hlk80084610"/>
      <w:r w:rsidRPr="00BD2497">
        <w:rPr>
          <w:rFonts w:asciiTheme="minorHAnsi" w:hAnsiTheme="minorHAnsi" w:cstheme="minorHAnsi"/>
          <w:b/>
          <w:color w:val="2E74B5" w:themeColor="accent1" w:themeShade="BF"/>
        </w:rPr>
        <w:t>Odbiór i zagospodarowanie odpadów pochodzących z gminnego Punktu Selektywnej Zbiórki Odpadów Komunalnych (PSZOK) wraz z obsługą</w:t>
      </w:r>
      <w:bookmarkEnd w:id="1"/>
    </w:p>
    <w:bookmarkEnd w:id="2"/>
    <w:p w:rsidR="00193F4C" w:rsidRDefault="00193F4C" w:rsidP="00193F4C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BD2497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BD2497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Pr="00FB0B61">
        <w:rPr>
          <w:rFonts w:asciiTheme="minorHAnsi" w:hAnsiTheme="minorHAnsi" w:cstheme="minorHAnsi"/>
          <w:spacing w:val="-6"/>
        </w:rPr>
        <w:t>P</w:t>
      </w:r>
      <w:r w:rsidR="00BD2497">
        <w:rPr>
          <w:rFonts w:asciiTheme="minorHAnsi" w:hAnsiTheme="minorHAnsi" w:cstheme="minorHAnsi"/>
          <w:spacing w:val="-6"/>
        </w:rPr>
        <w:t>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BD2497">
        <w:rPr>
          <w:rFonts w:asciiTheme="minorHAnsi" w:hAnsiTheme="minorHAnsi" w:cstheme="minorHAnsi"/>
          <w:spacing w:val="-6"/>
        </w:rPr>
        <w:t>17.08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55798B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</w:t>
      </w:r>
      <w:r w:rsidR="00BD2497">
        <w:rPr>
          <w:rFonts w:asciiTheme="minorHAnsi" w:hAnsiTheme="minorHAnsi" w:cstheme="minorHAnsi"/>
        </w:rPr>
        <w:t>:</w:t>
      </w:r>
    </w:p>
    <w:p w:rsidR="00193F4C" w:rsidRPr="00BD2497" w:rsidRDefault="00BD2497" w:rsidP="00193F4C">
      <w:pPr>
        <w:pStyle w:val="Akapitzlist"/>
        <w:numPr>
          <w:ilvl w:val="0"/>
          <w:numId w:val="40"/>
        </w:numPr>
        <w:spacing w:before="120" w:line="36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Dla zadania:</w:t>
      </w:r>
      <w:r w:rsidRPr="00BD2497">
        <w:t xml:space="preserve"> </w:t>
      </w:r>
      <w:r w:rsidRPr="00BD2497">
        <w:rPr>
          <w:rFonts w:asciiTheme="minorHAnsi" w:hAnsiTheme="minorHAnsi" w:cstheme="minorHAnsi"/>
        </w:rPr>
        <w:t>Odbiór i zagospodarowanie zmieszanych i zbieranych selektywnie odpadów komunalnych  nieruchomości zamieszkałych, położonych w miejscowościach na terenie Gminy Białe Błota dla Sektora I</w:t>
      </w:r>
      <w:r>
        <w:rPr>
          <w:rFonts w:asciiTheme="minorHAnsi" w:hAnsiTheme="minorHAnsi" w:cstheme="minorHAnsi"/>
        </w:rPr>
        <w:t>:</w:t>
      </w:r>
    </w:p>
    <w:tbl>
      <w:tblPr>
        <w:tblStyle w:val="Tabela-Siatka"/>
        <w:tblW w:w="10147" w:type="dxa"/>
        <w:tblInd w:w="-431" w:type="dxa"/>
        <w:tblLook w:val="04A0" w:firstRow="1" w:lastRow="0" w:firstColumn="1" w:lastColumn="0" w:noHBand="0" w:noVBand="1"/>
      </w:tblPr>
      <w:tblGrid>
        <w:gridCol w:w="800"/>
        <w:gridCol w:w="3312"/>
        <w:gridCol w:w="1843"/>
        <w:gridCol w:w="2101"/>
        <w:gridCol w:w="2091"/>
      </w:tblGrid>
      <w:tr w:rsidR="00BD2497" w:rsidRPr="002B3065" w:rsidTr="001E2295">
        <w:trPr>
          <w:trHeight w:val="954"/>
        </w:trPr>
        <w:tc>
          <w:tcPr>
            <w:tcW w:w="800" w:type="dxa"/>
            <w:vAlign w:val="center"/>
          </w:tcPr>
          <w:p w:rsidR="00BD2497" w:rsidRPr="002B3065" w:rsidRDefault="00BD2497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bookmarkStart w:id="3" w:name="_Hlk80084599"/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3312" w:type="dxa"/>
            <w:vAlign w:val="center"/>
          </w:tcPr>
          <w:p w:rsidR="00BD2497" w:rsidRPr="002B3065" w:rsidRDefault="00BD2497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843" w:type="dxa"/>
            <w:vAlign w:val="center"/>
          </w:tcPr>
          <w:p w:rsidR="00BD2497" w:rsidRPr="002B3065" w:rsidRDefault="00BD2497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101" w:type="dxa"/>
            <w:vAlign w:val="center"/>
          </w:tcPr>
          <w:p w:rsidR="00BD2497" w:rsidRPr="001E2295" w:rsidRDefault="00BD2497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1E2295">
              <w:rPr>
                <w:rFonts w:cstheme="minorHAnsi"/>
                <w:bCs/>
                <w:sz w:val="22"/>
                <w:szCs w:val="22"/>
              </w:rPr>
              <w:t>Mycie i dezynfekcja kontenerów i pojemników na odpady komunalne zmieszane</w:t>
            </w:r>
          </w:p>
        </w:tc>
        <w:tc>
          <w:tcPr>
            <w:tcW w:w="2091" w:type="dxa"/>
            <w:vAlign w:val="center"/>
          </w:tcPr>
          <w:p w:rsidR="00BD2497" w:rsidRPr="001E2295" w:rsidRDefault="00BD2497" w:rsidP="00BD249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1E2295">
              <w:rPr>
                <w:rFonts w:cstheme="minorHAnsi"/>
                <w:bCs/>
                <w:sz w:val="22"/>
                <w:szCs w:val="22"/>
              </w:rPr>
              <w:t>Aspekt środowiskowy: emisja spalin</w:t>
            </w:r>
          </w:p>
        </w:tc>
      </w:tr>
      <w:tr w:rsidR="00BD2497" w:rsidRPr="002B3065" w:rsidTr="001E2295">
        <w:trPr>
          <w:trHeight w:val="1199"/>
        </w:trPr>
        <w:tc>
          <w:tcPr>
            <w:tcW w:w="800" w:type="dxa"/>
            <w:vAlign w:val="center"/>
          </w:tcPr>
          <w:p w:rsidR="00BD2497" w:rsidRPr="002B3065" w:rsidRDefault="00BD2497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312" w:type="dxa"/>
            <w:vAlign w:val="center"/>
          </w:tcPr>
          <w:p w:rsidR="00BD2497" w:rsidRDefault="001B52EC" w:rsidP="001E229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Przedsiębiorstwo </w:t>
            </w:r>
            <w:r w:rsidR="001E2295">
              <w:rPr>
                <w:rFonts w:cstheme="minorHAnsi"/>
              </w:rPr>
              <w:t xml:space="preserve">Usług Komunalnych </w:t>
            </w:r>
            <w:proofErr w:type="spellStart"/>
            <w:r w:rsidR="001E2295">
              <w:rPr>
                <w:rFonts w:cstheme="minorHAnsi"/>
              </w:rPr>
              <w:t>Corimp</w:t>
            </w:r>
            <w:proofErr w:type="spellEnd"/>
            <w:r w:rsidR="001E2295">
              <w:rPr>
                <w:rFonts w:cstheme="minorHAnsi"/>
              </w:rPr>
              <w:t xml:space="preserve"> Sp. z o.o.</w:t>
            </w:r>
          </w:p>
          <w:p w:rsidR="001E2295" w:rsidRPr="00313955" w:rsidRDefault="001E2295" w:rsidP="001E229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ul. Wojska Polskiego 65, </w:t>
            </w:r>
            <w:r>
              <w:rPr>
                <w:rFonts w:cstheme="minorHAnsi"/>
              </w:rPr>
              <w:br/>
              <w:t>85-825 Bydgoszcz</w:t>
            </w:r>
          </w:p>
        </w:tc>
        <w:tc>
          <w:tcPr>
            <w:tcW w:w="1843" w:type="dxa"/>
            <w:vAlign w:val="center"/>
          </w:tcPr>
          <w:p w:rsidR="00BD2497" w:rsidRPr="00313955" w:rsidRDefault="001E2295" w:rsidP="001E22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11 033 308,51 zł</w:t>
            </w:r>
          </w:p>
        </w:tc>
        <w:tc>
          <w:tcPr>
            <w:tcW w:w="2101" w:type="dxa"/>
            <w:vAlign w:val="center"/>
          </w:tcPr>
          <w:p w:rsidR="00BD2497" w:rsidRPr="00313955" w:rsidRDefault="001E2295" w:rsidP="005C2076">
            <w:pPr>
              <w:jc w:val="center"/>
              <w:rPr>
                <w:rFonts w:cstheme="minorHAnsi"/>
                <w:bCs/>
              </w:rPr>
            </w:pPr>
            <w:r w:rsidRPr="001E2295">
              <w:rPr>
                <w:rFonts w:cstheme="minorHAnsi"/>
                <w:b/>
                <w:bCs/>
              </w:rPr>
              <w:t>3 mycia</w:t>
            </w:r>
            <w:r>
              <w:rPr>
                <w:rFonts w:cstheme="minorHAnsi"/>
                <w:bCs/>
              </w:rPr>
              <w:t xml:space="preserve"> w każdym roku obowiązywania Umowy</w:t>
            </w:r>
          </w:p>
        </w:tc>
        <w:tc>
          <w:tcPr>
            <w:tcW w:w="2091" w:type="dxa"/>
          </w:tcPr>
          <w:p w:rsidR="00BD2497" w:rsidRPr="00313955" w:rsidRDefault="001E2295" w:rsidP="005C2076">
            <w:pPr>
              <w:jc w:val="center"/>
              <w:rPr>
                <w:rFonts w:cstheme="minorHAnsi"/>
                <w:bCs/>
              </w:rPr>
            </w:pPr>
            <w:r w:rsidRPr="001E2295">
              <w:rPr>
                <w:rFonts w:cstheme="minorHAnsi"/>
                <w:b/>
                <w:bCs/>
              </w:rPr>
              <w:t>2 pojazdy</w:t>
            </w:r>
            <w:r>
              <w:rPr>
                <w:rFonts w:cstheme="minorHAnsi"/>
                <w:bCs/>
              </w:rPr>
              <w:t xml:space="preserve"> spełniające normę emisji spalin na poziomie standardu EURO 6</w:t>
            </w:r>
          </w:p>
        </w:tc>
      </w:tr>
      <w:bookmarkEnd w:id="3"/>
    </w:tbl>
    <w:p w:rsidR="00F5488A" w:rsidRDefault="00F5488A" w:rsidP="00193F4C"/>
    <w:p w:rsidR="00BD2497" w:rsidRDefault="00BD2497" w:rsidP="00FE5DE4">
      <w:pPr>
        <w:pStyle w:val="Akapitzlist"/>
        <w:numPr>
          <w:ilvl w:val="0"/>
          <w:numId w:val="40"/>
        </w:numPr>
        <w:spacing w:before="120" w:line="36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Dla zadania:</w:t>
      </w:r>
      <w:r w:rsidRPr="00BD2497">
        <w:t xml:space="preserve"> </w:t>
      </w:r>
      <w:r w:rsidRPr="00BD2497">
        <w:rPr>
          <w:rFonts w:asciiTheme="minorHAnsi" w:hAnsiTheme="minorHAnsi" w:cstheme="minorHAnsi"/>
        </w:rPr>
        <w:t>Odbiór i zagospodarowanie zmieszanych i zbieranych selektywnie odpadów komunalnych  nieruchomości zamieszkałych, położonych w miejscowościach na terenie Gminy Białe Błota dla Sektora I</w:t>
      </w:r>
      <w:r>
        <w:rPr>
          <w:rFonts w:asciiTheme="minorHAnsi" w:hAnsiTheme="minorHAnsi" w:cstheme="minorHAnsi"/>
        </w:rPr>
        <w:t>I:</w:t>
      </w:r>
    </w:p>
    <w:tbl>
      <w:tblPr>
        <w:tblStyle w:val="Tabela-Siatka"/>
        <w:tblW w:w="10147" w:type="dxa"/>
        <w:tblInd w:w="-431" w:type="dxa"/>
        <w:tblLook w:val="04A0" w:firstRow="1" w:lastRow="0" w:firstColumn="1" w:lastColumn="0" w:noHBand="0" w:noVBand="1"/>
      </w:tblPr>
      <w:tblGrid>
        <w:gridCol w:w="800"/>
        <w:gridCol w:w="3312"/>
        <w:gridCol w:w="1843"/>
        <w:gridCol w:w="2101"/>
        <w:gridCol w:w="2091"/>
      </w:tblGrid>
      <w:tr w:rsidR="001E2295" w:rsidRPr="002B3065" w:rsidTr="00EE7113">
        <w:trPr>
          <w:trHeight w:val="954"/>
        </w:trPr>
        <w:tc>
          <w:tcPr>
            <w:tcW w:w="800" w:type="dxa"/>
            <w:vAlign w:val="center"/>
          </w:tcPr>
          <w:p w:rsidR="001E2295" w:rsidRPr="002B3065" w:rsidRDefault="001E2295" w:rsidP="00EE7113">
            <w:pPr>
              <w:jc w:val="center"/>
              <w:rPr>
                <w:rFonts w:cstheme="minorHAnsi"/>
                <w:sz w:val="22"/>
                <w:szCs w:val="22"/>
              </w:rPr>
            </w:pPr>
            <w:bookmarkStart w:id="4" w:name="_Hlk80089919"/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3312" w:type="dxa"/>
            <w:vAlign w:val="center"/>
          </w:tcPr>
          <w:p w:rsidR="001E2295" w:rsidRPr="002B3065" w:rsidRDefault="001E2295" w:rsidP="00EE7113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843" w:type="dxa"/>
            <w:vAlign w:val="center"/>
          </w:tcPr>
          <w:p w:rsidR="001E2295" w:rsidRPr="002B3065" w:rsidRDefault="001E2295" w:rsidP="00EE7113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101" w:type="dxa"/>
            <w:vAlign w:val="center"/>
          </w:tcPr>
          <w:p w:rsidR="001E2295" w:rsidRPr="001E2295" w:rsidRDefault="001E2295" w:rsidP="00EE7113">
            <w:pPr>
              <w:jc w:val="center"/>
              <w:rPr>
                <w:rFonts w:cstheme="minorHAnsi"/>
                <w:sz w:val="22"/>
                <w:szCs w:val="22"/>
              </w:rPr>
            </w:pPr>
            <w:r w:rsidRPr="001E2295">
              <w:rPr>
                <w:rFonts w:cstheme="minorHAnsi"/>
                <w:bCs/>
                <w:sz w:val="22"/>
                <w:szCs w:val="22"/>
              </w:rPr>
              <w:t>Mycie i dezynfekcja kontenerów i pojemników na odpady komunalne zmieszane</w:t>
            </w:r>
          </w:p>
        </w:tc>
        <w:tc>
          <w:tcPr>
            <w:tcW w:w="2091" w:type="dxa"/>
            <w:vAlign w:val="center"/>
          </w:tcPr>
          <w:p w:rsidR="001E2295" w:rsidRPr="001E2295" w:rsidRDefault="001E2295" w:rsidP="00EE7113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1E2295">
              <w:rPr>
                <w:rFonts w:cstheme="minorHAnsi"/>
                <w:bCs/>
                <w:sz w:val="22"/>
                <w:szCs w:val="22"/>
              </w:rPr>
              <w:t>Aspekt środowiskowy: emisja spalin</w:t>
            </w:r>
          </w:p>
        </w:tc>
      </w:tr>
      <w:tr w:rsidR="001E2295" w:rsidRPr="002B3065" w:rsidTr="00EE7113">
        <w:trPr>
          <w:trHeight w:val="1199"/>
        </w:trPr>
        <w:tc>
          <w:tcPr>
            <w:tcW w:w="800" w:type="dxa"/>
            <w:vAlign w:val="center"/>
          </w:tcPr>
          <w:p w:rsidR="001E2295" w:rsidRPr="002B3065" w:rsidRDefault="001E2295" w:rsidP="00EE7113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312" w:type="dxa"/>
            <w:vAlign w:val="center"/>
          </w:tcPr>
          <w:p w:rsidR="001E2295" w:rsidRDefault="001E2295" w:rsidP="00EE71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Przedsiębiorstwo Usług Komunalnych </w:t>
            </w:r>
            <w:proofErr w:type="spellStart"/>
            <w:r>
              <w:rPr>
                <w:rFonts w:cstheme="minorHAnsi"/>
              </w:rPr>
              <w:t>Corimp</w:t>
            </w:r>
            <w:proofErr w:type="spellEnd"/>
            <w:r>
              <w:rPr>
                <w:rFonts w:cstheme="minorHAnsi"/>
              </w:rPr>
              <w:t xml:space="preserve"> Sp. z o.o.</w:t>
            </w:r>
          </w:p>
          <w:p w:rsidR="001E2295" w:rsidRPr="00313955" w:rsidRDefault="001E2295" w:rsidP="00EE71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ul. Wojska Polskiego 65, </w:t>
            </w:r>
            <w:r>
              <w:rPr>
                <w:rFonts w:cstheme="minorHAnsi"/>
              </w:rPr>
              <w:br/>
              <w:t>85-825 Bydgoszcz</w:t>
            </w:r>
          </w:p>
        </w:tc>
        <w:tc>
          <w:tcPr>
            <w:tcW w:w="1843" w:type="dxa"/>
            <w:vAlign w:val="center"/>
          </w:tcPr>
          <w:p w:rsidR="001E2295" w:rsidRPr="00313955" w:rsidRDefault="001E2295" w:rsidP="00EE711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7 596 417,06 zł</w:t>
            </w:r>
          </w:p>
        </w:tc>
        <w:tc>
          <w:tcPr>
            <w:tcW w:w="2101" w:type="dxa"/>
            <w:vAlign w:val="center"/>
          </w:tcPr>
          <w:p w:rsidR="001E2295" w:rsidRPr="00313955" w:rsidRDefault="001E2295" w:rsidP="00EE7113">
            <w:pPr>
              <w:jc w:val="center"/>
              <w:rPr>
                <w:rFonts w:cstheme="minorHAnsi"/>
                <w:bCs/>
              </w:rPr>
            </w:pPr>
            <w:r w:rsidRPr="001E2295">
              <w:rPr>
                <w:rFonts w:cstheme="minorHAnsi"/>
                <w:b/>
                <w:bCs/>
              </w:rPr>
              <w:t>3 mycia</w:t>
            </w:r>
            <w:r>
              <w:rPr>
                <w:rFonts w:cstheme="minorHAnsi"/>
                <w:bCs/>
              </w:rPr>
              <w:t xml:space="preserve"> w każdym roku obowiązywania Umowy</w:t>
            </w:r>
          </w:p>
        </w:tc>
        <w:tc>
          <w:tcPr>
            <w:tcW w:w="2091" w:type="dxa"/>
          </w:tcPr>
          <w:p w:rsidR="001E2295" w:rsidRPr="00313955" w:rsidRDefault="001E2295" w:rsidP="00EE7113">
            <w:pPr>
              <w:jc w:val="center"/>
              <w:rPr>
                <w:rFonts w:cstheme="minorHAnsi"/>
                <w:bCs/>
              </w:rPr>
            </w:pPr>
            <w:r w:rsidRPr="001E2295">
              <w:rPr>
                <w:rFonts w:cstheme="minorHAnsi"/>
                <w:b/>
                <w:bCs/>
              </w:rPr>
              <w:t>2 pojazdy</w:t>
            </w:r>
            <w:r>
              <w:rPr>
                <w:rFonts w:cstheme="minorHAnsi"/>
                <w:bCs/>
              </w:rPr>
              <w:t xml:space="preserve"> spełniające normę emisji spalin na poziomie standardu EURO 6</w:t>
            </w:r>
          </w:p>
        </w:tc>
      </w:tr>
    </w:tbl>
    <w:bookmarkEnd w:id="4"/>
    <w:p w:rsidR="00BD2497" w:rsidRDefault="00BD2497" w:rsidP="001E2295">
      <w:pPr>
        <w:pStyle w:val="Akapitzlist"/>
        <w:numPr>
          <w:ilvl w:val="0"/>
          <w:numId w:val="40"/>
        </w:numPr>
        <w:spacing w:before="120" w:line="360" w:lineRule="auto"/>
        <w:ind w:left="425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Dla zadania: </w:t>
      </w:r>
      <w:r w:rsidRPr="00BD2497">
        <w:rPr>
          <w:rFonts w:asciiTheme="minorHAnsi" w:hAnsiTheme="minorHAnsi" w:cstheme="minorHAnsi"/>
        </w:rPr>
        <w:t>Odbiór i zagospodarowanie odpadów pochodzących z gminnego Punktu Selektywnej Zbiórki Odpadów Komunalnych (PSZOK) wraz z obsługą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800"/>
        <w:gridCol w:w="3737"/>
        <w:gridCol w:w="2410"/>
        <w:gridCol w:w="2977"/>
      </w:tblGrid>
      <w:tr w:rsidR="001E2295" w:rsidRPr="002B3065" w:rsidTr="001E2295">
        <w:trPr>
          <w:trHeight w:val="954"/>
        </w:trPr>
        <w:tc>
          <w:tcPr>
            <w:tcW w:w="800" w:type="dxa"/>
            <w:vAlign w:val="center"/>
          </w:tcPr>
          <w:p w:rsidR="001E2295" w:rsidRPr="002B3065" w:rsidRDefault="001E2295" w:rsidP="00EE7113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3737" w:type="dxa"/>
            <w:vAlign w:val="center"/>
          </w:tcPr>
          <w:p w:rsidR="001E2295" w:rsidRPr="002B3065" w:rsidRDefault="001E2295" w:rsidP="00EE7113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410" w:type="dxa"/>
            <w:vAlign w:val="center"/>
          </w:tcPr>
          <w:p w:rsidR="001E2295" w:rsidRPr="002B3065" w:rsidRDefault="001E2295" w:rsidP="00EE7113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977" w:type="dxa"/>
            <w:vAlign w:val="center"/>
          </w:tcPr>
          <w:p w:rsidR="001E2295" w:rsidRPr="001E2295" w:rsidRDefault="001E2295" w:rsidP="00EE7113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1E2295">
              <w:rPr>
                <w:rFonts w:cstheme="minorHAnsi"/>
                <w:bCs/>
                <w:sz w:val="22"/>
                <w:szCs w:val="22"/>
              </w:rPr>
              <w:t>Aspekt środowiskowy: emisja spalin</w:t>
            </w:r>
          </w:p>
        </w:tc>
      </w:tr>
      <w:tr w:rsidR="001E2295" w:rsidRPr="002B3065" w:rsidTr="001E2295">
        <w:trPr>
          <w:trHeight w:val="1199"/>
        </w:trPr>
        <w:tc>
          <w:tcPr>
            <w:tcW w:w="800" w:type="dxa"/>
            <w:vAlign w:val="center"/>
          </w:tcPr>
          <w:p w:rsidR="001E2295" w:rsidRPr="002B3065" w:rsidRDefault="001E2295" w:rsidP="00EE7113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1E2295" w:rsidRDefault="001E2295" w:rsidP="00EE71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Przedsiębiorstwo Usług Komunalnych </w:t>
            </w:r>
            <w:proofErr w:type="spellStart"/>
            <w:r>
              <w:rPr>
                <w:rFonts w:cstheme="minorHAnsi"/>
              </w:rPr>
              <w:t>Corimp</w:t>
            </w:r>
            <w:proofErr w:type="spellEnd"/>
            <w:r>
              <w:rPr>
                <w:rFonts w:cstheme="minorHAnsi"/>
              </w:rPr>
              <w:t xml:space="preserve"> Sp. z o.o.</w:t>
            </w:r>
          </w:p>
          <w:p w:rsidR="001E2295" w:rsidRPr="00313955" w:rsidRDefault="001E2295" w:rsidP="00EE71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ul. Wojska Polskiego 65, </w:t>
            </w:r>
            <w:r>
              <w:rPr>
                <w:rFonts w:cstheme="minorHAnsi"/>
              </w:rPr>
              <w:br/>
              <w:t>85-825 Bydgoszcz</w:t>
            </w:r>
          </w:p>
        </w:tc>
        <w:tc>
          <w:tcPr>
            <w:tcW w:w="2410" w:type="dxa"/>
            <w:vAlign w:val="center"/>
          </w:tcPr>
          <w:p w:rsidR="001E2295" w:rsidRPr="00313955" w:rsidRDefault="001E2295" w:rsidP="00EE711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1 746 051,35 zł</w:t>
            </w:r>
          </w:p>
        </w:tc>
        <w:tc>
          <w:tcPr>
            <w:tcW w:w="2977" w:type="dxa"/>
            <w:vAlign w:val="center"/>
          </w:tcPr>
          <w:p w:rsidR="001E2295" w:rsidRPr="00313955" w:rsidRDefault="001E2295" w:rsidP="001E2295">
            <w:pPr>
              <w:jc w:val="center"/>
              <w:rPr>
                <w:rFonts w:cstheme="minorHAnsi"/>
                <w:bCs/>
              </w:rPr>
            </w:pPr>
            <w:r w:rsidRPr="001E2295">
              <w:rPr>
                <w:rFonts w:cstheme="minorHAnsi"/>
                <w:b/>
                <w:bCs/>
              </w:rPr>
              <w:t>2 pojazdy</w:t>
            </w:r>
            <w:r>
              <w:rPr>
                <w:rFonts w:cstheme="minorHAnsi"/>
                <w:bCs/>
              </w:rPr>
              <w:t xml:space="preserve"> spełniające normę emisji spalin na poziomie standardu EURO 6</w:t>
            </w:r>
          </w:p>
        </w:tc>
      </w:tr>
    </w:tbl>
    <w:p w:rsidR="00BD2497" w:rsidRPr="00BD2497" w:rsidRDefault="00BD2497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1B0030" w:rsidRDefault="0055798B" w:rsidP="00395B01">
      <w:pPr>
        <w:spacing w:line="360" w:lineRule="auto"/>
        <w:rPr>
          <w:rFonts w:ascii="Calibri" w:hAnsi="Calibri" w:cs="Calibri"/>
        </w:rPr>
      </w:pPr>
      <w:r w:rsidRPr="00BD2497">
        <w:rPr>
          <w:rFonts w:asciiTheme="minorHAnsi" w:hAnsiTheme="minorHAnsi" w:cstheme="minorHAnsi"/>
        </w:rPr>
        <w:t>Zamawiający zamierza przeznaczyć na sfinansowanie zamówienia</w:t>
      </w:r>
      <w:r w:rsidR="009F34F3">
        <w:rPr>
          <w:rFonts w:asciiTheme="minorHAnsi" w:hAnsiTheme="minorHAnsi" w:cstheme="minorHAnsi"/>
        </w:rPr>
        <w:t xml:space="preserve"> na lata 2022-2023</w:t>
      </w:r>
      <w:r w:rsidRPr="00BD2497">
        <w:rPr>
          <w:rFonts w:asciiTheme="minorHAnsi" w:hAnsiTheme="minorHAnsi" w:cstheme="minorHAnsi"/>
        </w:rPr>
        <w:t xml:space="preserve"> kwotę </w:t>
      </w:r>
      <w:r w:rsidR="00BD2497" w:rsidRPr="00092E8B">
        <w:rPr>
          <w:rFonts w:asciiTheme="minorHAnsi" w:hAnsiTheme="minorHAnsi" w:cstheme="minorHAnsi"/>
          <w:b/>
          <w:i/>
        </w:rPr>
        <w:t>20 112 483,77</w:t>
      </w:r>
      <w:r w:rsidRPr="00092E8B">
        <w:rPr>
          <w:rFonts w:ascii="Calibri" w:hAnsi="Calibri" w:cs="Calibri"/>
          <w:b/>
          <w:i/>
        </w:rPr>
        <w:t xml:space="preserve"> zł brutto</w:t>
      </w:r>
      <w:r w:rsidRPr="00313955">
        <w:rPr>
          <w:rFonts w:ascii="Calibri" w:hAnsi="Calibri" w:cs="Calibri"/>
        </w:rPr>
        <w:t>, w tym:</w:t>
      </w:r>
    </w:p>
    <w:p w:rsidR="001B0030" w:rsidRPr="001B0030" w:rsidRDefault="00BD2497" w:rsidP="00395B01">
      <w:pPr>
        <w:pStyle w:val="Akapitzlist"/>
        <w:numPr>
          <w:ilvl w:val="0"/>
          <w:numId w:val="42"/>
        </w:numPr>
        <w:spacing w:line="360" w:lineRule="auto"/>
        <w:ind w:left="426"/>
        <w:rPr>
          <w:rFonts w:ascii="Calibri" w:hAnsi="Calibri" w:cs="Calibri"/>
          <w:sz w:val="22"/>
        </w:rPr>
      </w:pPr>
      <w:r w:rsidRPr="001B0030">
        <w:rPr>
          <w:rFonts w:ascii="Calibri" w:hAnsi="Calibri" w:cs="Calibri"/>
        </w:rPr>
        <w:t>Odbiór i zagospodarowanie zmieszanych i zbieranych selektywnie odpadów komunalnych  nieruchomości zamieszkałych, położonych w miejscowościach na terenie Gminy Białe Błota dla Sektora I –</w:t>
      </w:r>
      <w:r w:rsidR="0055798B" w:rsidRPr="001B0030">
        <w:rPr>
          <w:rFonts w:ascii="Calibri" w:hAnsi="Calibri" w:cs="Calibri"/>
        </w:rPr>
        <w:t xml:space="preserve"> </w:t>
      </w:r>
      <w:r w:rsidRPr="001B0030">
        <w:rPr>
          <w:rFonts w:ascii="Calibri" w:hAnsi="Calibri" w:cs="Calibri"/>
          <w:b/>
          <w:i/>
        </w:rPr>
        <w:t>10 854 464,40</w:t>
      </w:r>
      <w:r w:rsidR="0055798B" w:rsidRPr="001B0030">
        <w:rPr>
          <w:rFonts w:ascii="Calibri" w:hAnsi="Calibri" w:cs="Calibri"/>
          <w:b/>
          <w:i/>
        </w:rPr>
        <w:t xml:space="preserve"> zł brutt</w:t>
      </w:r>
      <w:r w:rsidR="001B0030" w:rsidRPr="001B0030">
        <w:rPr>
          <w:rFonts w:ascii="Calibri" w:hAnsi="Calibri" w:cs="Calibri"/>
          <w:b/>
          <w:i/>
        </w:rPr>
        <w:t>o</w:t>
      </w:r>
      <w:r w:rsidR="001B0030">
        <w:rPr>
          <w:rFonts w:ascii="Calibri" w:hAnsi="Calibri" w:cs="Calibri"/>
        </w:rPr>
        <w:t>,</w:t>
      </w:r>
    </w:p>
    <w:p w:rsidR="001B0030" w:rsidRPr="001B0030" w:rsidRDefault="001B0030" w:rsidP="00395B01">
      <w:pPr>
        <w:pStyle w:val="Akapitzlist"/>
        <w:numPr>
          <w:ilvl w:val="0"/>
          <w:numId w:val="42"/>
        </w:numPr>
        <w:spacing w:line="360" w:lineRule="auto"/>
        <w:ind w:left="426"/>
        <w:rPr>
          <w:rFonts w:ascii="Calibri" w:hAnsi="Calibri" w:cs="Calibri"/>
          <w:sz w:val="22"/>
        </w:rPr>
      </w:pPr>
      <w:r w:rsidRPr="001B0030">
        <w:rPr>
          <w:rFonts w:ascii="Calibri" w:hAnsi="Calibri" w:cs="Calibri"/>
        </w:rPr>
        <w:t>Odbiór i zagospodarowanie zmieszanych i zbieranych selektywnie odpadów komunalnych  nieruchomości zamieszkałych, położonych w miejscowościach na terenie Gminy Białe Błota dla Sektora II –</w:t>
      </w:r>
      <w:r w:rsidR="0055798B" w:rsidRPr="001B0030">
        <w:rPr>
          <w:rFonts w:ascii="Calibri" w:hAnsi="Calibri" w:cs="Calibri"/>
        </w:rPr>
        <w:t xml:space="preserve"> </w:t>
      </w:r>
      <w:r w:rsidRPr="001B0030">
        <w:rPr>
          <w:rFonts w:ascii="Calibri" w:hAnsi="Calibri" w:cs="Calibri"/>
          <w:b/>
          <w:i/>
        </w:rPr>
        <w:t>7 768 121,94</w:t>
      </w:r>
      <w:r w:rsidR="0055798B" w:rsidRPr="001B0030">
        <w:rPr>
          <w:rFonts w:ascii="Calibri" w:hAnsi="Calibri" w:cs="Calibri"/>
          <w:b/>
          <w:i/>
        </w:rPr>
        <w:t xml:space="preserve"> zł brutto</w:t>
      </w:r>
      <w:r>
        <w:rPr>
          <w:rFonts w:ascii="Calibri" w:hAnsi="Calibri" w:cs="Calibri"/>
        </w:rPr>
        <w:t>,</w:t>
      </w:r>
    </w:p>
    <w:p w:rsidR="00780458" w:rsidRPr="001B0030" w:rsidRDefault="001B0030" w:rsidP="00395B01">
      <w:pPr>
        <w:pStyle w:val="Akapitzlist"/>
        <w:numPr>
          <w:ilvl w:val="0"/>
          <w:numId w:val="42"/>
        </w:numPr>
        <w:spacing w:line="360" w:lineRule="auto"/>
        <w:ind w:left="426"/>
        <w:rPr>
          <w:rFonts w:ascii="Calibri" w:hAnsi="Calibri" w:cs="Calibri"/>
          <w:webHidden/>
          <w:sz w:val="22"/>
        </w:rPr>
      </w:pPr>
      <w:r w:rsidRPr="001B0030">
        <w:rPr>
          <w:rFonts w:ascii="Calibri" w:hAnsi="Calibri" w:cs="Calibri"/>
        </w:rPr>
        <w:t>Odbiór i zagospodarowanie odpadów pochodzących z gminnego Punktu Selektywnej Zbiórki Odpadów Komunalnych (PSZOK) wraz z obsługą –</w:t>
      </w:r>
      <w:r w:rsidR="0055798B" w:rsidRPr="001B0030">
        <w:rPr>
          <w:rFonts w:ascii="Calibri" w:hAnsi="Calibri" w:cs="Calibri"/>
        </w:rPr>
        <w:t xml:space="preserve"> </w:t>
      </w:r>
      <w:r w:rsidRPr="001B0030">
        <w:rPr>
          <w:rFonts w:ascii="Calibri" w:hAnsi="Calibri" w:cs="Calibri"/>
          <w:b/>
          <w:i/>
        </w:rPr>
        <w:t>1 489 897,43</w:t>
      </w:r>
      <w:r w:rsidR="0055798B" w:rsidRPr="001B0030">
        <w:rPr>
          <w:rFonts w:ascii="Calibri" w:hAnsi="Calibri" w:cs="Calibri"/>
          <w:b/>
          <w:i/>
        </w:rPr>
        <w:t xml:space="preserve"> zł brutto</w:t>
      </w:r>
      <w:r w:rsidR="0055798B" w:rsidRPr="001B0030">
        <w:rPr>
          <w:rFonts w:ascii="Calibri" w:hAnsi="Calibri" w:cs="Calibri"/>
        </w:rPr>
        <w:br/>
      </w:r>
    </w:p>
    <w:p w:rsidR="00395B01" w:rsidRDefault="002B150E" w:rsidP="002B150E">
      <w:pPr>
        <w:tabs>
          <w:tab w:val="left" w:pos="5670"/>
        </w:tabs>
        <w:ind w:left="5387"/>
        <w:jc w:val="center"/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  <w:sz w:val="22"/>
        </w:rPr>
        <w:t>z up. Wójta</w:t>
      </w:r>
    </w:p>
    <w:p w:rsidR="002B150E" w:rsidRDefault="002B150E" w:rsidP="002B150E">
      <w:pPr>
        <w:tabs>
          <w:tab w:val="left" w:pos="5670"/>
        </w:tabs>
        <w:ind w:left="5387"/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Zastępca Wójta</w:t>
      </w:r>
    </w:p>
    <w:p w:rsidR="002B150E" w:rsidRDefault="002B150E" w:rsidP="002B150E">
      <w:pPr>
        <w:tabs>
          <w:tab w:val="left" w:pos="5670"/>
        </w:tabs>
        <w:ind w:left="5387"/>
        <w:jc w:val="center"/>
        <w:rPr>
          <w:rFonts w:ascii="Calibri" w:hAnsi="Calibri" w:cs="Calibri"/>
          <w:sz w:val="22"/>
        </w:rPr>
      </w:pPr>
      <w:bookmarkStart w:id="5" w:name="_GoBack"/>
      <w:bookmarkEnd w:id="5"/>
      <w:r>
        <w:rPr>
          <w:rFonts w:ascii="Calibri" w:hAnsi="Calibri" w:cs="Calibri"/>
          <w:sz w:val="22"/>
        </w:rPr>
        <w:t>(podpis nieczytelny)</w:t>
      </w:r>
    </w:p>
    <w:p w:rsidR="002B150E" w:rsidRPr="00313955" w:rsidRDefault="002B150E" w:rsidP="002B150E">
      <w:pPr>
        <w:tabs>
          <w:tab w:val="left" w:pos="5670"/>
        </w:tabs>
        <w:ind w:left="5387"/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Anna Jankowska-Cepak</w:t>
      </w:r>
    </w:p>
    <w:sectPr w:rsidR="002B150E" w:rsidRPr="00313955" w:rsidSect="00BD24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119BA"/>
    <w:multiLevelType w:val="hybridMultilevel"/>
    <w:tmpl w:val="208C0834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357F9"/>
    <w:multiLevelType w:val="hybridMultilevel"/>
    <w:tmpl w:val="D23022E6"/>
    <w:lvl w:ilvl="0" w:tplc="CFE2A3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F35EE"/>
    <w:multiLevelType w:val="hybridMultilevel"/>
    <w:tmpl w:val="67104122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8"/>
  </w:num>
  <w:num w:numId="24">
    <w:abstractNumId w:val="4"/>
  </w:num>
  <w:num w:numId="25">
    <w:abstractNumId w:val="9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5"/>
  </w:num>
  <w:num w:numId="39">
    <w:abstractNumId w:val="18"/>
  </w:num>
  <w:num w:numId="40">
    <w:abstractNumId w:val="19"/>
  </w:num>
  <w:num w:numId="41">
    <w:abstractNumId w:val="1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2E8B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0030"/>
    <w:rsid w:val="001B42BD"/>
    <w:rsid w:val="001B52EC"/>
    <w:rsid w:val="001C58A9"/>
    <w:rsid w:val="001D4000"/>
    <w:rsid w:val="001D5B2E"/>
    <w:rsid w:val="001E229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150E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5B01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76C7"/>
    <w:rsid w:val="008F2BF1"/>
    <w:rsid w:val="008F2DE1"/>
    <w:rsid w:val="008F5904"/>
    <w:rsid w:val="008F6CF1"/>
    <w:rsid w:val="00907582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34F3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D2497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189A54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59E47-CE87-417F-8DF6-ED3F211D9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2021-08-17T09:03:00Z</cp:lastPrinted>
  <dcterms:created xsi:type="dcterms:W3CDTF">2021-08-17T07:29:00Z</dcterms:created>
  <dcterms:modified xsi:type="dcterms:W3CDTF">2021-08-17T10:18:00Z</dcterms:modified>
</cp:coreProperties>
</file>