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5211F4">
        <w:rPr>
          <w:rFonts w:asciiTheme="minorHAnsi" w:eastAsiaTheme="minorHAnsi" w:hAnsiTheme="minorHAnsi" w:cstheme="minorHAnsi"/>
          <w:b/>
          <w:lang w:eastAsia="en-US"/>
        </w:rPr>
        <w:t>73</w:t>
      </w:r>
      <w:r w:rsidR="00CB1749">
        <w:rPr>
          <w:rFonts w:asciiTheme="minorHAnsi" w:eastAsiaTheme="minorHAnsi" w:hAnsiTheme="minorHAnsi" w:cstheme="minorHAnsi"/>
          <w:b/>
          <w:lang w:eastAsia="en-US"/>
        </w:rPr>
        <w:t>.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2021.ZP</w:t>
      </w:r>
      <w:r w:rsidR="0072228D">
        <w:rPr>
          <w:rFonts w:asciiTheme="minorHAnsi" w:eastAsiaTheme="minorHAnsi" w:hAnsiTheme="minorHAnsi" w:cstheme="minorHAnsi"/>
          <w:b/>
          <w:lang w:eastAsia="en-US"/>
        </w:rPr>
        <w:t>2</w:t>
      </w:r>
    </w:p>
    <w:p w:rsidR="005F2697" w:rsidRPr="000E4772" w:rsidRDefault="005F2697" w:rsidP="005F2697">
      <w:pPr>
        <w:suppressAutoHyphens w:val="0"/>
        <w:jc w:val="right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1D4EA7">
        <w:rPr>
          <w:rFonts w:asciiTheme="minorHAnsi" w:eastAsiaTheme="minorHAnsi" w:hAnsiTheme="minorHAnsi" w:cstheme="minorHAnsi"/>
          <w:lang w:eastAsia="en-US"/>
        </w:rPr>
        <w:t>15</w:t>
      </w:r>
      <w:r w:rsidRPr="000E4772">
        <w:rPr>
          <w:rFonts w:asciiTheme="minorHAnsi" w:eastAsiaTheme="minorHAnsi" w:hAnsiTheme="minorHAnsi" w:cstheme="minorHAnsi"/>
          <w:lang w:eastAsia="en-US"/>
        </w:rPr>
        <w:t>.</w:t>
      </w:r>
      <w:r>
        <w:rPr>
          <w:rFonts w:asciiTheme="minorHAnsi" w:eastAsiaTheme="minorHAnsi" w:hAnsiTheme="minorHAnsi" w:cstheme="minorHAnsi"/>
          <w:lang w:eastAsia="en-US"/>
        </w:rPr>
        <w:t>0</w:t>
      </w:r>
      <w:r w:rsidR="00CB1749">
        <w:rPr>
          <w:rFonts w:asciiTheme="minorHAnsi" w:eastAsiaTheme="minorHAnsi" w:hAnsiTheme="minorHAnsi" w:cstheme="minorHAnsi"/>
          <w:lang w:eastAsia="en-US"/>
        </w:rPr>
        <w:t>9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5F2697" w:rsidRDefault="005211F4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Bieżące utrzymanie dróg gruntowych na terenie Gminy Białe Błota na lata 2021/2022</w:t>
      </w:r>
    </w:p>
    <w:p w:rsidR="0072228D" w:rsidRPr="0072228D" w:rsidRDefault="0072228D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014DF5" w:rsidP="00014DF5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</w:t>
      </w:r>
      <w:r w:rsidR="005F2697" w:rsidRPr="000E4772">
        <w:rPr>
          <w:rFonts w:asciiTheme="minorHAnsi" w:eastAsiaTheme="minorHAnsi" w:hAnsiTheme="minorHAnsi" w:cstheme="minorHAnsi"/>
          <w:b/>
          <w:lang w:eastAsia="en-US"/>
        </w:rPr>
        <w:t>ZAWIADOMIENIE O ODRZUCENIU OFERTY I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  UNIEWAŻNIENIU  POSTĘPOWANIA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7271D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  <w:r w:rsidRPr="000E4772">
        <w:rPr>
          <w:rFonts w:asciiTheme="minorHAnsi" w:hAnsiTheme="minorHAnsi" w:cstheme="minorHAnsi"/>
        </w:rPr>
        <w:t>Zgodnie z art. 2</w:t>
      </w:r>
      <w:r w:rsidR="00B766AC">
        <w:rPr>
          <w:rFonts w:asciiTheme="minorHAnsi" w:hAnsiTheme="minorHAnsi" w:cstheme="minorHAnsi"/>
        </w:rPr>
        <w:t>26</w:t>
      </w:r>
      <w:r w:rsidRPr="000E4772">
        <w:rPr>
          <w:rFonts w:asciiTheme="minorHAnsi" w:hAnsiTheme="minorHAnsi" w:cstheme="minorHAnsi"/>
        </w:rPr>
        <w:t xml:space="preserve"> ust. 1</w:t>
      </w:r>
      <w:r w:rsidR="000E5484">
        <w:rPr>
          <w:rFonts w:asciiTheme="minorHAnsi" w:hAnsiTheme="minorHAnsi" w:cstheme="minorHAnsi"/>
        </w:rPr>
        <w:t xml:space="preserve"> </w:t>
      </w:r>
      <w:r w:rsidRPr="000E4772">
        <w:rPr>
          <w:rFonts w:asciiTheme="minorHAnsi" w:hAnsiTheme="minorHAnsi" w:cstheme="minorHAnsi"/>
        </w:rPr>
        <w:t>ustawy z dnia 11 września 2019 r.</w:t>
      </w:r>
      <w:r w:rsidR="00400095">
        <w:rPr>
          <w:rFonts w:asciiTheme="minorHAnsi" w:hAnsiTheme="minorHAnsi" w:cstheme="minorHAnsi"/>
        </w:rPr>
        <w:t xml:space="preserve"> Prawo zamówień publicznych        </w:t>
      </w:r>
      <w:r w:rsidRPr="000E4772">
        <w:rPr>
          <w:rFonts w:asciiTheme="minorHAnsi" w:hAnsiTheme="minorHAnsi" w:cstheme="minorHAnsi"/>
        </w:rPr>
        <w:t xml:space="preserve"> (Dz. U. z 20</w:t>
      </w:r>
      <w:r w:rsidR="0072228D">
        <w:rPr>
          <w:rFonts w:asciiTheme="minorHAnsi" w:hAnsiTheme="minorHAnsi" w:cstheme="minorHAnsi"/>
        </w:rPr>
        <w:t>21</w:t>
      </w:r>
      <w:r w:rsidRPr="000E4772">
        <w:rPr>
          <w:rFonts w:asciiTheme="minorHAnsi" w:hAnsiTheme="minorHAnsi" w:cstheme="minorHAnsi"/>
        </w:rPr>
        <w:t xml:space="preserve"> r. poz. </w:t>
      </w:r>
      <w:r w:rsidR="0072228D">
        <w:rPr>
          <w:rFonts w:asciiTheme="minorHAnsi" w:hAnsiTheme="minorHAnsi" w:cstheme="minorHAnsi"/>
        </w:rPr>
        <w:t>1129</w:t>
      </w:r>
      <w:r w:rsidR="00014DF5">
        <w:rPr>
          <w:rFonts w:asciiTheme="minorHAnsi" w:hAnsiTheme="minorHAnsi" w:cstheme="minorHAnsi"/>
        </w:rPr>
        <w:t xml:space="preserve"> z </w:t>
      </w:r>
      <w:proofErr w:type="spellStart"/>
      <w:r w:rsidR="00014DF5">
        <w:rPr>
          <w:rFonts w:asciiTheme="minorHAnsi" w:hAnsiTheme="minorHAnsi" w:cstheme="minorHAnsi"/>
        </w:rPr>
        <w:t>późn</w:t>
      </w:r>
      <w:proofErr w:type="spellEnd"/>
      <w:r w:rsidR="00014DF5">
        <w:rPr>
          <w:rFonts w:asciiTheme="minorHAnsi" w:hAnsiTheme="minorHAnsi" w:cstheme="minorHAnsi"/>
        </w:rPr>
        <w:t>. zm.</w:t>
      </w:r>
      <w:r w:rsidRPr="000E4772">
        <w:rPr>
          <w:rFonts w:asciiTheme="minorHAnsi" w:hAnsiTheme="minorHAnsi" w:cstheme="minorHAnsi"/>
        </w:rPr>
        <w:t xml:space="preserve">, zwanej dalej ustawą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>), Zamawiający Gmina Białe Błota, zawiadamia o:</w:t>
      </w:r>
    </w:p>
    <w:p w:rsidR="005F2697" w:rsidRPr="006F0184" w:rsidRDefault="005F2697" w:rsidP="007271D1">
      <w:pPr>
        <w:pStyle w:val="Akapitzlist"/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</w:t>
      </w:r>
      <w:r w:rsidR="008F7F79">
        <w:rPr>
          <w:rFonts w:asciiTheme="minorHAnsi" w:hAnsiTheme="minorHAnsi" w:cstheme="minorHAnsi"/>
          <w:b/>
          <w:u w:val="single"/>
        </w:rPr>
        <w:t>y</w:t>
      </w:r>
      <w:r w:rsidRPr="000E4772">
        <w:rPr>
          <w:rFonts w:asciiTheme="minorHAnsi" w:hAnsiTheme="minorHAnsi" w:cstheme="minorHAnsi"/>
          <w:b/>
          <w:u w:val="single"/>
        </w:rPr>
        <w:t>:</w:t>
      </w:r>
    </w:p>
    <w:p w:rsidR="005F2697" w:rsidRPr="000E4772" w:rsidRDefault="005F2697" w:rsidP="007271D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0E4772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E4772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E4772">
        <w:rPr>
          <w:rFonts w:asciiTheme="minorHAnsi" w:hAnsiTheme="minorHAnsi" w:cstheme="minorHAnsi"/>
          <w:spacing w:val="-6"/>
        </w:rPr>
        <w:t>Pzp</w:t>
      </w:r>
      <w:proofErr w:type="spellEnd"/>
      <w:r w:rsidRPr="000E4772">
        <w:rPr>
          <w:rFonts w:asciiTheme="minorHAnsi" w:hAnsiTheme="minorHAnsi" w:cstheme="minorHAnsi"/>
          <w:spacing w:val="-6"/>
        </w:rPr>
        <w:t>), dokonano  odrzucenia:</w:t>
      </w:r>
    </w:p>
    <w:p w:rsidR="005211F4" w:rsidRPr="005211F4" w:rsidRDefault="00B766AC" w:rsidP="007271D1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</w:t>
      </w:r>
      <w:r w:rsidR="00CB1749">
        <w:rPr>
          <w:rFonts w:asciiTheme="minorHAnsi" w:hAnsiTheme="minorHAnsi" w:cstheme="minorHAnsi"/>
        </w:rPr>
        <w:t>ferty</w:t>
      </w:r>
      <w:r w:rsidR="005211F4">
        <w:rPr>
          <w:rFonts w:asciiTheme="minorHAnsi" w:hAnsiTheme="minorHAnsi" w:cstheme="minorHAnsi"/>
        </w:rPr>
        <w:t xml:space="preserve"> nr 4</w:t>
      </w:r>
      <w:r w:rsidR="005F2697" w:rsidRPr="000E4772">
        <w:rPr>
          <w:rFonts w:asciiTheme="minorHAnsi" w:hAnsiTheme="minorHAnsi" w:cstheme="minorHAnsi"/>
        </w:rPr>
        <w:t xml:space="preserve"> złożonej przez Wykonawcę</w:t>
      </w:r>
      <w:r w:rsidR="005211F4">
        <w:rPr>
          <w:rFonts w:asciiTheme="minorHAnsi" w:hAnsiTheme="minorHAnsi" w:cstheme="minorHAnsi"/>
        </w:rPr>
        <w:t>:</w:t>
      </w:r>
      <w:r w:rsidR="005F2697" w:rsidRPr="000E4772">
        <w:rPr>
          <w:rFonts w:asciiTheme="minorHAnsi" w:hAnsiTheme="minorHAnsi" w:cstheme="minorHAnsi"/>
        </w:rPr>
        <w:t xml:space="preserve"> </w:t>
      </w:r>
      <w:proofErr w:type="spellStart"/>
      <w:r w:rsidR="005211F4">
        <w:rPr>
          <w:rFonts w:asciiTheme="minorHAnsi" w:hAnsiTheme="minorHAnsi" w:cstheme="minorHAnsi"/>
        </w:rPr>
        <w:t>Dromaks</w:t>
      </w:r>
      <w:proofErr w:type="spellEnd"/>
      <w:r w:rsidR="005211F4">
        <w:rPr>
          <w:rFonts w:asciiTheme="minorHAnsi" w:hAnsiTheme="minorHAnsi" w:cstheme="minorHAnsi"/>
        </w:rPr>
        <w:t xml:space="preserve"> Piotr Myszkier</w:t>
      </w:r>
      <w:r w:rsidR="005F2697" w:rsidRPr="000E4772">
        <w:rPr>
          <w:rFonts w:asciiTheme="minorHAnsi" w:hAnsiTheme="minorHAnsi" w:cstheme="minorHAnsi"/>
        </w:rPr>
        <w:t xml:space="preserve">, ul. </w:t>
      </w:r>
      <w:r w:rsidR="005211F4">
        <w:rPr>
          <w:rFonts w:asciiTheme="minorHAnsi" w:hAnsiTheme="minorHAnsi" w:cstheme="minorHAnsi"/>
        </w:rPr>
        <w:t>Żytnia 25</w:t>
      </w:r>
      <w:r w:rsidR="005F2697" w:rsidRPr="000E4772">
        <w:rPr>
          <w:rFonts w:asciiTheme="minorHAnsi" w:hAnsiTheme="minorHAnsi" w:cstheme="minorHAnsi"/>
        </w:rPr>
        <w:t xml:space="preserve">, </w:t>
      </w:r>
    </w:p>
    <w:p w:rsidR="005F2697" w:rsidRPr="000E4772" w:rsidRDefault="00CB1749" w:rsidP="007271D1">
      <w:pPr>
        <w:pStyle w:val="Akapitzlist"/>
        <w:tabs>
          <w:tab w:val="left" w:pos="0"/>
        </w:tabs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85</w:t>
      </w:r>
      <w:r w:rsidR="005F2697" w:rsidRPr="000E4772">
        <w:rPr>
          <w:rFonts w:asciiTheme="minorHAnsi" w:hAnsiTheme="minorHAnsi" w:cstheme="minorHAnsi"/>
        </w:rPr>
        <w:t>-</w:t>
      </w:r>
      <w:r w:rsidR="00864F03">
        <w:rPr>
          <w:rFonts w:asciiTheme="minorHAnsi" w:hAnsiTheme="minorHAnsi" w:cstheme="minorHAnsi"/>
        </w:rPr>
        <w:t>3</w:t>
      </w:r>
      <w:r w:rsidR="005211F4">
        <w:rPr>
          <w:rFonts w:asciiTheme="minorHAnsi" w:hAnsiTheme="minorHAnsi" w:cstheme="minorHAnsi"/>
        </w:rPr>
        <w:t>56</w:t>
      </w:r>
      <w:r w:rsidR="005F2697" w:rsidRPr="000E477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Bydgoszcz</w:t>
      </w:r>
    </w:p>
    <w:p w:rsidR="005F2697" w:rsidRPr="005E56BB" w:rsidRDefault="005F2697" w:rsidP="007271D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5E56BB">
        <w:rPr>
          <w:rFonts w:asciiTheme="minorHAnsi" w:hAnsiTheme="minorHAnsi" w:cstheme="minorHAnsi"/>
          <w:b/>
          <w:u w:val="single"/>
        </w:rPr>
        <w:t>Uzasadnienie faktyczne i prawne odrzucenia ww. oferty:</w:t>
      </w:r>
    </w:p>
    <w:p w:rsidR="005F2697" w:rsidRDefault="005E56BB" w:rsidP="007271D1">
      <w:pPr>
        <w:pStyle w:val="Akapitzlist"/>
        <w:numPr>
          <w:ilvl w:val="0"/>
          <w:numId w:val="5"/>
        </w:numPr>
        <w:tabs>
          <w:tab w:val="left" w:pos="9069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F</w:t>
      </w:r>
      <w:r w:rsidR="005F2697" w:rsidRPr="000E4772">
        <w:rPr>
          <w:rFonts w:asciiTheme="minorHAnsi" w:hAnsiTheme="minorHAnsi" w:cstheme="minorHAnsi"/>
          <w:u w:val="single"/>
        </w:rPr>
        <w:t>aktyczne:</w:t>
      </w:r>
    </w:p>
    <w:p w:rsidR="00864F03" w:rsidRPr="00DD4B34" w:rsidRDefault="00DD4B34" w:rsidP="007271D1">
      <w:pPr>
        <w:pStyle w:val="Tekstpodstawowywcity2"/>
        <w:widowControl w:val="0"/>
        <w:spacing w:before="120" w:line="360" w:lineRule="auto"/>
        <w:ind w:left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>W</w:t>
      </w:r>
      <w:r w:rsidRPr="00DD4B34">
        <w:rPr>
          <w:rFonts w:asciiTheme="minorHAnsi" w:hAnsiTheme="minorHAnsi" w:cstheme="minorHAnsi"/>
        </w:rPr>
        <w:t xml:space="preserve"> dniu 31.08.2021 r. </w:t>
      </w:r>
      <w:r w:rsidR="00864F03">
        <w:rPr>
          <w:rFonts w:asciiTheme="minorHAnsi" w:hAnsiTheme="minorHAnsi" w:cstheme="minorHAnsi"/>
        </w:rPr>
        <w:t xml:space="preserve">Zamawiający na podstawie art. </w:t>
      </w:r>
      <w:r w:rsidR="00B766AC">
        <w:rPr>
          <w:rFonts w:asciiTheme="minorHAnsi" w:hAnsiTheme="minorHAnsi" w:cstheme="minorHAnsi"/>
        </w:rPr>
        <w:t>224</w:t>
      </w:r>
      <w:r w:rsidR="00864F03">
        <w:rPr>
          <w:rFonts w:asciiTheme="minorHAnsi" w:hAnsiTheme="minorHAnsi" w:cstheme="minorHAnsi"/>
        </w:rPr>
        <w:t xml:space="preserve"> ust. 2 ustawy </w:t>
      </w:r>
      <w:proofErr w:type="spellStart"/>
      <w:r w:rsidR="00864F03">
        <w:rPr>
          <w:rFonts w:asciiTheme="minorHAnsi" w:hAnsiTheme="minorHAnsi" w:cstheme="minorHAnsi"/>
        </w:rPr>
        <w:t>Pzp</w:t>
      </w:r>
      <w:proofErr w:type="spellEnd"/>
      <w:r w:rsidR="00864F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zwrócił się do ww. Wykonawcy o udzielenie wyjaśnień dotyczących ceny zaoferowanej w ofercie, </w:t>
      </w:r>
      <w:r w:rsidRPr="00194D61">
        <w:rPr>
          <w:rFonts w:asciiTheme="minorHAnsi" w:hAnsiTheme="minorHAnsi" w:cstheme="minorHAnsi"/>
          <w:iCs/>
        </w:rPr>
        <w:t>w tym złożeni</w:t>
      </w:r>
      <w:r>
        <w:rPr>
          <w:rFonts w:asciiTheme="minorHAnsi" w:hAnsiTheme="minorHAnsi" w:cstheme="minorHAnsi"/>
          <w:iCs/>
        </w:rPr>
        <w:t>a</w:t>
      </w:r>
      <w:r w:rsidRPr="00194D61">
        <w:rPr>
          <w:rFonts w:asciiTheme="minorHAnsi" w:hAnsiTheme="minorHAnsi" w:cstheme="minorHAnsi"/>
          <w:iCs/>
        </w:rPr>
        <w:t xml:space="preserve"> dowodów, dotyczących wyliczenia ceny lub kos</w:t>
      </w:r>
      <w:r>
        <w:rPr>
          <w:rFonts w:asciiTheme="minorHAnsi" w:hAnsiTheme="minorHAnsi" w:cstheme="minorHAnsi"/>
          <w:iCs/>
        </w:rPr>
        <w:t xml:space="preserve">ztu, w szczególności w zakresie oszczędności metody wykonania zamówienia, wybranych rozwiązań technicznych, </w:t>
      </w:r>
      <w:r w:rsidRPr="00FC08DB">
        <w:rPr>
          <w:rFonts w:asciiTheme="minorHAnsi" w:hAnsiTheme="minorHAnsi" w:cstheme="minorHAnsi"/>
          <w:iCs/>
        </w:rPr>
        <w:t>wyjątkowo korzystnych warunków dostaw, usług</w:t>
      </w:r>
      <w:r>
        <w:rPr>
          <w:rFonts w:asciiTheme="minorHAnsi" w:hAnsiTheme="minorHAnsi" w:cstheme="minorHAnsi"/>
          <w:iCs/>
        </w:rPr>
        <w:t xml:space="preserve"> albo zwią</w:t>
      </w:r>
      <w:r w:rsidRPr="00FC08DB">
        <w:rPr>
          <w:rFonts w:asciiTheme="minorHAnsi" w:hAnsiTheme="minorHAnsi" w:cstheme="minorHAnsi"/>
          <w:iCs/>
        </w:rPr>
        <w:t>zanych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realizacją robót budowlanych</w:t>
      </w:r>
      <w:r>
        <w:rPr>
          <w:rFonts w:asciiTheme="minorHAnsi" w:hAnsiTheme="minorHAnsi" w:cstheme="minorHAnsi"/>
          <w:iCs/>
        </w:rPr>
        <w:t xml:space="preserve">, </w:t>
      </w:r>
      <w:r w:rsidRPr="00FC08DB">
        <w:rPr>
          <w:rFonts w:asciiTheme="minorHAnsi" w:hAnsiTheme="minorHAnsi" w:cstheme="minorHAnsi"/>
          <w:iCs/>
        </w:rPr>
        <w:t>zgodności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przepisami dotyczącymi kosztów pracy, których wartość przyjęta do ustalenia ceny nie może być niższa od minimalnego wynagrodzenia za pracę albo minimalnej stawki godzinowej, ustalonych na podstawie przepisów ustawy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dnia  10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października 2002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r.  o</w:t>
      </w:r>
      <w:r>
        <w:rPr>
          <w:rFonts w:asciiTheme="minorHAnsi" w:hAnsiTheme="minorHAnsi" w:cstheme="minorHAnsi"/>
          <w:iCs/>
        </w:rPr>
        <w:t xml:space="preserve"> minimalnym  wyna</w:t>
      </w:r>
      <w:r w:rsidRPr="00FC08DB">
        <w:rPr>
          <w:rFonts w:asciiTheme="minorHAnsi" w:hAnsiTheme="minorHAnsi" w:cstheme="minorHAnsi"/>
          <w:iCs/>
        </w:rPr>
        <w:t>grodzeniu za pracę (Dz.U.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20</w:t>
      </w:r>
      <w:r>
        <w:rPr>
          <w:rFonts w:asciiTheme="minorHAnsi" w:hAnsiTheme="minorHAnsi" w:cstheme="minorHAnsi"/>
          <w:iCs/>
        </w:rPr>
        <w:t xml:space="preserve">20 </w:t>
      </w:r>
      <w:r w:rsidRPr="00FC08DB">
        <w:rPr>
          <w:rFonts w:asciiTheme="minorHAnsi" w:hAnsiTheme="minorHAnsi" w:cstheme="minorHAnsi"/>
          <w:iCs/>
        </w:rPr>
        <w:t>r. poz.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2</w:t>
      </w:r>
      <w:r>
        <w:rPr>
          <w:rFonts w:asciiTheme="minorHAnsi" w:hAnsiTheme="minorHAnsi" w:cstheme="minorHAnsi"/>
          <w:iCs/>
        </w:rPr>
        <w:t>20</w:t>
      </w:r>
      <w:r w:rsidRPr="00FC08DB">
        <w:rPr>
          <w:rFonts w:asciiTheme="minorHAnsi" w:hAnsiTheme="minorHAnsi" w:cstheme="minorHAnsi"/>
          <w:iCs/>
        </w:rPr>
        <w:t>7</w:t>
      </w:r>
      <w:r>
        <w:rPr>
          <w:rFonts w:asciiTheme="minorHAnsi" w:hAnsiTheme="minorHAnsi" w:cstheme="minorHAnsi"/>
          <w:iCs/>
        </w:rPr>
        <w:t xml:space="preserve"> z </w:t>
      </w:r>
      <w:proofErr w:type="spellStart"/>
      <w:r>
        <w:rPr>
          <w:rFonts w:asciiTheme="minorHAnsi" w:hAnsiTheme="minorHAnsi" w:cstheme="minorHAnsi"/>
          <w:iCs/>
        </w:rPr>
        <w:t>późn</w:t>
      </w:r>
      <w:proofErr w:type="spellEnd"/>
      <w:r>
        <w:rPr>
          <w:rFonts w:asciiTheme="minorHAnsi" w:hAnsiTheme="minorHAnsi" w:cstheme="minorHAnsi"/>
          <w:iCs/>
        </w:rPr>
        <w:t>. zm.</w:t>
      </w:r>
      <w:r w:rsidRPr="00FC08DB">
        <w:rPr>
          <w:rFonts w:asciiTheme="minorHAnsi" w:hAnsiTheme="minorHAnsi" w:cstheme="minorHAnsi"/>
          <w:iCs/>
        </w:rPr>
        <w:t>) lub przepisów odrębnych właściwych dla spraw,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którymi związane jest realizowane zamówienie</w:t>
      </w:r>
      <w:r>
        <w:rPr>
          <w:rFonts w:asciiTheme="minorHAnsi" w:hAnsiTheme="minorHAnsi" w:cstheme="minorHAnsi"/>
          <w:iCs/>
        </w:rPr>
        <w:t xml:space="preserve">, </w:t>
      </w:r>
      <w:r w:rsidRPr="00FC08DB">
        <w:rPr>
          <w:rFonts w:asciiTheme="minorHAnsi" w:hAnsiTheme="minorHAnsi" w:cstheme="minorHAnsi"/>
          <w:iCs/>
        </w:rPr>
        <w:t>zgodności 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przepisami  z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zakresu  prawa  pracy  i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zabezpieczenia  społecznego,  obowiązującymi w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miejscu, w</w:t>
      </w:r>
      <w:r>
        <w:rPr>
          <w:rFonts w:asciiTheme="minorHAnsi" w:hAnsiTheme="minorHAnsi" w:cstheme="minorHAnsi"/>
          <w:iCs/>
        </w:rPr>
        <w:t xml:space="preserve"> </w:t>
      </w:r>
      <w:r w:rsidRPr="00FC08DB">
        <w:rPr>
          <w:rFonts w:asciiTheme="minorHAnsi" w:hAnsiTheme="minorHAnsi" w:cstheme="minorHAnsi"/>
          <w:iCs/>
        </w:rPr>
        <w:t>którym realizowane jest zamówienie</w:t>
      </w:r>
      <w:r>
        <w:rPr>
          <w:rFonts w:asciiTheme="minorHAnsi" w:hAnsiTheme="minorHAnsi" w:cstheme="minorHAnsi"/>
          <w:iCs/>
        </w:rPr>
        <w:t>.</w:t>
      </w:r>
    </w:p>
    <w:p w:rsidR="00864F03" w:rsidRDefault="00864F03" w:rsidP="007271D1">
      <w:pPr>
        <w:spacing w:line="360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</w:t>
      </w:r>
      <w:r w:rsidR="00CB1749">
        <w:rPr>
          <w:rFonts w:asciiTheme="minorHAnsi" w:hAnsiTheme="minorHAnsi" w:cstheme="minorHAnsi"/>
        </w:rPr>
        <w:t>złożenia przez Wykonawcę pisemn</w:t>
      </w:r>
      <w:r w:rsidR="00DD4B34">
        <w:rPr>
          <w:rFonts w:asciiTheme="minorHAnsi" w:hAnsiTheme="minorHAnsi" w:cstheme="minorHAnsi"/>
        </w:rPr>
        <w:t>ych wyjaśnień</w:t>
      </w:r>
      <w:r w:rsidR="00CB174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Zamawiający wyznaczył na </w:t>
      </w:r>
      <w:r w:rsidR="00CB1749">
        <w:rPr>
          <w:rFonts w:asciiTheme="minorHAnsi" w:hAnsiTheme="minorHAnsi" w:cstheme="minorHAnsi"/>
        </w:rPr>
        <w:t>0</w:t>
      </w:r>
      <w:r w:rsidR="00DD4B34">
        <w:rPr>
          <w:rFonts w:asciiTheme="minorHAnsi" w:hAnsiTheme="minorHAnsi" w:cstheme="minorHAnsi"/>
        </w:rPr>
        <w:t>6</w:t>
      </w:r>
      <w:r w:rsidR="0093140C">
        <w:rPr>
          <w:rFonts w:asciiTheme="minorHAnsi" w:hAnsiTheme="minorHAnsi" w:cstheme="minorHAnsi"/>
        </w:rPr>
        <w:t>.09.</w:t>
      </w:r>
      <w:r w:rsidR="00D64DD4">
        <w:rPr>
          <w:rFonts w:asciiTheme="minorHAnsi" w:hAnsiTheme="minorHAnsi" w:cstheme="minorHAnsi"/>
        </w:rPr>
        <w:t>2021 r</w:t>
      </w:r>
      <w:r w:rsidR="0093140C">
        <w:rPr>
          <w:rFonts w:asciiTheme="minorHAnsi" w:hAnsiTheme="minorHAnsi" w:cstheme="minorHAnsi"/>
        </w:rPr>
        <w:t>. do godziny 11</w:t>
      </w:r>
      <w:r w:rsidR="00CB1749">
        <w:rPr>
          <w:rFonts w:asciiTheme="minorHAnsi" w:hAnsiTheme="minorHAnsi" w:cstheme="minorHAnsi"/>
        </w:rPr>
        <w:t>:00</w:t>
      </w:r>
      <w:r>
        <w:rPr>
          <w:rFonts w:asciiTheme="minorHAnsi" w:hAnsiTheme="minorHAnsi" w:cstheme="minorHAnsi"/>
        </w:rPr>
        <w:t>.</w:t>
      </w:r>
    </w:p>
    <w:p w:rsidR="005F2697" w:rsidRDefault="0093140C" w:rsidP="007271D1">
      <w:pPr>
        <w:spacing w:line="360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 dniu  06.09</w:t>
      </w:r>
      <w:r w:rsidR="00864F0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2021 r.  o godz. 14:48:14 </w:t>
      </w:r>
      <w:r w:rsidR="00177490">
        <w:rPr>
          <w:rFonts w:asciiTheme="minorHAnsi" w:hAnsiTheme="minorHAnsi" w:cstheme="minorHAnsi"/>
        </w:rPr>
        <w:t>na platformę zakupową wpłynęły wyjaśnienia w ww. zakresie.</w:t>
      </w:r>
    </w:p>
    <w:p w:rsidR="00177490" w:rsidRDefault="00177490" w:rsidP="007271D1">
      <w:pPr>
        <w:spacing w:line="360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Wyjaśnienia dotyczące rażąco niskiej ceny zostały przysłane </w:t>
      </w:r>
      <w:r w:rsidR="00400095">
        <w:rPr>
          <w:rFonts w:asciiTheme="minorHAnsi" w:hAnsiTheme="minorHAnsi" w:cstheme="minorHAnsi"/>
        </w:rPr>
        <w:t xml:space="preserve">przez Wykonawcę </w:t>
      </w:r>
      <w:r>
        <w:rPr>
          <w:rFonts w:asciiTheme="minorHAnsi" w:hAnsiTheme="minorHAnsi" w:cstheme="minorHAnsi"/>
        </w:rPr>
        <w:t xml:space="preserve">po wyznaczonym terminie. Zgodnie z art. 224 ust. 6 </w:t>
      </w:r>
      <w:proofErr w:type="spellStart"/>
      <w:r w:rsidR="007271D1">
        <w:rPr>
          <w:rFonts w:asciiTheme="minorHAnsi" w:hAnsiTheme="minorHAnsi" w:cstheme="minorHAnsi"/>
        </w:rPr>
        <w:t>Pzp</w:t>
      </w:r>
      <w:proofErr w:type="spellEnd"/>
      <w:r w:rsidR="007271D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odrzuceniu podlega oferta wyk</w:t>
      </w:r>
      <w:r w:rsidR="007271D1">
        <w:rPr>
          <w:rFonts w:asciiTheme="minorHAnsi" w:hAnsiTheme="minorHAnsi" w:cstheme="minorHAnsi"/>
        </w:rPr>
        <w:t>onawcy, który nie udzielił wyjaś</w:t>
      </w:r>
      <w:r>
        <w:rPr>
          <w:rFonts w:asciiTheme="minorHAnsi" w:hAnsiTheme="minorHAnsi" w:cstheme="minorHAnsi"/>
        </w:rPr>
        <w:t>nień w wyznaczonym terminie, lub jeżeli z</w:t>
      </w:r>
      <w:r w:rsidR="007271D1">
        <w:rPr>
          <w:rFonts w:asciiTheme="minorHAnsi" w:hAnsiTheme="minorHAnsi" w:cstheme="minorHAnsi"/>
        </w:rPr>
        <w:t>łożone wyjaśnienia wraz z dowod</w:t>
      </w:r>
      <w:r>
        <w:rPr>
          <w:rFonts w:asciiTheme="minorHAnsi" w:hAnsiTheme="minorHAnsi" w:cstheme="minorHAnsi"/>
        </w:rPr>
        <w:t>ami nie uzasadniają podanej w ofercie ceny lub kosztu.</w:t>
      </w:r>
    </w:p>
    <w:p w:rsidR="00177490" w:rsidRPr="00D64DD4" w:rsidRDefault="00177490" w:rsidP="007271D1">
      <w:pPr>
        <w:spacing w:line="360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Biorąc pod uwagę powyższe Zamawiający odrzuca ww. ofertę na podstawie art. 226 ust. 1 pkt 8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– zawiera rażąco niską cenę lub koszt w stosunku do przedmiotu zamówienia</w:t>
      </w:r>
      <w:r w:rsidR="00C96BCF">
        <w:rPr>
          <w:rFonts w:asciiTheme="minorHAnsi" w:hAnsiTheme="minorHAnsi" w:cstheme="minorHAnsi"/>
        </w:rPr>
        <w:t>.</w:t>
      </w:r>
    </w:p>
    <w:p w:rsidR="005F2697" w:rsidRPr="000E4772" w:rsidRDefault="005E56BB" w:rsidP="007271D1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</w:t>
      </w:r>
      <w:r w:rsidR="005F2697" w:rsidRPr="000E4772">
        <w:rPr>
          <w:rFonts w:asciiTheme="minorHAnsi" w:hAnsiTheme="minorHAnsi" w:cstheme="minorHAnsi"/>
          <w:u w:val="single"/>
        </w:rPr>
        <w:t xml:space="preserve">rawne: </w:t>
      </w:r>
    </w:p>
    <w:p w:rsidR="005F2697" w:rsidRDefault="005F2697" w:rsidP="00C96BCF">
      <w:pPr>
        <w:spacing w:line="360" w:lineRule="auto"/>
        <w:ind w:right="110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 xml:space="preserve">Ofertę odrzucono zgodnie z </w:t>
      </w:r>
      <w:r w:rsidR="00651373" w:rsidRPr="000E4772">
        <w:rPr>
          <w:rFonts w:asciiTheme="minorHAnsi" w:hAnsiTheme="minorHAnsi" w:cstheme="minorHAnsi"/>
        </w:rPr>
        <w:t xml:space="preserve">art. </w:t>
      </w:r>
      <w:r w:rsidR="00651373">
        <w:rPr>
          <w:rFonts w:asciiTheme="minorHAnsi" w:hAnsiTheme="minorHAnsi" w:cstheme="minorHAnsi"/>
        </w:rPr>
        <w:t>226</w:t>
      </w:r>
      <w:r w:rsidR="00651373" w:rsidRPr="000E4772">
        <w:rPr>
          <w:rFonts w:asciiTheme="minorHAnsi" w:hAnsiTheme="minorHAnsi" w:cstheme="minorHAnsi"/>
        </w:rPr>
        <w:t xml:space="preserve"> ust. 1 pkt</w:t>
      </w:r>
      <w:r w:rsidR="00651373">
        <w:rPr>
          <w:rFonts w:asciiTheme="minorHAnsi" w:hAnsiTheme="minorHAnsi" w:cstheme="minorHAnsi"/>
        </w:rPr>
        <w:t xml:space="preserve"> </w:t>
      </w:r>
      <w:r w:rsidR="00C96BCF">
        <w:rPr>
          <w:rFonts w:asciiTheme="minorHAnsi" w:hAnsiTheme="minorHAnsi" w:cstheme="minorHAnsi"/>
        </w:rPr>
        <w:t>8</w:t>
      </w:r>
      <w:r w:rsidR="00651373">
        <w:rPr>
          <w:rFonts w:asciiTheme="minorHAnsi" w:hAnsiTheme="minorHAnsi" w:cstheme="minorHAnsi"/>
        </w:rPr>
        <w:t xml:space="preserve"> </w:t>
      </w:r>
      <w:r w:rsidR="00651373" w:rsidRPr="000E4772">
        <w:rPr>
          <w:rFonts w:asciiTheme="minorHAnsi" w:hAnsiTheme="minorHAnsi" w:cstheme="minorHAnsi"/>
        </w:rPr>
        <w:t xml:space="preserve">ustawy </w:t>
      </w:r>
      <w:proofErr w:type="spellStart"/>
      <w:r w:rsidR="00651373" w:rsidRPr="000E4772">
        <w:rPr>
          <w:rFonts w:asciiTheme="minorHAnsi" w:hAnsiTheme="minorHAnsi" w:cstheme="minorHAnsi"/>
        </w:rPr>
        <w:t>Pzp</w:t>
      </w:r>
      <w:proofErr w:type="spellEnd"/>
      <w:r w:rsidR="00651373" w:rsidRPr="000E4772">
        <w:rPr>
          <w:rFonts w:asciiTheme="minorHAnsi" w:hAnsiTheme="minorHAnsi" w:cstheme="minorHAnsi"/>
        </w:rPr>
        <w:t xml:space="preserve"> – </w:t>
      </w:r>
      <w:r w:rsidR="00C96BCF">
        <w:rPr>
          <w:rFonts w:asciiTheme="minorHAnsi" w:hAnsiTheme="minorHAnsi" w:cstheme="minorHAnsi"/>
        </w:rPr>
        <w:t>zawiera rażąco niską cenę lub koszt w stosunku do przedmiotu zamówienia</w:t>
      </w:r>
      <w:r w:rsidR="00651373">
        <w:rPr>
          <w:rFonts w:asciiTheme="minorHAnsi" w:hAnsiTheme="minorHAnsi" w:cstheme="minorHAnsi"/>
        </w:rPr>
        <w:t>.</w:t>
      </w:r>
    </w:p>
    <w:p w:rsidR="00D64DD4" w:rsidRPr="000E4772" w:rsidRDefault="00D64DD4" w:rsidP="00D64DD4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</w:p>
    <w:p w:rsidR="005F2697" w:rsidRPr="000E4772" w:rsidRDefault="005F2697" w:rsidP="00C96BCF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5F2697" w:rsidRPr="00341FA8" w:rsidRDefault="005F2697" w:rsidP="00C96BC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303E">
        <w:rPr>
          <w:rFonts w:asciiTheme="minorHAnsi" w:eastAsiaTheme="minorHAnsi" w:hAnsiTheme="minorHAnsi" w:cstheme="minorHAnsi"/>
          <w:lang w:eastAsia="en-US"/>
        </w:rPr>
        <w:t>W związku z dokonaniem ww. czynności</w:t>
      </w:r>
      <w:r w:rsidR="00C96BCF">
        <w:rPr>
          <w:rFonts w:asciiTheme="minorHAnsi" w:eastAsiaTheme="minorHAnsi" w:hAnsiTheme="minorHAnsi" w:cstheme="minorHAnsi"/>
          <w:lang w:eastAsia="en-US"/>
        </w:rPr>
        <w:t xml:space="preserve"> oraz w oparciu o treść ofert niepodlegających odrzuceniu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, Zamawiający działając na podstawie art. </w:t>
      </w:r>
      <w:r>
        <w:rPr>
          <w:rFonts w:asciiTheme="minorHAnsi" w:eastAsiaTheme="minorHAnsi" w:hAnsiTheme="minorHAnsi" w:cstheme="minorHAnsi"/>
          <w:lang w:eastAsia="en-US"/>
        </w:rPr>
        <w:t>2</w:t>
      </w:r>
      <w:r w:rsidR="00423D29">
        <w:rPr>
          <w:rFonts w:asciiTheme="minorHAnsi" w:eastAsiaTheme="minorHAnsi" w:hAnsiTheme="minorHAnsi" w:cstheme="minorHAnsi"/>
          <w:lang w:eastAsia="en-US"/>
        </w:rPr>
        <w:t xml:space="preserve">60 ust. 1 i 2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ustawy </w:t>
      </w:r>
      <w:bookmarkStart w:id="0" w:name="_Hlk72844040"/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 w:rsidR="005E56BB"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 w:rsidR="005E56BB"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bookmarkEnd w:id="0"/>
      <w:r w:rsidRPr="000E4772">
        <w:rPr>
          <w:rFonts w:asciiTheme="minorHAnsi" w:eastAsiaTheme="minorHAnsi" w:hAnsiTheme="minorHAnsi" w:cstheme="minorHAnsi"/>
          <w:lang w:eastAsia="en-US"/>
        </w:rPr>
        <w:t>, zawiadamia, że ww. postępowanie o udzielenie zamówienia publicznego</w:t>
      </w:r>
      <w:r w:rsidR="00423D29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0E4772">
        <w:rPr>
          <w:rFonts w:asciiTheme="minorHAnsi" w:eastAsiaTheme="minorHAnsi" w:hAnsiTheme="minorHAnsi" w:cstheme="minorHAnsi"/>
          <w:lang w:eastAsia="en-US"/>
        </w:rPr>
        <w:t>zostało unieważnione.</w:t>
      </w:r>
    </w:p>
    <w:p w:rsidR="005F2697" w:rsidRPr="005E56BB" w:rsidRDefault="005F2697" w:rsidP="00C96BC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Uzasadnienie faktyczne i prawne unieważnienia: </w:t>
      </w:r>
    </w:p>
    <w:p w:rsidR="00C96BCF" w:rsidRPr="00C96BCF" w:rsidRDefault="005F2697" w:rsidP="009E01DB">
      <w:pPr>
        <w:numPr>
          <w:ilvl w:val="0"/>
          <w:numId w:val="21"/>
        </w:numPr>
        <w:suppressAutoHyphens w:val="0"/>
        <w:ind w:left="426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u w:val="single"/>
          <w:lang w:eastAsia="en-US"/>
        </w:rPr>
        <w:t xml:space="preserve">Faktyczne: </w:t>
      </w:r>
    </w:p>
    <w:p w:rsidR="005F2697" w:rsidRPr="000E4772" w:rsidRDefault="00C96BCF" w:rsidP="009E01DB">
      <w:pPr>
        <w:suppressAutoHyphens w:val="0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Cena lub koszt najkorzystniejszej oferty lub oferta z najniższa ceną przewyższa kwotę, którą zamawiający zamierza przeznaczyć na sfinansowanie zamówienia.</w:t>
      </w:r>
    </w:p>
    <w:p w:rsidR="00C96BCF" w:rsidRDefault="005F2697" w:rsidP="009E01DB">
      <w:pPr>
        <w:numPr>
          <w:ilvl w:val="0"/>
          <w:numId w:val="21"/>
        </w:numPr>
        <w:suppressAutoHyphens w:val="0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C96BCF" w:rsidRPr="00C96BCF" w:rsidRDefault="00C96BCF" w:rsidP="009E01DB">
      <w:pPr>
        <w:suppressAutoHyphens w:val="0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C96BCF">
        <w:rPr>
          <w:rFonts w:asciiTheme="minorHAnsi" w:eastAsiaTheme="minorHAnsi" w:hAnsiTheme="minorHAnsi" w:cstheme="minorHAnsi"/>
          <w:lang w:eastAsia="en-US"/>
        </w:rPr>
        <w:t xml:space="preserve">art. 255 pkt 3 ustawy z dnia 11 września 2019 r. ustawy </w:t>
      </w:r>
      <w:proofErr w:type="spellStart"/>
      <w:r w:rsidRPr="00C96BCF">
        <w:rPr>
          <w:rFonts w:asciiTheme="minorHAnsi" w:eastAsiaTheme="minorHAnsi" w:hAnsiTheme="minorHAnsi" w:cstheme="minorHAnsi"/>
          <w:lang w:eastAsia="en-US"/>
        </w:rPr>
        <w:t>Pzp</w:t>
      </w:r>
      <w:proofErr w:type="spellEnd"/>
      <w:r w:rsidRPr="00C96BCF">
        <w:rPr>
          <w:rFonts w:asciiTheme="minorHAnsi" w:eastAsiaTheme="minorHAnsi" w:hAnsiTheme="minorHAnsi" w:cstheme="minorHAnsi"/>
          <w:lang w:eastAsia="en-US"/>
        </w:rPr>
        <w:t xml:space="preserve"> 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423D29" w:rsidRDefault="00423D29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bookmarkStart w:id="1" w:name="_GoBack"/>
      <w:bookmarkEnd w:id="1"/>
    </w:p>
    <w:p w:rsidR="00423D29" w:rsidRPr="000E4772" w:rsidRDefault="00423D29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5F2697" w:rsidRDefault="001D4EA7" w:rsidP="001D4EA7">
      <w:pPr>
        <w:tabs>
          <w:tab w:val="left" w:pos="6735"/>
        </w:tabs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  <w:t>z up. Wójta</w:t>
      </w:r>
    </w:p>
    <w:p w:rsidR="001D4EA7" w:rsidRDefault="001D4EA7" w:rsidP="001D4EA7">
      <w:pPr>
        <w:tabs>
          <w:tab w:val="left" w:pos="6735"/>
        </w:tabs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      Zastępca Wójta</w:t>
      </w:r>
    </w:p>
    <w:p w:rsidR="001D4EA7" w:rsidRPr="000E4772" w:rsidRDefault="001D4EA7" w:rsidP="001D4EA7">
      <w:pPr>
        <w:tabs>
          <w:tab w:val="left" w:pos="6735"/>
        </w:tabs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Anna Jankowska-Cepak</w:t>
      </w:r>
    </w:p>
    <w:p w:rsidR="005F2697" w:rsidRPr="000E4772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="001D4EA7">
        <w:rPr>
          <w:rFonts w:asciiTheme="minorHAnsi" w:eastAsiaTheme="minorHAnsi" w:hAnsiTheme="minorHAnsi" w:cstheme="minorHAnsi"/>
          <w:lang w:eastAsia="en-US"/>
        </w:rPr>
        <w:t xml:space="preserve">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>……………………………..</w:t>
      </w:r>
    </w:p>
    <w:p w:rsidR="00FC7F15" w:rsidRPr="005F2697" w:rsidRDefault="00FC7F15" w:rsidP="00D64DD4">
      <w:pPr>
        <w:spacing w:line="276" w:lineRule="auto"/>
      </w:pPr>
    </w:p>
    <w:sectPr w:rsidR="00FC7F15" w:rsidRPr="005F2697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6D75B7"/>
    <w:multiLevelType w:val="hybridMultilevel"/>
    <w:tmpl w:val="5AF60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23051"/>
    <w:multiLevelType w:val="hybridMultilevel"/>
    <w:tmpl w:val="D528FD90"/>
    <w:lvl w:ilvl="0" w:tplc="4546EE06">
      <w:start w:val="1"/>
      <w:numFmt w:val="lowerLetter"/>
      <w:lvlText w:val="%1)"/>
      <w:lvlJc w:val="left"/>
      <w:pPr>
        <w:ind w:left="102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5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22"/>
  </w:num>
  <w:num w:numId="8">
    <w:abstractNumId w:val="20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4"/>
  </w:num>
  <w:num w:numId="16">
    <w:abstractNumId w:val="8"/>
  </w:num>
  <w:num w:numId="17">
    <w:abstractNumId w:val="18"/>
  </w:num>
  <w:num w:numId="18">
    <w:abstractNumId w:val="6"/>
  </w:num>
  <w:num w:numId="19">
    <w:abstractNumId w:val="13"/>
  </w:num>
  <w:num w:numId="20">
    <w:abstractNumId w:val="25"/>
  </w:num>
  <w:num w:numId="21">
    <w:abstractNumId w:val="7"/>
  </w:num>
  <w:num w:numId="22">
    <w:abstractNumId w:val="10"/>
  </w:num>
  <w:num w:numId="23">
    <w:abstractNumId w:val="23"/>
  </w:num>
  <w:num w:numId="24">
    <w:abstractNumId w:val="21"/>
  </w:num>
  <w:num w:numId="25">
    <w:abstractNumId w:val="14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DF5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E5484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77490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4EA7"/>
    <w:rsid w:val="001D5B2E"/>
    <w:rsid w:val="001E6DE2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0C7E"/>
    <w:rsid w:val="0032476D"/>
    <w:rsid w:val="0033478E"/>
    <w:rsid w:val="003355FA"/>
    <w:rsid w:val="00351707"/>
    <w:rsid w:val="00365F1F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00095"/>
    <w:rsid w:val="0041165F"/>
    <w:rsid w:val="00423D29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11F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A6BBA"/>
    <w:rsid w:val="005B0ECB"/>
    <w:rsid w:val="005B228A"/>
    <w:rsid w:val="005C352C"/>
    <w:rsid w:val="005C6EA9"/>
    <w:rsid w:val="005C7FE5"/>
    <w:rsid w:val="005E03AE"/>
    <w:rsid w:val="005E56BB"/>
    <w:rsid w:val="005F1591"/>
    <w:rsid w:val="005F2697"/>
    <w:rsid w:val="005F6937"/>
    <w:rsid w:val="00604C6D"/>
    <w:rsid w:val="00617EEA"/>
    <w:rsid w:val="006225C1"/>
    <w:rsid w:val="006269A5"/>
    <w:rsid w:val="006446EC"/>
    <w:rsid w:val="006447EA"/>
    <w:rsid w:val="00647CF7"/>
    <w:rsid w:val="0065050A"/>
    <w:rsid w:val="00651373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228D"/>
    <w:rsid w:val="007247D3"/>
    <w:rsid w:val="007271D1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4DD3"/>
    <w:rsid w:val="007755CB"/>
    <w:rsid w:val="00791E26"/>
    <w:rsid w:val="00795BD6"/>
    <w:rsid w:val="007B0176"/>
    <w:rsid w:val="007B23CF"/>
    <w:rsid w:val="007B27F3"/>
    <w:rsid w:val="007B3971"/>
    <w:rsid w:val="007C0DBC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64F03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8F7F79"/>
    <w:rsid w:val="00901964"/>
    <w:rsid w:val="00915F8C"/>
    <w:rsid w:val="0093140C"/>
    <w:rsid w:val="0093277A"/>
    <w:rsid w:val="00934768"/>
    <w:rsid w:val="009363E8"/>
    <w:rsid w:val="00936479"/>
    <w:rsid w:val="00943D1B"/>
    <w:rsid w:val="009456BD"/>
    <w:rsid w:val="0094587C"/>
    <w:rsid w:val="009474C6"/>
    <w:rsid w:val="00953856"/>
    <w:rsid w:val="00954667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01DB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766AC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BCF"/>
    <w:rsid w:val="00C96CCA"/>
    <w:rsid w:val="00C96CEA"/>
    <w:rsid w:val="00C97BD2"/>
    <w:rsid w:val="00CA08C8"/>
    <w:rsid w:val="00CB1749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2934"/>
    <w:rsid w:val="00D171CB"/>
    <w:rsid w:val="00D22974"/>
    <w:rsid w:val="00D24811"/>
    <w:rsid w:val="00D2751C"/>
    <w:rsid w:val="00D46D6F"/>
    <w:rsid w:val="00D520D5"/>
    <w:rsid w:val="00D6279A"/>
    <w:rsid w:val="00D64DD4"/>
    <w:rsid w:val="00D82B59"/>
    <w:rsid w:val="00D9136C"/>
    <w:rsid w:val="00D94739"/>
    <w:rsid w:val="00D947F4"/>
    <w:rsid w:val="00DA202C"/>
    <w:rsid w:val="00DB01D0"/>
    <w:rsid w:val="00DB191D"/>
    <w:rsid w:val="00DB6374"/>
    <w:rsid w:val="00DD282A"/>
    <w:rsid w:val="00DD4B34"/>
    <w:rsid w:val="00DE2547"/>
    <w:rsid w:val="00E00753"/>
    <w:rsid w:val="00E2743E"/>
    <w:rsid w:val="00E30E8D"/>
    <w:rsid w:val="00E34317"/>
    <w:rsid w:val="00E3781D"/>
    <w:rsid w:val="00E46677"/>
    <w:rsid w:val="00E66AAE"/>
    <w:rsid w:val="00E67794"/>
    <w:rsid w:val="00E71660"/>
    <w:rsid w:val="00E73D43"/>
    <w:rsid w:val="00E74574"/>
    <w:rsid w:val="00E74DF1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D64DD4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4DD4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DD4B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D4B3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4DBD4-38F5-4B14-9B95-7597C8F2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4</cp:revision>
  <cp:lastPrinted>2021-09-14T11:45:00Z</cp:lastPrinted>
  <dcterms:created xsi:type="dcterms:W3CDTF">2021-09-14T11:57:00Z</dcterms:created>
  <dcterms:modified xsi:type="dcterms:W3CDTF">2021-09-15T12:35:00Z</dcterms:modified>
</cp:coreProperties>
</file>