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7A4CD8">
        <w:rPr>
          <w:rFonts w:asciiTheme="minorHAnsi" w:hAnsiTheme="minorHAnsi" w:cstheme="minorHAnsi"/>
          <w:b/>
        </w:rPr>
        <w:t>8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7A4CD8">
        <w:rPr>
          <w:rFonts w:asciiTheme="minorHAnsi" w:hAnsiTheme="minorHAnsi" w:cstheme="minorHAnsi"/>
          <w:b/>
        </w:rPr>
        <w:t>2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CE0E62">
        <w:rPr>
          <w:rFonts w:asciiTheme="minorHAnsi" w:hAnsiTheme="minorHAnsi" w:cstheme="minorHAnsi"/>
        </w:rPr>
        <w:t>21</w:t>
      </w:r>
      <w:r w:rsidR="007A4CD8">
        <w:rPr>
          <w:rFonts w:asciiTheme="minorHAnsi" w:hAnsiTheme="minorHAnsi" w:cstheme="minorHAnsi"/>
        </w:rPr>
        <w:t>.02.2022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0E3A20" w:rsidRPr="00E24353" w:rsidRDefault="00545736" w:rsidP="00E24353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pacing w:val="-16"/>
          <w:sz w:val="16"/>
          <w:szCs w:val="16"/>
        </w:rPr>
      </w:pPr>
      <w:r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 xml:space="preserve">Kompleksowe utrzymanie czystości ulic, poboczy, przystanków, chodników i ciągów pieszo-rowerowych </w:t>
      </w:r>
      <w:r w:rsidR="00E24353"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br/>
      </w:r>
      <w:r w:rsidRPr="00E24353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>na terenie Gminy Białe Błota</w:t>
      </w:r>
    </w:p>
    <w:p w:rsid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9E3D73">
        <w:rPr>
          <w:rFonts w:asciiTheme="minorHAnsi" w:hAnsiTheme="minorHAnsi" w:cstheme="minorHAnsi"/>
          <w:spacing w:val="-6"/>
        </w:rPr>
        <w:t>21.02.2022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545736" w:rsidRPr="00F654C8" w:rsidRDefault="00545736" w:rsidP="00932AEF">
      <w:pPr>
        <w:spacing w:before="12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10349" w:type="dxa"/>
        <w:tblInd w:w="-572" w:type="dxa"/>
        <w:tblLook w:val="04A0" w:firstRow="1" w:lastRow="0" w:firstColumn="1" w:lastColumn="0" w:noHBand="0" w:noVBand="1"/>
      </w:tblPr>
      <w:tblGrid>
        <w:gridCol w:w="808"/>
        <w:gridCol w:w="3303"/>
        <w:gridCol w:w="1984"/>
        <w:gridCol w:w="2127"/>
        <w:gridCol w:w="2127"/>
      </w:tblGrid>
      <w:tr w:rsidR="00545736" w:rsidRPr="001F00D7" w:rsidTr="00545736">
        <w:trPr>
          <w:trHeight w:val="1199"/>
        </w:trPr>
        <w:tc>
          <w:tcPr>
            <w:tcW w:w="808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303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545736" w:rsidRPr="001F00D7" w:rsidRDefault="0054573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545736" w:rsidRPr="001F00D7" w:rsidRDefault="0054573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2127" w:type="dxa"/>
            <w:vAlign w:val="center"/>
          </w:tcPr>
          <w:p w:rsidR="00545736" w:rsidRDefault="0054573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Dodatkowa zamiatarka do ulic</w:t>
            </w:r>
          </w:p>
        </w:tc>
      </w:tr>
      <w:tr w:rsidR="00D01A16" w:rsidRPr="001F00D7" w:rsidTr="00545736">
        <w:trPr>
          <w:trHeight w:val="1199"/>
        </w:trPr>
        <w:tc>
          <w:tcPr>
            <w:tcW w:w="808" w:type="dxa"/>
            <w:vAlign w:val="center"/>
          </w:tcPr>
          <w:p w:rsidR="00D01A16" w:rsidRPr="001F00D7" w:rsidRDefault="00D01A1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303" w:type="dxa"/>
            <w:vAlign w:val="center"/>
          </w:tcPr>
          <w:p w:rsidR="00D01A16" w:rsidRDefault="00D01A16" w:rsidP="00D01A1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Usług Komunalnych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Corimp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Sp. z o.o.</w:t>
            </w:r>
          </w:p>
          <w:p w:rsidR="00D01A16" w:rsidRDefault="00D01A16" w:rsidP="00D01A1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Wojska Polskiego 65</w:t>
            </w:r>
          </w:p>
          <w:p w:rsidR="00D01A16" w:rsidRPr="001F00D7" w:rsidRDefault="00D01A16" w:rsidP="00D01A1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85-825 Bydgoszcz</w:t>
            </w:r>
          </w:p>
        </w:tc>
        <w:tc>
          <w:tcPr>
            <w:tcW w:w="1984" w:type="dxa"/>
            <w:vAlign w:val="center"/>
          </w:tcPr>
          <w:p w:rsidR="00D01A16" w:rsidRPr="001F00D7" w:rsidRDefault="00D01A16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1 204 977,60 zł</w:t>
            </w:r>
          </w:p>
        </w:tc>
        <w:tc>
          <w:tcPr>
            <w:tcW w:w="2127" w:type="dxa"/>
            <w:vAlign w:val="center"/>
          </w:tcPr>
          <w:p w:rsidR="00D01A16" w:rsidRDefault="00D01A1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  <w:tc>
          <w:tcPr>
            <w:tcW w:w="2127" w:type="dxa"/>
            <w:vAlign w:val="center"/>
          </w:tcPr>
          <w:p w:rsidR="00D01A16" w:rsidRDefault="00D01A16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545736" w:rsidRPr="001F00D7" w:rsidTr="00E24353">
        <w:tc>
          <w:tcPr>
            <w:tcW w:w="808" w:type="dxa"/>
            <w:vAlign w:val="center"/>
          </w:tcPr>
          <w:p w:rsidR="00545736" w:rsidRPr="001F00D7" w:rsidRDefault="00D01A1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303" w:type="dxa"/>
            <w:vAlign w:val="center"/>
          </w:tcPr>
          <w:p w:rsidR="00545736" w:rsidRDefault="003D20C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</w:t>
            </w:r>
            <w:r w:rsidR="00E24353">
              <w:rPr>
                <w:rFonts w:asciiTheme="minorHAnsi" w:hAnsiTheme="minorHAnsi" w:cstheme="minorHAnsi"/>
                <w:sz w:val="22"/>
                <w:szCs w:val="22"/>
              </w:rPr>
              <w:t xml:space="preserve"> Drogownictwo Sp. z o.o.</w:t>
            </w:r>
          </w:p>
          <w:p w:rsidR="00E24353" w:rsidRDefault="00E24353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</w:t>
            </w:r>
          </w:p>
          <w:p w:rsidR="00E24353" w:rsidRPr="001F00D7" w:rsidRDefault="00E24353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984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2 300 400,00 zł</w:t>
            </w:r>
          </w:p>
        </w:tc>
        <w:tc>
          <w:tcPr>
            <w:tcW w:w="2127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dni robocze</w:t>
            </w:r>
          </w:p>
        </w:tc>
        <w:tc>
          <w:tcPr>
            <w:tcW w:w="2127" w:type="dxa"/>
            <w:vAlign w:val="center"/>
          </w:tcPr>
          <w:p w:rsidR="00545736" w:rsidRDefault="00E24353" w:rsidP="00E243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  <w:tr w:rsidR="00545736" w:rsidRPr="001F00D7" w:rsidTr="00E24353">
        <w:tc>
          <w:tcPr>
            <w:tcW w:w="808" w:type="dxa"/>
            <w:vAlign w:val="center"/>
          </w:tcPr>
          <w:p w:rsidR="00545736" w:rsidRPr="001F00D7" w:rsidRDefault="00D01A16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303" w:type="dxa"/>
            <w:vAlign w:val="center"/>
          </w:tcPr>
          <w:p w:rsidR="00545736" w:rsidRDefault="00E24353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Międzygminny Kompleks Unieszkodliwiania Odpadów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ProNatura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Sp. z o.o.</w:t>
            </w:r>
          </w:p>
          <w:p w:rsidR="00E24353" w:rsidRDefault="00E24353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Ernsta Petersona 22</w:t>
            </w:r>
          </w:p>
          <w:p w:rsidR="00E24353" w:rsidRPr="001F00D7" w:rsidRDefault="00E24353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85-862 Bydgoszcz</w:t>
            </w:r>
          </w:p>
        </w:tc>
        <w:tc>
          <w:tcPr>
            <w:tcW w:w="1984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1 382 875,20 zł</w:t>
            </w:r>
          </w:p>
        </w:tc>
        <w:tc>
          <w:tcPr>
            <w:tcW w:w="2127" w:type="dxa"/>
            <w:vAlign w:val="center"/>
          </w:tcPr>
          <w:p w:rsidR="00545736" w:rsidRPr="001F00D7" w:rsidRDefault="00E24353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dni roboczych</w:t>
            </w:r>
          </w:p>
        </w:tc>
        <w:tc>
          <w:tcPr>
            <w:tcW w:w="2127" w:type="dxa"/>
            <w:vAlign w:val="center"/>
          </w:tcPr>
          <w:p w:rsidR="00545736" w:rsidRDefault="00E24353" w:rsidP="00E2435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</w:tr>
    </w:tbl>
    <w:p w:rsidR="00BD2C61" w:rsidRDefault="00E24353" w:rsidP="009972BF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bookmarkStart w:id="0" w:name="_GoBack"/>
      <w:bookmarkEnd w:id="0"/>
    </w:p>
    <w:p w:rsidR="001F00D7" w:rsidRDefault="00D01A16" w:rsidP="00CE0E62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 w:rsidR="00CE0E62">
        <w:rPr>
          <w:rFonts w:asciiTheme="minorHAnsi" w:hAnsiTheme="minorHAnsi" w:cstheme="minorHAnsi"/>
          <w:noProof/>
          <w:spacing w:val="-14"/>
          <w:sz w:val="22"/>
          <w:szCs w:val="22"/>
        </w:rPr>
        <w:drawing>
          <wp:inline distT="0" distB="0" distL="0" distR="0" wp14:anchorId="1B28ED7E" wp14:editId="0C2BB3CC">
            <wp:extent cx="5760085" cy="621528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21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F00D7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0C2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45736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3800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A4CD8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972BF"/>
    <w:rsid w:val="009A0BD7"/>
    <w:rsid w:val="009A0C7F"/>
    <w:rsid w:val="009A6F31"/>
    <w:rsid w:val="009D1554"/>
    <w:rsid w:val="009D4262"/>
    <w:rsid w:val="009D5B53"/>
    <w:rsid w:val="009E2782"/>
    <w:rsid w:val="009E3D73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45C6E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E0E62"/>
    <w:rsid w:val="00CF2328"/>
    <w:rsid w:val="00CF460B"/>
    <w:rsid w:val="00D00040"/>
    <w:rsid w:val="00D01A16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24353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99444A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E3E10-B407-45E3-A033-85182C8AA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2021-08-25T08:46:00Z</cp:lastPrinted>
  <dcterms:created xsi:type="dcterms:W3CDTF">2022-02-21T09:31:00Z</dcterms:created>
  <dcterms:modified xsi:type="dcterms:W3CDTF">2022-02-21T12:42:00Z</dcterms:modified>
</cp:coreProperties>
</file>