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A20" w:rsidRPr="00AF19DC" w:rsidRDefault="00412A20" w:rsidP="00412A20">
      <w:pPr>
        <w:jc w:val="both"/>
        <w:rPr>
          <w:rFonts w:asciiTheme="minorHAnsi" w:hAnsiTheme="minorHAnsi" w:cstheme="minorHAnsi"/>
          <w:b/>
        </w:rPr>
      </w:pPr>
      <w:r w:rsidRPr="00AF19DC">
        <w:rPr>
          <w:rFonts w:asciiTheme="minorHAnsi" w:hAnsiTheme="minorHAnsi" w:cstheme="minorHAnsi"/>
          <w:b/>
        </w:rPr>
        <w:t xml:space="preserve">Nr sprawy:   </w:t>
      </w:r>
      <w:r w:rsidR="00AF19DC">
        <w:rPr>
          <w:rFonts w:asciiTheme="minorHAnsi" w:hAnsiTheme="minorHAnsi" w:cstheme="minorHAnsi"/>
          <w:b/>
        </w:rPr>
        <w:t>RZP.271.15</w:t>
      </w:r>
      <w:r w:rsidR="00AF19DC" w:rsidRPr="00AF19DC">
        <w:rPr>
          <w:rFonts w:asciiTheme="minorHAnsi" w:hAnsiTheme="minorHAnsi" w:cstheme="minorHAnsi"/>
          <w:b/>
        </w:rPr>
        <w:t>.2.202</w:t>
      </w:r>
      <w:r w:rsidR="00AF19DC">
        <w:rPr>
          <w:rFonts w:asciiTheme="minorHAnsi" w:hAnsiTheme="minorHAnsi" w:cstheme="minorHAnsi"/>
          <w:b/>
        </w:rPr>
        <w:t>2.ZP2</w:t>
      </w:r>
    </w:p>
    <w:p w:rsidR="00412A20" w:rsidRPr="00AF19DC" w:rsidRDefault="00412A20" w:rsidP="00412A20">
      <w:pPr>
        <w:jc w:val="right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Białe Błota, dnia </w:t>
      </w:r>
      <w:r w:rsidR="00AF19DC">
        <w:rPr>
          <w:rFonts w:asciiTheme="minorHAnsi" w:hAnsiTheme="minorHAnsi" w:cstheme="minorHAnsi"/>
        </w:rPr>
        <w:t>04.03.2022</w:t>
      </w:r>
      <w:r w:rsidRPr="00AF19DC">
        <w:rPr>
          <w:rFonts w:asciiTheme="minorHAnsi" w:hAnsiTheme="minorHAnsi" w:cstheme="minorHAnsi"/>
        </w:rPr>
        <w:t xml:space="preserve"> r.</w:t>
      </w:r>
    </w:p>
    <w:p w:rsidR="00412A20" w:rsidRPr="00AF19DC" w:rsidRDefault="00412A20" w:rsidP="00412A20">
      <w:pPr>
        <w:jc w:val="both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jc w:val="both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jc w:val="center"/>
        <w:rPr>
          <w:rFonts w:asciiTheme="minorHAnsi" w:hAnsiTheme="minorHAnsi" w:cstheme="minorHAnsi"/>
          <w:b/>
        </w:rPr>
      </w:pPr>
      <w:r w:rsidRPr="00AF19DC">
        <w:rPr>
          <w:rFonts w:asciiTheme="minorHAnsi" w:hAnsiTheme="minorHAnsi" w:cstheme="minorHAnsi"/>
          <w:b/>
        </w:rPr>
        <w:t>INFORMACJA Z OTWARCIA OFERT</w:t>
      </w:r>
    </w:p>
    <w:p w:rsidR="00DC3699" w:rsidRPr="00AF19DC" w:rsidRDefault="00DC3699" w:rsidP="001C6C1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C3699" w:rsidRPr="00AF19DC" w:rsidRDefault="00DC3699" w:rsidP="001C6C1D">
      <w:pPr>
        <w:spacing w:line="360" w:lineRule="auto"/>
        <w:jc w:val="both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Dotyczy postępowania prowadzonego w trybie zapytania ofertowego, o wartości nieprzekraczającej kwoty 130 000 zł netto, pn.: </w:t>
      </w:r>
    </w:p>
    <w:p w:rsidR="00412A20" w:rsidRPr="00AF19DC" w:rsidRDefault="00AF19DC" w:rsidP="00412A2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19DC">
        <w:rPr>
          <w:rFonts w:asciiTheme="minorHAnsi" w:hAnsiTheme="minorHAnsi" w:cstheme="minorHAnsi"/>
          <w:b/>
        </w:rPr>
        <w:t xml:space="preserve">Zakup, dostawa i montaż urządzeń placu zabaw na działce nr 25/1 przy ul. Śluzowej w m. </w:t>
      </w:r>
      <w:proofErr w:type="spellStart"/>
      <w:r w:rsidRPr="00AF19DC">
        <w:rPr>
          <w:rFonts w:asciiTheme="minorHAnsi" w:hAnsiTheme="minorHAnsi" w:cstheme="minorHAnsi"/>
          <w:b/>
        </w:rPr>
        <w:t>Prądki</w:t>
      </w:r>
      <w:proofErr w:type="spellEnd"/>
      <w:r w:rsidRPr="00AF19DC">
        <w:rPr>
          <w:rFonts w:asciiTheme="minorHAnsi" w:hAnsiTheme="minorHAnsi" w:cstheme="minorHAnsi"/>
          <w:b/>
        </w:rPr>
        <w:t xml:space="preserve"> - zgodnie z posiadanym projektem w ramach zadania pn. "Rozbudowa placu sołeckiego w </w:t>
      </w:r>
      <w:proofErr w:type="spellStart"/>
      <w:r w:rsidRPr="00AF19DC">
        <w:rPr>
          <w:rFonts w:asciiTheme="minorHAnsi" w:hAnsiTheme="minorHAnsi" w:cstheme="minorHAnsi"/>
          <w:b/>
        </w:rPr>
        <w:t>Prądkach</w:t>
      </w:r>
      <w:proofErr w:type="spellEnd"/>
      <w:r w:rsidRPr="00AF19DC">
        <w:rPr>
          <w:rFonts w:asciiTheme="minorHAnsi" w:hAnsiTheme="minorHAnsi" w:cstheme="minorHAnsi"/>
          <w:b/>
        </w:rPr>
        <w:t>"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Zamawiający zamierza przeznaczyć na sfinansowanie zamówienia kwotę brutto: </w:t>
      </w:r>
    </w:p>
    <w:p w:rsidR="00DC3699" w:rsidRPr="00AF19DC" w:rsidRDefault="00AF19DC" w:rsidP="001C6C1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25 700</w:t>
      </w:r>
      <w:r w:rsidR="00DC3699" w:rsidRPr="00AF19DC">
        <w:rPr>
          <w:rFonts w:asciiTheme="minorHAnsi" w:hAnsiTheme="minorHAnsi" w:cstheme="minorHAnsi"/>
          <w:b/>
        </w:rPr>
        <w:t xml:space="preserve">,00 zł   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Termin składania ofert upłynął w dniu </w:t>
      </w:r>
      <w:r w:rsidR="00AF19DC">
        <w:rPr>
          <w:rFonts w:asciiTheme="minorHAnsi" w:hAnsiTheme="minorHAnsi" w:cstheme="minorHAnsi"/>
        </w:rPr>
        <w:t>04.03.2022</w:t>
      </w:r>
      <w:r w:rsidRPr="00AF19DC">
        <w:rPr>
          <w:rFonts w:asciiTheme="minorHAnsi" w:hAnsiTheme="minorHAnsi" w:cstheme="minorHAnsi"/>
        </w:rPr>
        <w:t xml:space="preserve"> r. o godzinie 10:00.</w:t>
      </w:r>
    </w:p>
    <w:p w:rsidR="00DC3699" w:rsidRPr="00AF19DC" w:rsidRDefault="00DC3699" w:rsidP="001C6C1D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 xml:space="preserve">Do tego terminu złożono  </w:t>
      </w:r>
      <w:r w:rsidR="00372FC1">
        <w:rPr>
          <w:rFonts w:asciiTheme="minorHAnsi" w:hAnsiTheme="minorHAnsi" w:cstheme="minorHAnsi"/>
          <w:b/>
        </w:rPr>
        <w:t>3</w:t>
      </w:r>
      <w:r w:rsidRPr="00AF19DC">
        <w:rPr>
          <w:rFonts w:asciiTheme="minorHAnsi" w:hAnsiTheme="minorHAnsi" w:cstheme="minorHAnsi"/>
          <w:b/>
        </w:rPr>
        <w:t xml:space="preserve"> ofert</w:t>
      </w:r>
      <w:r w:rsidR="00412A20" w:rsidRPr="00AF19DC">
        <w:rPr>
          <w:rFonts w:asciiTheme="minorHAnsi" w:hAnsiTheme="minorHAnsi" w:cstheme="minorHAnsi"/>
          <w:b/>
        </w:rPr>
        <w:t>y</w:t>
      </w:r>
      <w:r w:rsidRPr="00AF19DC">
        <w:rPr>
          <w:rFonts w:asciiTheme="minorHAnsi" w:hAnsiTheme="minorHAnsi" w:cstheme="minorHAnsi"/>
        </w:rPr>
        <w:t>.</w:t>
      </w:r>
    </w:p>
    <w:p w:rsidR="00DC3699" w:rsidRPr="00AF19DC" w:rsidRDefault="00DC3699" w:rsidP="00DC3699">
      <w:pPr>
        <w:spacing w:line="360" w:lineRule="auto"/>
        <w:rPr>
          <w:rFonts w:asciiTheme="minorHAnsi" w:hAnsiTheme="minorHAnsi" w:cstheme="minorHAnsi"/>
        </w:rPr>
      </w:pPr>
      <w:r w:rsidRPr="00AF19DC">
        <w:rPr>
          <w:rFonts w:asciiTheme="minorHAnsi" w:hAnsiTheme="minorHAnsi" w:cstheme="minorHAnsi"/>
        </w:rPr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846"/>
        <w:gridCol w:w="6144"/>
        <w:gridCol w:w="1769"/>
      </w:tblGrid>
      <w:tr w:rsidR="00DC3699" w:rsidRPr="00AF19DC" w:rsidTr="00AF19DC">
        <w:tc>
          <w:tcPr>
            <w:tcW w:w="846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Nr oferty</w:t>
            </w:r>
          </w:p>
        </w:tc>
        <w:tc>
          <w:tcPr>
            <w:tcW w:w="6144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AF19DC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Cena oferty brutto</w:t>
            </w:r>
          </w:p>
        </w:tc>
        <w:bookmarkStart w:id="0" w:name="_GoBack"/>
        <w:bookmarkEnd w:id="0"/>
      </w:tr>
      <w:tr w:rsidR="009216D7" w:rsidRPr="00AF19DC" w:rsidTr="00AF19DC">
        <w:tc>
          <w:tcPr>
            <w:tcW w:w="846" w:type="dxa"/>
            <w:vAlign w:val="center"/>
          </w:tcPr>
          <w:p w:rsidR="009216D7" w:rsidRPr="00AF19DC" w:rsidRDefault="009216D7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1</w:t>
            </w:r>
          </w:p>
        </w:tc>
        <w:tc>
          <w:tcPr>
            <w:tcW w:w="6144" w:type="dxa"/>
            <w:vAlign w:val="center"/>
          </w:tcPr>
          <w:p w:rsidR="009216D7" w:rsidRPr="00AF19DC" w:rsidRDefault="00AF19D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"AVIS" EKOLOGICZNE PLACE ZABAW S.C. MAREK MAŁECKI KARINA MAŁECKA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20-230 Lublin, ul. Turystyczna 106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946-23-42-538</w:t>
            </w:r>
          </w:p>
        </w:tc>
        <w:tc>
          <w:tcPr>
            <w:tcW w:w="1769" w:type="dxa"/>
            <w:vAlign w:val="center"/>
          </w:tcPr>
          <w:p w:rsidR="009216D7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76 014,00</w:t>
            </w:r>
          </w:p>
        </w:tc>
      </w:tr>
      <w:tr w:rsidR="009216D7" w:rsidRPr="00AF19DC" w:rsidTr="00AF19DC">
        <w:tc>
          <w:tcPr>
            <w:tcW w:w="846" w:type="dxa"/>
            <w:vAlign w:val="center"/>
          </w:tcPr>
          <w:p w:rsidR="009216D7" w:rsidRPr="00AF19DC" w:rsidRDefault="009216D7" w:rsidP="00DC3699">
            <w:pPr>
              <w:spacing w:after="120"/>
              <w:jc w:val="center"/>
              <w:rPr>
                <w:rFonts w:cstheme="minorHAnsi"/>
              </w:rPr>
            </w:pPr>
            <w:r w:rsidRPr="00AF19DC">
              <w:rPr>
                <w:rFonts w:cstheme="minorHAnsi"/>
              </w:rPr>
              <w:t>2</w:t>
            </w:r>
          </w:p>
        </w:tc>
        <w:tc>
          <w:tcPr>
            <w:tcW w:w="6144" w:type="dxa"/>
            <w:vAlign w:val="center"/>
          </w:tcPr>
          <w:p w:rsidR="009216D7" w:rsidRPr="00AF19DC" w:rsidRDefault="001723C8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Firma FENSTER Sp. z o.o.</w:t>
            </w:r>
            <w:r w:rsidR="00622550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 xml:space="preserve"> ul. Wojska Polskiego 65, 85-825 Bydgoszcz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9532613469</w:t>
            </w:r>
          </w:p>
        </w:tc>
        <w:tc>
          <w:tcPr>
            <w:tcW w:w="1769" w:type="dxa"/>
            <w:vAlign w:val="center"/>
          </w:tcPr>
          <w:p w:rsidR="009216D7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24 292,50</w:t>
            </w:r>
          </w:p>
        </w:tc>
      </w:tr>
      <w:tr w:rsidR="00AF19DC" w:rsidRPr="00AF19DC" w:rsidTr="00AF19DC">
        <w:tc>
          <w:tcPr>
            <w:tcW w:w="846" w:type="dxa"/>
            <w:vAlign w:val="center"/>
          </w:tcPr>
          <w:p w:rsidR="00AF19DC" w:rsidRPr="00AF19DC" w:rsidRDefault="00AF19DC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44" w:type="dxa"/>
            <w:vAlign w:val="center"/>
          </w:tcPr>
          <w:p w:rsidR="00AF19DC" w:rsidRPr="00AF19DC" w:rsidRDefault="001723C8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 xml:space="preserve">Biuro Handlowe Małgorzata </w:t>
            </w:r>
            <w:proofErr w:type="spellStart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Kosmecka</w:t>
            </w:r>
            <w:proofErr w:type="spellEnd"/>
            <w:r w:rsidR="00622550"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 ul. Chmurna 12A/2 85-411 Bydgoszcz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,</w:t>
            </w:r>
            <w:r>
              <w:rPr>
                <w:rFonts w:ascii="Helvetica" w:hAnsi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5F5F5"/>
              </w:rPr>
              <w:t>NIP 9670330543</w:t>
            </w:r>
          </w:p>
        </w:tc>
        <w:tc>
          <w:tcPr>
            <w:tcW w:w="1769" w:type="dxa"/>
            <w:vAlign w:val="center"/>
          </w:tcPr>
          <w:p w:rsidR="00AF19DC" w:rsidRPr="00AF19DC" w:rsidRDefault="00622550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27 060,00</w:t>
            </w:r>
          </w:p>
        </w:tc>
      </w:tr>
    </w:tbl>
    <w:p w:rsidR="0047527B" w:rsidRPr="00AF19DC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AF19DC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Pr="00AF19DC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AF19DC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AF19DC" w:rsidSect="00AF19DC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723C8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72FC1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2A20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22550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6394"/>
    <w:rsid w:val="008D76C7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AF19DC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FA5D-7795-45AA-B2FE-7546FA4B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12</cp:revision>
  <cp:lastPrinted>2022-03-04T09:37:00Z</cp:lastPrinted>
  <dcterms:created xsi:type="dcterms:W3CDTF">2021-02-12T10:39:00Z</dcterms:created>
  <dcterms:modified xsi:type="dcterms:W3CDTF">2022-03-04T11:30:00Z</dcterms:modified>
</cp:coreProperties>
</file>