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F52C6" w:rsidRPr="00FF52C6" w:rsidRDefault="006B3E89" w:rsidP="00FF52C6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F52C6">
        <w:rPr>
          <w:rFonts w:asciiTheme="minorHAnsi" w:hAnsiTheme="minorHAnsi" w:cstheme="minorHAnsi"/>
          <w:b/>
          <w:sz w:val="22"/>
          <w:szCs w:val="22"/>
        </w:rPr>
        <w:t xml:space="preserve">Nr sprawy:  </w:t>
      </w:r>
      <w:r w:rsidR="00D20C6A" w:rsidRPr="00FF52C6">
        <w:rPr>
          <w:rFonts w:asciiTheme="minorHAnsi" w:hAnsiTheme="minorHAnsi" w:cstheme="minorHAnsi"/>
          <w:b/>
          <w:sz w:val="22"/>
          <w:szCs w:val="22"/>
        </w:rPr>
        <w:t>RZP</w:t>
      </w:r>
      <w:r w:rsidRPr="00FF52C6">
        <w:rPr>
          <w:rFonts w:asciiTheme="minorHAnsi" w:hAnsiTheme="minorHAnsi" w:cstheme="minorHAnsi"/>
          <w:b/>
          <w:sz w:val="22"/>
          <w:szCs w:val="22"/>
        </w:rPr>
        <w:t>.271.</w:t>
      </w:r>
      <w:r w:rsidR="008058C7" w:rsidRPr="00FF52C6">
        <w:rPr>
          <w:rFonts w:asciiTheme="minorHAnsi" w:hAnsiTheme="minorHAnsi" w:cstheme="minorHAnsi"/>
          <w:b/>
          <w:sz w:val="22"/>
          <w:szCs w:val="22"/>
        </w:rPr>
        <w:t>23</w:t>
      </w:r>
      <w:r w:rsidR="007D1AA0" w:rsidRPr="00FF52C6">
        <w:rPr>
          <w:rFonts w:asciiTheme="minorHAnsi" w:hAnsiTheme="minorHAnsi" w:cstheme="minorHAnsi"/>
          <w:b/>
          <w:sz w:val="22"/>
          <w:szCs w:val="22"/>
        </w:rPr>
        <w:t>.20</w:t>
      </w:r>
      <w:r w:rsidR="0004336F" w:rsidRPr="00FF52C6">
        <w:rPr>
          <w:rFonts w:asciiTheme="minorHAnsi" w:hAnsiTheme="minorHAnsi" w:cstheme="minorHAnsi"/>
          <w:b/>
          <w:sz w:val="22"/>
          <w:szCs w:val="22"/>
        </w:rPr>
        <w:t>2</w:t>
      </w:r>
      <w:r w:rsidR="0088254F" w:rsidRPr="00FF52C6">
        <w:rPr>
          <w:rFonts w:asciiTheme="minorHAnsi" w:hAnsiTheme="minorHAnsi" w:cstheme="minorHAnsi"/>
          <w:b/>
          <w:sz w:val="22"/>
          <w:szCs w:val="22"/>
        </w:rPr>
        <w:t>2</w:t>
      </w:r>
      <w:r w:rsidR="007D1AA0" w:rsidRPr="00FF52C6">
        <w:rPr>
          <w:rFonts w:asciiTheme="minorHAnsi" w:hAnsiTheme="minorHAnsi" w:cstheme="minorHAnsi"/>
          <w:b/>
          <w:sz w:val="22"/>
          <w:szCs w:val="22"/>
        </w:rPr>
        <w:t>.ZP1</w:t>
      </w:r>
      <w:r w:rsidR="00FB0B61" w:rsidRPr="00FF52C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</w:t>
      </w:r>
      <w:r w:rsidR="00FF52C6">
        <w:rPr>
          <w:rFonts w:asciiTheme="minorHAnsi" w:hAnsiTheme="minorHAnsi" w:cstheme="minorHAnsi"/>
          <w:b/>
          <w:sz w:val="22"/>
          <w:szCs w:val="22"/>
        </w:rPr>
        <w:t xml:space="preserve">              </w:t>
      </w:r>
      <w:r w:rsidR="00FB0B61" w:rsidRPr="00FF52C6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Pr="00FF52C6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8058C7" w:rsidRPr="00FF52C6">
        <w:rPr>
          <w:rFonts w:asciiTheme="minorHAnsi" w:hAnsiTheme="minorHAnsi" w:cstheme="minorHAnsi"/>
          <w:sz w:val="22"/>
          <w:szCs w:val="22"/>
        </w:rPr>
        <w:t>04.04</w:t>
      </w:r>
      <w:r w:rsidR="006F68C0" w:rsidRPr="00FF52C6">
        <w:rPr>
          <w:rFonts w:asciiTheme="minorHAnsi" w:hAnsiTheme="minorHAnsi" w:cstheme="minorHAnsi"/>
          <w:sz w:val="22"/>
          <w:szCs w:val="22"/>
        </w:rPr>
        <w:t>.2022</w:t>
      </w:r>
      <w:r w:rsidRPr="00FF52C6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FF52C6" w:rsidRDefault="00FF52C6" w:rsidP="003C652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B3E89" w:rsidRPr="00FF52C6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52C6">
        <w:rPr>
          <w:rFonts w:asciiTheme="minorHAnsi" w:hAnsiTheme="minorHAnsi" w:cstheme="minorHAnsi"/>
          <w:b/>
          <w:sz w:val="22"/>
          <w:szCs w:val="22"/>
        </w:rPr>
        <w:t>INFORMACJA Z OTWARCIA OFERT,</w:t>
      </w:r>
    </w:p>
    <w:p w:rsidR="006B3E89" w:rsidRPr="00FF52C6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52C6">
        <w:rPr>
          <w:rFonts w:asciiTheme="minorHAnsi" w:hAnsiTheme="minorHAnsi" w:cstheme="minorHAnsi"/>
          <w:b/>
          <w:sz w:val="22"/>
          <w:szCs w:val="22"/>
        </w:rPr>
        <w:t xml:space="preserve">o których mowa w art. </w:t>
      </w:r>
      <w:r w:rsidR="00DC2336" w:rsidRPr="00FF52C6">
        <w:rPr>
          <w:rFonts w:asciiTheme="minorHAnsi" w:hAnsiTheme="minorHAnsi" w:cstheme="minorHAnsi"/>
          <w:b/>
          <w:sz w:val="22"/>
          <w:szCs w:val="22"/>
        </w:rPr>
        <w:t xml:space="preserve">222 </w:t>
      </w:r>
      <w:r w:rsidRPr="00FF52C6">
        <w:rPr>
          <w:rFonts w:asciiTheme="minorHAnsi" w:hAnsiTheme="minorHAnsi" w:cstheme="minorHAnsi"/>
          <w:b/>
          <w:sz w:val="22"/>
          <w:szCs w:val="22"/>
        </w:rPr>
        <w:t>ust.</w:t>
      </w:r>
      <w:r w:rsidR="003A39AE" w:rsidRPr="00FF52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F52C6">
        <w:rPr>
          <w:rFonts w:asciiTheme="minorHAnsi" w:hAnsiTheme="minorHAnsi" w:cstheme="minorHAnsi"/>
          <w:b/>
          <w:sz w:val="22"/>
          <w:szCs w:val="22"/>
        </w:rPr>
        <w:t xml:space="preserve">5 ustawy </w:t>
      </w:r>
      <w:r w:rsidR="00110815" w:rsidRPr="00FF52C6">
        <w:rPr>
          <w:rFonts w:asciiTheme="minorHAnsi" w:hAnsiTheme="minorHAnsi" w:cstheme="minorHAnsi"/>
          <w:b/>
          <w:sz w:val="22"/>
          <w:szCs w:val="22"/>
        </w:rPr>
        <w:t>PZP</w:t>
      </w:r>
      <w:r w:rsidRPr="00FF52C6">
        <w:rPr>
          <w:rFonts w:asciiTheme="minorHAnsi" w:hAnsiTheme="minorHAnsi" w:cstheme="minorHAnsi"/>
          <w:b/>
          <w:sz w:val="22"/>
          <w:szCs w:val="22"/>
        </w:rPr>
        <w:t>,</w:t>
      </w:r>
    </w:p>
    <w:p w:rsidR="006B3E89" w:rsidRPr="00FF52C6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52C6">
        <w:rPr>
          <w:rFonts w:asciiTheme="minorHAnsi" w:hAnsiTheme="minorHAnsi" w:cstheme="minorHAnsi"/>
          <w:b/>
          <w:sz w:val="22"/>
          <w:szCs w:val="22"/>
        </w:rPr>
        <w:t>zamieszczone na stronie internetowej Zamawiającego</w:t>
      </w:r>
    </w:p>
    <w:p w:rsidR="006B3E89" w:rsidRPr="00FF52C6" w:rsidRDefault="006B3E89" w:rsidP="00F735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6B3E89" w:rsidRPr="00FF52C6" w:rsidRDefault="006B3E89" w:rsidP="00F7355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F52C6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6F68C0" w:rsidRPr="00FF52C6" w:rsidRDefault="008058C7" w:rsidP="00742AFF">
      <w:pPr>
        <w:pStyle w:val="Nagwek"/>
        <w:tabs>
          <w:tab w:val="right" w:pos="9638"/>
        </w:tabs>
        <w:spacing w:line="360" w:lineRule="auto"/>
        <w:rPr>
          <w:rFonts w:ascii="Arial" w:hAnsi="Arial" w:cs="Arial"/>
          <w:i/>
          <w:sz w:val="22"/>
          <w:szCs w:val="22"/>
          <w:lang w:eastAsia="pl-PL"/>
        </w:rPr>
      </w:pPr>
      <w:r w:rsidRPr="00FF52C6">
        <w:rPr>
          <w:rFonts w:ascii="Calibri" w:hAnsi="Calibri" w:cs="Calibri"/>
          <w:b/>
          <w:color w:val="0070C0"/>
          <w:sz w:val="22"/>
          <w:szCs w:val="22"/>
        </w:rPr>
        <w:t>Budowa ulicy Cyprysowej w Łochowie.</w:t>
      </w:r>
    </w:p>
    <w:p w:rsidR="006F68C0" w:rsidRPr="00FF52C6" w:rsidRDefault="006F68C0" w:rsidP="006F68C0">
      <w:pPr>
        <w:pStyle w:val="Nagwek"/>
        <w:tabs>
          <w:tab w:val="right" w:pos="9638"/>
        </w:tabs>
        <w:jc w:val="both"/>
        <w:rPr>
          <w:rFonts w:ascii="Arial" w:hAnsi="Arial" w:cs="Arial"/>
          <w:i/>
          <w:sz w:val="22"/>
          <w:szCs w:val="22"/>
        </w:rPr>
      </w:pPr>
    </w:p>
    <w:p w:rsidR="00FF52C6" w:rsidRPr="00FF52C6" w:rsidRDefault="006B3E89" w:rsidP="00932AEF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Zgodnie z art. </w:t>
      </w:r>
      <w:r w:rsidR="008760EF" w:rsidRPr="00FF52C6">
        <w:rPr>
          <w:rFonts w:asciiTheme="minorHAnsi" w:hAnsiTheme="minorHAnsi" w:cstheme="minorHAnsi"/>
          <w:spacing w:val="-6"/>
          <w:sz w:val="22"/>
          <w:szCs w:val="22"/>
        </w:rPr>
        <w:t>222 ust. 5</w:t>
      </w:r>
      <w:r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 ustawy z dnia </w:t>
      </w:r>
      <w:r w:rsidR="008760EF" w:rsidRPr="00FF52C6">
        <w:rPr>
          <w:rFonts w:asciiTheme="minorHAnsi" w:hAnsiTheme="minorHAnsi" w:cstheme="minorHAnsi"/>
          <w:spacing w:val="-6"/>
          <w:sz w:val="22"/>
          <w:szCs w:val="22"/>
        </w:rPr>
        <w:t>11 września 2020</w:t>
      </w:r>
      <w:r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B576F"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r. Prawo zamówień publicznych </w:t>
      </w:r>
      <w:r w:rsidR="00DE77E5" w:rsidRPr="00FF52C6">
        <w:rPr>
          <w:rFonts w:asciiTheme="minorHAnsi" w:hAnsiTheme="minorHAnsi" w:cstheme="minorHAnsi"/>
          <w:spacing w:val="-6"/>
          <w:sz w:val="22"/>
          <w:szCs w:val="22"/>
        </w:rPr>
        <w:br/>
      </w:r>
      <w:r w:rsidR="002B576F" w:rsidRPr="00FF52C6">
        <w:rPr>
          <w:rFonts w:asciiTheme="minorHAnsi" w:hAnsiTheme="minorHAnsi" w:cstheme="minorHAnsi"/>
          <w:spacing w:val="-6"/>
          <w:sz w:val="22"/>
          <w:szCs w:val="22"/>
        </w:rPr>
        <w:t>(</w:t>
      </w:r>
      <w:r w:rsidRPr="00FF52C6">
        <w:rPr>
          <w:rFonts w:asciiTheme="minorHAnsi" w:hAnsiTheme="minorHAnsi" w:cstheme="minorHAnsi"/>
          <w:spacing w:val="-6"/>
          <w:sz w:val="22"/>
          <w:szCs w:val="22"/>
        </w:rPr>
        <w:t>Dz. U. z 20</w:t>
      </w:r>
      <w:r w:rsidR="003825A6" w:rsidRPr="00FF52C6">
        <w:rPr>
          <w:rFonts w:asciiTheme="minorHAnsi" w:hAnsiTheme="minorHAnsi" w:cstheme="minorHAnsi"/>
          <w:spacing w:val="-6"/>
          <w:sz w:val="22"/>
          <w:szCs w:val="22"/>
        </w:rPr>
        <w:t>21</w:t>
      </w:r>
      <w:r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 r., poz. </w:t>
      </w:r>
      <w:r w:rsidR="003825A6" w:rsidRPr="00FF52C6">
        <w:rPr>
          <w:rFonts w:asciiTheme="minorHAnsi" w:hAnsiTheme="minorHAnsi" w:cstheme="minorHAnsi"/>
          <w:spacing w:val="-6"/>
          <w:sz w:val="22"/>
          <w:szCs w:val="22"/>
        </w:rPr>
        <w:t>1129</w:t>
      </w:r>
      <w:r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 z </w:t>
      </w:r>
      <w:proofErr w:type="spellStart"/>
      <w:r w:rsidRPr="00FF52C6">
        <w:rPr>
          <w:rFonts w:asciiTheme="minorHAnsi" w:hAnsiTheme="minorHAnsi" w:cstheme="minorHAnsi"/>
          <w:spacing w:val="-6"/>
          <w:sz w:val="22"/>
          <w:szCs w:val="22"/>
        </w:rPr>
        <w:t>późn</w:t>
      </w:r>
      <w:proofErr w:type="spellEnd"/>
      <w:r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. zm.; zwaną dalej ustawą </w:t>
      </w:r>
      <w:proofErr w:type="spellStart"/>
      <w:r w:rsidR="003825A6" w:rsidRPr="00FF52C6">
        <w:rPr>
          <w:rFonts w:asciiTheme="minorHAnsi" w:hAnsiTheme="minorHAnsi" w:cstheme="minorHAnsi"/>
          <w:spacing w:val="-6"/>
          <w:sz w:val="22"/>
          <w:szCs w:val="22"/>
        </w:rPr>
        <w:t>Pzp</w:t>
      </w:r>
      <w:proofErr w:type="spellEnd"/>
      <w:r w:rsidRPr="00FF52C6">
        <w:rPr>
          <w:rFonts w:asciiTheme="minorHAnsi" w:hAnsiTheme="minorHAnsi" w:cstheme="minorHAnsi"/>
          <w:spacing w:val="-6"/>
          <w:sz w:val="22"/>
          <w:szCs w:val="22"/>
        </w:rPr>
        <w:t>), Zamawiający</w:t>
      </w:r>
      <w:r w:rsidR="00757C64" w:rsidRPr="00FF52C6">
        <w:rPr>
          <w:rFonts w:asciiTheme="minorHAnsi" w:hAnsiTheme="minorHAnsi" w:cstheme="minorHAnsi"/>
          <w:spacing w:val="-6"/>
          <w:sz w:val="22"/>
          <w:szCs w:val="22"/>
        </w:rPr>
        <w:t>:</w:t>
      </w:r>
      <w:r w:rsidRPr="00FF52C6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Gmina Białe Błota niezwłocznie po otwarciu ofert, które odbyło się </w:t>
      </w:r>
      <w:r w:rsidR="008058C7" w:rsidRPr="00FF52C6">
        <w:rPr>
          <w:rFonts w:asciiTheme="minorHAnsi" w:hAnsiTheme="minorHAnsi" w:cstheme="minorHAnsi"/>
          <w:spacing w:val="-6"/>
          <w:sz w:val="22"/>
          <w:szCs w:val="22"/>
        </w:rPr>
        <w:t>04.04</w:t>
      </w:r>
      <w:r w:rsidR="00B67C21" w:rsidRPr="00FF52C6">
        <w:rPr>
          <w:rFonts w:asciiTheme="minorHAnsi" w:hAnsiTheme="minorHAnsi" w:cstheme="minorHAnsi"/>
          <w:spacing w:val="-6"/>
          <w:sz w:val="22"/>
          <w:szCs w:val="22"/>
        </w:rPr>
        <w:t>.2022</w:t>
      </w:r>
      <w:r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 r. godz. </w:t>
      </w:r>
      <w:r w:rsidR="0004336F" w:rsidRPr="00FF52C6">
        <w:rPr>
          <w:rFonts w:asciiTheme="minorHAnsi" w:hAnsiTheme="minorHAnsi" w:cstheme="minorHAnsi"/>
          <w:spacing w:val="-6"/>
          <w:sz w:val="22"/>
          <w:szCs w:val="22"/>
        </w:rPr>
        <w:t>1</w:t>
      </w:r>
      <w:r w:rsidR="00892572" w:rsidRPr="00FF52C6">
        <w:rPr>
          <w:rFonts w:asciiTheme="minorHAnsi" w:hAnsiTheme="minorHAnsi" w:cstheme="minorHAnsi"/>
          <w:spacing w:val="-6"/>
          <w:sz w:val="22"/>
          <w:szCs w:val="22"/>
        </w:rPr>
        <w:t>0</w:t>
      </w:r>
      <w:r w:rsidR="0004336F" w:rsidRPr="00FF52C6">
        <w:rPr>
          <w:rFonts w:asciiTheme="minorHAnsi" w:hAnsiTheme="minorHAnsi" w:cstheme="minorHAnsi"/>
          <w:spacing w:val="-6"/>
          <w:sz w:val="22"/>
          <w:szCs w:val="22"/>
        </w:rPr>
        <w:t>:</w:t>
      </w:r>
      <w:r w:rsidR="008760EF" w:rsidRPr="00FF52C6">
        <w:rPr>
          <w:rFonts w:asciiTheme="minorHAnsi" w:hAnsiTheme="minorHAnsi" w:cstheme="minorHAnsi"/>
          <w:spacing w:val="-6"/>
          <w:sz w:val="22"/>
          <w:szCs w:val="22"/>
        </w:rPr>
        <w:t>30</w:t>
      </w:r>
      <w:r w:rsidRPr="00FF52C6">
        <w:rPr>
          <w:rFonts w:asciiTheme="minorHAnsi" w:hAnsiTheme="minorHAnsi" w:cstheme="minorHAnsi"/>
          <w:spacing w:val="-6"/>
          <w:sz w:val="22"/>
          <w:szCs w:val="22"/>
        </w:rPr>
        <w:t>, zamieszcza informacje dotyczące</w:t>
      </w:r>
      <w:r w:rsidR="008760EF" w:rsidRPr="00FF52C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4750D" w:rsidRPr="00FF52C6">
        <w:rPr>
          <w:rFonts w:asciiTheme="minorHAnsi" w:hAnsiTheme="minorHAnsi" w:cstheme="minorHAnsi"/>
          <w:sz w:val="22"/>
          <w:szCs w:val="22"/>
        </w:rPr>
        <w:t>zestawienia ofert wraz z informacjami odczytanymi podczas ich otwarcia:</w:t>
      </w:r>
    </w:p>
    <w:tbl>
      <w:tblPr>
        <w:tblStyle w:val="Tabela-Siatka"/>
        <w:tblW w:w="9849" w:type="dxa"/>
        <w:tblInd w:w="-147" w:type="dxa"/>
        <w:tblLook w:val="04A0" w:firstRow="1" w:lastRow="0" w:firstColumn="1" w:lastColumn="0" w:noHBand="0" w:noVBand="1"/>
      </w:tblPr>
      <w:tblGrid>
        <w:gridCol w:w="798"/>
        <w:gridCol w:w="3313"/>
        <w:gridCol w:w="1858"/>
        <w:gridCol w:w="1940"/>
        <w:gridCol w:w="1940"/>
      </w:tblGrid>
      <w:tr w:rsidR="008058C7" w:rsidRPr="00FF52C6" w:rsidTr="008058C7">
        <w:trPr>
          <w:trHeight w:val="1199"/>
        </w:trPr>
        <w:tc>
          <w:tcPr>
            <w:tcW w:w="798" w:type="dxa"/>
            <w:vAlign w:val="center"/>
          </w:tcPr>
          <w:p w:rsidR="008058C7" w:rsidRPr="00FF52C6" w:rsidRDefault="008058C7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313" w:type="dxa"/>
            <w:vAlign w:val="center"/>
          </w:tcPr>
          <w:p w:rsidR="008058C7" w:rsidRPr="00FF52C6" w:rsidRDefault="008058C7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858" w:type="dxa"/>
            <w:vAlign w:val="center"/>
          </w:tcPr>
          <w:p w:rsidR="008058C7" w:rsidRPr="00FF52C6" w:rsidRDefault="008058C7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1940" w:type="dxa"/>
            <w:vAlign w:val="center"/>
          </w:tcPr>
          <w:p w:rsidR="008058C7" w:rsidRPr="00FF52C6" w:rsidRDefault="008058C7" w:rsidP="008058C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Okres udzielenie gwarancji jakości na wykonane roboty budowlane</w:t>
            </w:r>
          </w:p>
        </w:tc>
        <w:tc>
          <w:tcPr>
            <w:tcW w:w="1940" w:type="dxa"/>
          </w:tcPr>
          <w:p w:rsidR="008058C7" w:rsidRPr="00FF52C6" w:rsidRDefault="008058C7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 xml:space="preserve">Doświadczenie Kierownika Budowy </w:t>
            </w:r>
            <w:r w:rsidRPr="00FF52C6">
              <w:rPr>
                <w:rFonts w:asciiTheme="minorHAnsi" w:hAnsiTheme="minorHAnsi" w:cstheme="minorHAnsi"/>
                <w:sz w:val="22"/>
                <w:szCs w:val="22"/>
              </w:rPr>
              <w:br/>
              <w:t>w specjalności inżynieryjnej drogowej</w:t>
            </w:r>
          </w:p>
        </w:tc>
      </w:tr>
      <w:tr w:rsidR="008058C7" w:rsidRPr="00FF52C6" w:rsidTr="004C3658">
        <w:tc>
          <w:tcPr>
            <w:tcW w:w="798" w:type="dxa"/>
            <w:vAlign w:val="center"/>
          </w:tcPr>
          <w:p w:rsidR="008058C7" w:rsidRPr="00FF52C6" w:rsidRDefault="008058C7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313" w:type="dxa"/>
            <w:vAlign w:val="center"/>
          </w:tcPr>
          <w:p w:rsidR="008058C7" w:rsidRPr="00FF52C6" w:rsidRDefault="004C3658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Przedsiębiorstwo Produkcyjno-Usługowe „AFFABRE” Sp. z o.o.</w:t>
            </w:r>
          </w:p>
          <w:p w:rsidR="004C3658" w:rsidRPr="00FF52C6" w:rsidRDefault="004C3658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ul. Inwalidów 1, 85-727 Bydgoszcz</w:t>
            </w:r>
          </w:p>
        </w:tc>
        <w:tc>
          <w:tcPr>
            <w:tcW w:w="1858" w:type="dxa"/>
            <w:vAlign w:val="center"/>
          </w:tcPr>
          <w:p w:rsidR="008058C7" w:rsidRPr="00FF52C6" w:rsidRDefault="004C365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487 310,63</w:t>
            </w:r>
            <w:r w:rsidR="008058C7" w:rsidRPr="00FF52C6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940" w:type="dxa"/>
            <w:vAlign w:val="center"/>
          </w:tcPr>
          <w:p w:rsidR="008058C7" w:rsidRPr="00FF52C6" w:rsidRDefault="008058C7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940" w:type="dxa"/>
            <w:vAlign w:val="center"/>
          </w:tcPr>
          <w:p w:rsidR="008058C7" w:rsidRPr="00FF52C6" w:rsidRDefault="004C3658" w:rsidP="004C365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21 lat</w:t>
            </w:r>
          </w:p>
        </w:tc>
      </w:tr>
      <w:tr w:rsidR="008058C7" w:rsidRPr="00FF52C6" w:rsidTr="004C3658">
        <w:tc>
          <w:tcPr>
            <w:tcW w:w="798" w:type="dxa"/>
            <w:vAlign w:val="center"/>
          </w:tcPr>
          <w:p w:rsidR="008058C7" w:rsidRPr="00FF52C6" w:rsidRDefault="008058C7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313" w:type="dxa"/>
            <w:vAlign w:val="center"/>
          </w:tcPr>
          <w:p w:rsidR="008058C7" w:rsidRPr="00FF52C6" w:rsidRDefault="004C3658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 xml:space="preserve">Sławomir </w:t>
            </w:r>
            <w:proofErr w:type="spellStart"/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Przyziółkowski</w:t>
            </w:r>
            <w:proofErr w:type="spellEnd"/>
            <w:r w:rsidRPr="00FF52C6">
              <w:rPr>
                <w:rFonts w:asciiTheme="minorHAnsi" w:hAnsiTheme="minorHAnsi" w:cstheme="minorHAnsi"/>
                <w:sz w:val="22"/>
                <w:szCs w:val="22"/>
              </w:rPr>
              <w:t xml:space="preserve"> BRUKBUD; STIHL Autoryzowany Dealer Sprzedaż Serwis Wynajem</w:t>
            </w:r>
          </w:p>
          <w:p w:rsidR="004C3658" w:rsidRPr="00FF52C6" w:rsidRDefault="004C3658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ul. Zbożowa 35A/7</w:t>
            </w:r>
            <w:r w:rsidR="0023774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87-100 Toruń</w:t>
            </w:r>
          </w:p>
        </w:tc>
        <w:tc>
          <w:tcPr>
            <w:tcW w:w="1858" w:type="dxa"/>
            <w:vAlign w:val="center"/>
          </w:tcPr>
          <w:p w:rsidR="008058C7" w:rsidRPr="00FF52C6" w:rsidRDefault="004C365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1 500 000,00</w:t>
            </w:r>
            <w:r w:rsidR="008058C7" w:rsidRPr="00FF52C6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940" w:type="dxa"/>
            <w:vAlign w:val="center"/>
          </w:tcPr>
          <w:p w:rsidR="008058C7" w:rsidRPr="00FF52C6" w:rsidRDefault="008058C7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940" w:type="dxa"/>
            <w:vAlign w:val="center"/>
          </w:tcPr>
          <w:p w:rsidR="008058C7" w:rsidRPr="00FF52C6" w:rsidRDefault="004C3658" w:rsidP="004C365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11 lat</w:t>
            </w:r>
          </w:p>
        </w:tc>
      </w:tr>
      <w:tr w:rsidR="008058C7" w:rsidRPr="00FF52C6" w:rsidTr="004C3658">
        <w:tc>
          <w:tcPr>
            <w:tcW w:w="798" w:type="dxa"/>
            <w:vAlign w:val="center"/>
          </w:tcPr>
          <w:p w:rsidR="008058C7" w:rsidRPr="00FF52C6" w:rsidRDefault="008058C7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313" w:type="dxa"/>
            <w:vAlign w:val="center"/>
          </w:tcPr>
          <w:p w:rsidR="004C3658" w:rsidRPr="00FF52C6" w:rsidRDefault="004C3658" w:rsidP="004C365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DROMAKS Piotr Myszkier</w:t>
            </w:r>
          </w:p>
          <w:p w:rsidR="008058C7" w:rsidRPr="00FF52C6" w:rsidRDefault="004C3658" w:rsidP="002A7DB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ul. Żytnia 25</w:t>
            </w:r>
            <w:r w:rsidR="00FF52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 xml:space="preserve">85-356 Bydgoszcz </w:t>
            </w:r>
          </w:p>
        </w:tc>
        <w:tc>
          <w:tcPr>
            <w:tcW w:w="1858" w:type="dxa"/>
            <w:vAlign w:val="center"/>
          </w:tcPr>
          <w:p w:rsidR="008058C7" w:rsidRPr="00FF52C6" w:rsidRDefault="004C3658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637 570,50</w:t>
            </w:r>
            <w:r w:rsidR="008058C7" w:rsidRPr="00FF52C6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940" w:type="dxa"/>
            <w:vAlign w:val="center"/>
          </w:tcPr>
          <w:p w:rsidR="008058C7" w:rsidRPr="00FF52C6" w:rsidRDefault="008058C7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940" w:type="dxa"/>
            <w:vAlign w:val="center"/>
          </w:tcPr>
          <w:p w:rsidR="008058C7" w:rsidRPr="00FF52C6" w:rsidRDefault="004C3658" w:rsidP="004C365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Powyżej 13 lat</w:t>
            </w:r>
          </w:p>
        </w:tc>
      </w:tr>
      <w:tr w:rsidR="004C3658" w:rsidRPr="00FF52C6" w:rsidTr="00FF52C6">
        <w:tc>
          <w:tcPr>
            <w:tcW w:w="798" w:type="dxa"/>
            <w:vAlign w:val="center"/>
          </w:tcPr>
          <w:p w:rsidR="004C3658" w:rsidRPr="00FF52C6" w:rsidRDefault="00FF52C6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313" w:type="dxa"/>
            <w:vAlign w:val="center"/>
          </w:tcPr>
          <w:p w:rsidR="004C3658" w:rsidRPr="00FF52C6" w:rsidRDefault="004C3658" w:rsidP="004C365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4C3658" w:rsidRPr="00FF52C6" w:rsidRDefault="004C3658" w:rsidP="004C3658">
            <w:pPr>
              <w:spacing w:line="360" w:lineRule="auto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ul. Jagiellońska 1</w:t>
            </w:r>
            <w:r w:rsidR="00FF52C6" w:rsidRPr="00FF52C6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, </w:t>
            </w:r>
            <w:r w:rsidRPr="00FF52C6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85-067 Bydgoszcz </w:t>
            </w:r>
          </w:p>
        </w:tc>
        <w:tc>
          <w:tcPr>
            <w:tcW w:w="1858" w:type="dxa"/>
            <w:vAlign w:val="center"/>
          </w:tcPr>
          <w:p w:rsidR="004C3658" w:rsidRPr="00FF52C6" w:rsidRDefault="00FF52C6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531 907,35 zł</w:t>
            </w:r>
          </w:p>
        </w:tc>
        <w:tc>
          <w:tcPr>
            <w:tcW w:w="1940" w:type="dxa"/>
            <w:vAlign w:val="center"/>
          </w:tcPr>
          <w:p w:rsidR="004C3658" w:rsidRPr="00FF52C6" w:rsidRDefault="00FF52C6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940" w:type="dxa"/>
            <w:vAlign w:val="center"/>
          </w:tcPr>
          <w:p w:rsidR="004C3658" w:rsidRPr="00FF52C6" w:rsidRDefault="00FF52C6" w:rsidP="00FF52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16 lat</w:t>
            </w:r>
          </w:p>
        </w:tc>
      </w:tr>
      <w:tr w:rsidR="004C3658" w:rsidRPr="00FF52C6" w:rsidTr="00FF52C6">
        <w:tc>
          <w:tcPr>
            <w:tcW w:w="798" w:type="dxa"/>
            <w:vAlign w:val="center"/>
          </w:tcPr>
          <w:p w:rsidR="004C3658" w:rsidRPr="00FF52C6" w:rsidRDefault="00FF52C6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313" w:type="dxa"/>
            <w:vAlign w:val="center"/>
          </w:tcPr>
          <w:p w:rsidR="004C3658" w:rsidRPr="00FF52C6" w:rsidRDefault="00FF52C6" w:rsidP="00FF52C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BRUKOP Anna Andrysiak</w:t>
            </w:r>
          </w:p>
          <w:p w:rsidR="00FF52C6" w:rsidRPr="00FF52C6" w:rsidRDefault="00FF52C6" w:rsidP="00FF52C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ul. Pienińska 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85-792 Bydgoszcz</w:t>
            </w:r>
          </w:p>
        </w:tc>
        <w:tc>
          <w:tcPr>
            <w:tcW w:w="1858" w:type="dxa"/>
            <w:vAlign w:val="center"/>
          </w:tcPr>
          <w:p w:rsidR="004C3658" w:rsidRPr="00FF52C6" w:rsidRDefault="00FF52C6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435 942,75 zł</w:t>
            </w:r>
          </w:p>
        </w:tc>
        <w:tc>
          <w:tcPr>
            <w:tcW w:w="1940" w:type="dxa"/>
            <w:vAlign w:val="center"/>
          </w:tcPr>
          <w:p w:rsidR="004C3658" w:rsidRPr="00FF52C6" w:rsidRDefault="00FF52C6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940" w:type="dxa"/>
            <w:vAlign w:val="center"/>
          </w:tcPr>
          <w:p w:rsidR="004C3658" w:rsidRPr="00FF52C6" w:rsidRDefault="00FF52C6" w:rsidP="00FF52C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52C6">
              <w:rPr>
                <w:rFonts w:asciiTheme="minorHAnsi" w:hAnsiTheme="minorHAnsi" w:cstheme="minorHAnsi"/>
                <w:sz w:val="22"/>
                <w:szCs w:val="22"/>
              </w:rPr>
              <w:t>16 lat</w:t>
            </w:r>
          </w:p>
        </w:tc>
      </w:tr>
    </w:tbl>
    <w:p w:rsidR="004516BB" w:rsidRPr="00FF52C6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23774D" w:rsidRPr="000E5D77" w:rsidRDefault="0023774D" w:rsidP="003A01D6">
      <w:pPr>
        <w:rPr>
          <w:rFonts w:ascii="Calibri" w:hAnsi="Calibri" w:cs="Calibri"/>
          <w:bCs/>
          <w:snapToGrid w:val="0"/>
          <w:webHidden/>
          <w:sz w:val="22"/>
          <w:szCs w:val="22"/>
        </w:rPr>
      </w:pPr>
      <w:r w:rsidRPr="0023774D">
        <w:rPr>
          <w:rFonts w:ascii="Calibri" w:hAnsi="Calibri" w:cs="Calibri"/>
          <w:bCs/>
          <w:snapToGrid w:val="0"/>
          <w:sz w:val="22"/>
          <w:szCs w:val="22"/>
        </w:rPr>
        <w:t>Zamawiający zamierza przeznaczyć na sfinansowanie zamówienia kwotę:</w:t>
      </w:r>
      <w:r>
        <w:rPr>
          <w:rFonts w:ascii="Calibri" w:hAnsi="Calibri" w:cs="Calibri"/>
          <w:bCs/>
          <w:snapToGrid w:val="0"/>
          <w:sz w:val="22"/>
          <w:szCs w:val="22"/>
        </w:rPr>
        <w:t xml:space="preserve"> </w:t>
      </w:r>
      <w:r w:rsidRPr="0023774D">
        <w:rPr>
          <w:rFonts w:ascii="Calibri" w:hAnsi="Calibri" w:cs="Calibri"/>
          <w:bCs/>
          <w:snapToGrid w:val="0"/>
          <w:sz w:val="22"/>
          <w:szCs w:val="22"/>
        </w:rPr>
        <w:t>1 100 000,00 zł brutto.</w:t>
      </w:r>
    </w:p>
    <w:p w:rsidR="0023774D" w:rsidRDefault="0023774D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0E5D77" w:rsidRDefault="00FF52C6" w:rsidP="003A01D6">
      <w:pPr>
        <w:rPr>
          <w:rFonts w:ascii="Calibri" w:hAnsi="Calibri" w:cs="Calibri"/>
          <w:bCs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 w:rsidR="000E5D77">
        <w:rPr>
          <w:rFonts w:ascii="Calibri" w:hAnsi="Calibri" w:cs="Calibri"/>
          <w:bCs/>
          <w:snapToGrid w:val="0"/>
          <w:webHidden/>
          <w:sz w:val="22"/>
          <w:szCs w:val="22"/>
        </w:rPr>
        <w:t xml:space="preserve">WÓJT </w:t>
      </w:r>
    </w:p>
    <w:p w:rsidR="000E5D77" w:rsidRDefault="000E5D77" w:rsidP="000E5D77">
      <w:pPr>
        <w:ind w:left="6521"/>
        <w:rPr>
          <w:rFonts w:ascii="Calibri" w:hAnsi="Calibri" w:cs="Calibri"/>
          <w:bCs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snapToGrid w:val="0"/>
          <w:webHidden/>
          <w:sz w:val="22"/>
          <w:szCs w:val="22"/>
        </w:rPr>
        <w:t>podpis nieczytelny</w:t>
      </w:r>
      <w:bookmarkStart w:id="0" w:name="_GoBack"/>
      <w:bookmarkEnd w:id="0"/>
    </w:p>
    <w:p w:rsidR="000E5D77" w:rsidRPr="00FF52C6" w:rsidRDefault="000E5D77" w:rsidP="000E5D77">
      <w:pPr>
        <w:ind w:left="6663"/>
        <w:rPr>
          <w:rFonts w:ascii="Calibri" w:hAnsi="Calibri" w:cs="Calibri"/>
          <w:bCs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snapToGrid w:val="0"/>
          <w:webHidden/>
          <w:sz w:val="22"/>
          <w:szCs w:val="22"/>
        </w:rPr>
        <w:t>Dariusz Fundator</w:t>
      </w:r>
    </w:p>
    <w:sectPr w:rsidR="000E5D77" w:rsidRPr="00FF52C6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5"/>
  </w:num>
  <w:num w:numId="7">
    <w:abstractNumId w:val="3"/>
  </w:num>
  <w:num w:numId="8">
    <w:abstractNumId w:val="37"/>
  </w:num>
  <w:num w:numId="9">
    <w:abstractNumId w:val="4"/>
  </w:num>
  <w:num w:numId="10">
    <w:abstractNumId w:val="18"/>
  </w:num>
  <w:num w:numId="11">
    <w:abstractNumId w:val="13"/>
  </w:num>
  <w:num w:numId="12">
    <w:abstractNumId w:val="38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6"/>
  </w:num>
  <w:num w:numId="17">
    <w:abstractNumId w:val="29"/>
  </w:num>
  <w:num w:numId="18">
    <w:abstractNumId w:val="6"/>
  </w:num>
  <w:num w:numId="19">
    <w:abstractNumId w:val="20"/>
  </w:num>
  <w:num w:numId="20">
    <w:abstractNumId w:val="12"/>
  </w:num>
  <w:num w:numId="21">
    <w:abstractNumId w:val="24"/>
  </w:num>
  <w:num w:numId="22">
    <w:abstractNumId w:val="32"/>
  </w:num>
  <w:num w:numId="23">
    <w:abstractNumId w:val="9"/>
  </w:num>
  <w:num w:numId="24">
    <w:abstractNumId w:val="5"/>
  </w:num>
  <w:num w:numId="25">
    <w:abstractNumId w:val="10"/>
  </w:num>
  <w:num w:numId="26">
    <w:abstractNumId w:val="17"/>
  </w:num>
  <w:num w:numId="27">
    <w:abstractNumId w:val="35"/>
  </w:num>
  <w:num w:numId="28">
    <w:abstractNumId w:val="7"/>
  </w:num>
  <w:num w:numId="29">
    <w:abstractNumId w:val="22"/>
  </w:num>
  <w:num w:numId="30">
    <w:abstractNumId w:val="8"/>
  </w:num>
  <w:num w:numId="31">
    <w:abstractNumId w:val="21"/>
  </w:num>
  <w:num w:numId="32">
    <w:abstractNumId w:val="2"/>
  </w:num>
  <w:num w:numId="33">
    <w:abstractNumId w:val="30"/>
  </w:num>
  <w:num w:numId="34">
    <w:abstractNumId w:val="16"/>
  </w:num>
  <w:num w:numId="35">
    <w:abstractNumId w:val="14"/>
  </w:num>
  <w:num w:numId="36">
    <w:abstractNumId w:val="23"/>
  </w:num>
  <w:num w:numId="37">
    <w:abstractNumId w:val="25"/>
  </w:num>
  <w:num w:numId="38">
    <w:abstractNumId w:val="19"/>
  </w:num>
  <w:num w:numId="39">
    <w:abstractNumId w:val="3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2744"/>
    <w:rsid w:val="00077EC8"/>
    <w:rsid w:val="00086090"/>
    <w:rsid w:val="00090578"/>
    <w:rsid w:val="0009347A"/>
    <w:rsid w:val="00094E7A"/>
    <w:rsid w:val="000A3C7A"/>
    <w:rsid w:val="000A72C1"/>
    <w:rsid w:val="000B4CA9"/>
    <w:rsid w:val="000D6DAF"/>
    <w:rsid w:val="000E3A20"/>
    <w:rsid w:val="000E5D77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3774D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A7DBB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60A3A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3658"/>
    <w:rsid w:val="004C6686"/>
    <w:rsid w:val="004C7487"/>
    <w:rsid w:val="00503901"/>
    <w:rsid w:val="00506264"/>
    <w:rsid w:val="00522B96"/>
    <w:rsid w:val="005240F8"/>
    <w:rsid w:val="00527C3D"/>
    <w:rsid w:val="00536930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8C0"/>
    <w:rsid w:val="006F6AA5"/>
    <w:rsid w:val="00713D0C"/>
    <w:rsid w:val="007172E6"/>
    <w:rsid w:val="007279CB"/>
    <w:rsid w:val="0073293A"/>
    <w:rsid w:val="00740207"/>
    <w:rsid w:val="00740E9A"/>
    <w:rsid w:val="00742AFF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058C7"/>
    <w:rsid w:val="00817519"/>
    <w:rsid w:val="008259A3"/>
    <w:rsid w:val="008312E7"/>
    <w:rsid w:val="00833576"/>
    <w:rsid w:val="008449FA"/>
    <w:rsid w:val="00861CEF"/>
    <w:rsid w:val="008760EF"/>
    <w:rsid w:val="0088254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45C6E"/>
    <w:rsid w:val="00B52FFA"/>
    <w:rsid w:val="00B62102"/>
    <w:rsid w:val="00B67C21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0C6E61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3580F-F24D-460D-B421-A42A6E0D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2022-04-04T08:57:00Z</cp:lastPrinted>
  <dcterms:created xsi:type="dcterms:W3CDTF">2022-04-04T08:23:00Z</dcterms:created>
  <dcterms:modified xsi:type="dcterms:W3CDTF">2022-04-04T10:31:00Z</dcterms:modified>
</cp:coreProperties>
</file>