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BA3E7D">
        <w:rPr>
          <w:rFonts w:asciiTheme="minorHAnsi" w:hAnsiTheme="minorHAnsi" w:cstheme="minorHAnsi"/>
          <w:b/>
        </w:rPr>
        <w:t>105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</w:t>
      </w:r>
      <w:r w:rsidR="006853DA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5767DF"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B6017D">
        <w:rPr>
          <w:rFonts w:asciiTheme="minorHAnsi" w:hAnsiTheme="minorHAnsi" w:cstheme="minorHAnsi"/>
        </w:rPr>
        <w:t>12</w:t>
      </w:r>
      <w:r w:rsidRPr="00C912FB">
        <w:rPr>
          <w:rFonts w:asciiTheme="minorHAnsi" w:hAnsiTheme="minorHAnsi" w:cstheme="minorHAnsi"/>
        </w:rPr>
        <w:t>.</w:t>
      </w:r>
      <w:r w:rsidR="00FD4FE2">
        <w:rPr>
          <w:rFonts w:asciiTheme="minorHAnsi" w:hAnsiTheme="minorHAnsi" w:cstheme="minorHAnsi"/>
        </w:rPr>
        <w:t>0</w:t>
      </w:r>
      <w:r w:rsidR="00BA3E7D">
        <w:rPr>
          <w:rFonts w:asciiTheme="minorHAnsi" w:hAnsiTheme="minorHAnsi" w:cstheme="minorHAnsi"/>
        </w:rPr>
        <w:t>4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BA3E7D">
        <w:rPr>
          <w:rFonts w:asciiTheme="minorHAnsi" w:hAnsiTheme="minorHAnsi" w:cstheme="minorHAnsi"/>
        </w:rPr>
        <w:t>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BA3E7D" w:rsidRPr="003A1B5C" w:rsidRDefault="00BA3E7D" w:rsidP="00BA3E7D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BA3E7D" w:rsidRDefault="00BA3E7D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 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FD4FE2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6853D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BA3E7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677F54" w:rsidRDefault="00677F54" w:rsidP="0047289B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2D2170" w:rsidRPr="00F90CE3" w:rsidRDefault="002D2170" w:rsidP="00FD4FE2">
      <w:pPr>
        <w:spacing w:line="360" w:lineRule="auto"/>
        <w:jc w:val="both"/>
        <w:rPr>
          <w:rFonts w:ascii="Calibri" w:hAnsi="Calibri" w:cs="Calibri"/>
          <w:b/>
          <w:i/>
          <w:spacing w:val="-8"/>
          <w:lang w:eastAsia="pl-PL"/>
        </w:rPr>
      </w:pPr>
      <w:r w:rsidRPr="00F90CE3">
        <w:rPr>
          <w:rFonts w:ascii="Calibri" w:hAnsi="Calibri" w:cs="Calibri"/>
          <w:b/>
          <w:i/>
          <w:spacing w:val="-8"/>
          <w:lang w:eastAsia="pl-PL"/>
        </w:rPr>
        <w:t>Pytanie 1.</w:t>
      </w:r>
    </w:p>
    <w:p w:rsidR="008230FE" w:rsidRPr="00BA3E7D" w:rsidRDefault="00BA3E7D" w:rsidP="00BA3E7D">
      <w:pPr>
        <w:pStyle w:val="Akapitzlist"/>
        <w:numPr>
          <w:ilvl w:val="0"/>
          <w:numId w:val="29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BA3E7D">
        <w:rPr>
          <w:rStyle w:val="cs9d249ccb1"/>
          <w:rFonts w:asciiTheme="minorHAnsi" w:hAnsiTheme="minorHAnsi" w:cstheme="minorHAnsi"/>
        </w:rPr>
        <w:t xml:space="preserve">Prosimy o informację dotyczącą </w:t>
      </w:r>
      <w:proofErr w:type="spellStart"/>
      <w:r w:rsidRPr="00BA3E7D">
        <w:rPr>
          <w:rStyle w:val="cs9d249ccb1"/>
          <w:rFonts w:asciiTheme="minorHAnsi" w:hAnsiTheme="minorHAnsi" w:cstheme="minorHAnsi"/>
        </w:rPr>
        <w:t>nasadzeń</w:t>
      </w:r>
      <w:proofErr w:type="spellEnd"/>
      <w:r w:rsidRPr="00BA3E7D">
        <w:rPr>
          <w:rStyle w:val="cs9d249ccb1"/>
          <w:rFonts w:asciiTheme="minorHAnsi" w:hAnsiTheme="minorHAnsi" w:cstheme="minorHAnsi"/>
        </w:rPr>
        <w:t xml:space="preserve"> roślin. Zamawiający w SWZ założył drzewa kopane, które w najbliższym okresie kończą się. W związku z powyższym czy Zamawiający dopuści nasadzenia w miesiącu październiku, kiedy drzewa kopane będą już dostępne, czy Wykonawcy mają kalkulować drzewa niekopane, które są zdecydowanie droższe.</w:t>
      </w:r>
      <w:r w:rsidR="008230FE" w:rsidRPr="00BA3E7D">
        <w:rPr>
          <w:rFonts w:asciiTheme="minorHAnsi" w:hAnsiTheme="minorHAnsi" w:cstheme="minorHAnsi"/>
        </w:rPr>
        <w:br/>
      </w:r>
    </w:p>
    <w:p w:rsidR="002D2170" w:rsidRPr="00F360BB" w:rsidRDefault="002D2170" w:rsidP="008230FE">
      <w:pPr>
        <w:spacing w:line="360" w:lineRule="auto"/>
        <w:rPr>
          <w:rFonts w:ascii="Calibri" w:hAnsi="Calibri" w:cs="Calibri"/>
          <w:b/>
          <w:i/>
          <w:color w:val="2E74B5"/>
        </w:rPr>
      </w:pPr>
      <w:r w:rsidRPr="00F90CE3">
        <w:rPr>
          <w:rFonts w:ascii="Calibri" w:hAnsi="Calibri" w:cs="Calibri"/>
          <w:b/>
          <w:i/>
          <w:color w:val="2E74B5"/>
        </w:rPr>
        <w:t>Odpowiedź 1.</w:t>
      </w:r>
    </w:p>
    <w:p w:rsidR="00F360BB" w:rsidRDefault="00BA3E7D" w:rsidP="00BA3E7D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 xml:space="preserve">      </w:t>
      </w:r>
      <w:r w:rsidR="00FD4FE2" w:rsidRPr="00F360BB">
        <w:rPr>
          <w:rFonts w:asciiTheme="minorHAnsi" w:hAnsiTheme="minorHAnsi" w:cstheme="minorHAnsi"/>
          <w:color w:val="0070C0"/>
        </w:rPr>
        <w:t xml:space="preserve">Zamawiający </w:t>
      </w:r>
      <w:r w:rsidR="00B7257D" w:rsidRPr="00F360BB">
        <w:rPr>
          <w:rFonts w:asciiTheme="minorHAnsi" w:hAnsiTheme="minorHAnsi" w:cstheme="minorHAnsi"/>
          <w:color w:val="0070C0"/>
        </w:rPr>
        <w:t>informuje, i</w:t>
      </w:r>
      <w:r w:rsidR="00F90CE3" w:rsidRPr="00F360BB">
        <w:rPr>
          <w:rFonts w:asciiTheme="minorHAnsi" w:hAnsiTheme="minorHAnsi" w:cstheme="minorHAnsi"/>
          <w:color w:val="0070C0"/>
        </w:rPr>
        <w:t xml:space="preserve">ż </w:t>
      </w:r>
      <w:r>
        <w:rPr>
          <w:rFonts w:asciiTheme="minorHAnsi" w:hAnsiTheme="minorHAnsi" w:cstheme="minorHAnsi"/>
          <w:color w:val="0070C0"/>
        </w:rPr>
        <w:t xml:space="preserve">dopuszcza wykonanie </w:t>
      </w:r>
      <w:proofErr w:type="spellStart"/>
      <w:r>
        <w:rPr>
          <w:rFonts w:asciiTheme="minorHAnsi" w:hAnsiTheme="minorHAnsi" w:cstheme="minorHAnsi"/>
          <w:color w:val="0070C0"/>
        </w:rPr>
        <w:t>nasadzeń</w:t>
      </w:r>
      <w:proofErr w:type="spellEnd"/>
      <w:r>
        <w:rPr>
          <w:rFonts w:asciiTheme="minorHAnsi" w:hAnsiTheme="minorHAnsi" w:cstheme="minorHAnsi"/>
          <w:color w:val="0070C0"/>
        </w:rPr>
        <w:t xml:space="preserve"> roślin w miesiącu październiku.</w:t>
      </w:r>
    </w:p>
    <w:p w:rsidR="00BA3E7D" w:rsidRPr="00F360BB" w:rsidRDefault="00BA3E7D" w:rsidP="00BA3E7D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</w:p>
    <w:p w:rsidR="000C3FD8" w:rsidRPr="000C3FD8" w:rsidRDefault="000C3FD8" w:rsidP="000C3FD8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FD4FE2" w:rsidRPr="00FD4FE2" w:rsidRDefault="00FD4FE2" w:rsidP="00FD4FE2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B6017D" w:rsidRDefault="00B6017D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</w:p>
    <w:p w:rsidR="00B6017D" w:rsidRPr="00B6017D" w:rsidRDefault="00B6017D" w:rsidP="00B6017D">
      <w:pPr>
        <w:rPr>
          <w:rFonts w:asciiTheme="minorHAnsi" w:hAnsiTheme="minorHAnsi" w:cstheme="minorHAnsi"/>
          <w:sz w:val="22"/>
        </w:rPr>
      </w:pPr>
    </w:p>
    <w:p w:rsidR="00B6017D" w:rsidRDefault="00B6017D" w:rsidP="00B6017D">
      <w:pPr>
        <w:rPr>
          <w:rFonts w:asciiTheme="minorHAnsi" w:hAnsiTheme="minorHAnsi" w:cstheme="minorHAnsi"/>
          <w:sz w:val="22"/>
        </w:rPr>
      </w:pPr>
    </w:p>
    <w:p w:rsidR="00B6017D" w:rsidRPr="00B6017D" w:rsidRDefault="00B6017D" w:rsidP="00B6017D">
      <w:pPr>
        <w:tabs>
          <w:tab w:val="left" w:pos="756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bookmarkStart w:id="0" w:name="_GoBack"/>
      <w:bookmarkEnd w:id="0"/>
    </w:p>
    <w:p w:rsidR="00B6017D" w:rsidRPr="00B6017D" w:rsidRDefault="00B6017D" w:rsidP="00B6017D">
      <w:pPr>
        <w:tabs>
          <w:tab w:val="left" w:pos="7560"/>
        </w:tabs>
        <w:rPr>
          <w:rFonts w:asciiTheme="minorHAnsi" w:hAnsiTheme="minorHAnsi" w:cstheme="minorHAnsi"/>
          <w:sz w:val="22"/>
        </w:rPr>
      </w:pPr>
    </w:p>
    <w:sectPr w:rsidR="00B6017D" w:rsidRPr="00B6017D" w:rsidSect="006924FC">
      <w:headerReference w:type="default" r:id="rId8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63" w:rsidRDefault="00322463">
      <w:r>
        <w:separator/>
      </w:r>
    </w:p>
  </w:endnote>
  <w:endnote w:type="continuationSeparator" w:id="0">
    <w:p w:rsidR="00322463" w:rsidRDefault="003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63" w:rsidRDefault="00322463">
      <w:r>
        <w:separator/>
      </w:r>
    </w:p>
  </w:footnote>
  <w:footnote w:type="continuationSeparator" w:id="0">
    <w:p w:rsidR="00322463" w:rsidRDefault="0032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63" w:rsidRDefault="00322463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-602615</wp:posOffset>
          </wp:positionH>
          <wp:positionV relativeFrom="paragraph">
            <wp:posOffset>-383540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862A28"/>
    <w:multiLevelType w:val="hybridMultilevel"/>
    <w:tmpl w:val="0152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F2EC5"/>
    <w:multiLevelType w:val="hybridMultilevel"/>
    <w:tmpl w:val="E396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9"/>
  </w:num>
  <w:num w:numId="4">
    <w:abstractNumId w:val="3"/>
  </w:num>
  <w:num w:numId="5">
    <w:abstractNumId w:val="15"/>
  </w:num>
  <w:num w:numId="6">
    <w:abstractNumId w:val="22"/>
  </w:num>
  <w:num w:numId="7">
    <w:abstractNumId w:val="4"/>
  </w:num>
  <w:num w:numId="8">
    <w:abstractNumId w:val="24"/>
  </w:num>
  <w:num w:numId="9">
    <w:abstractNumId w:val="12"/>
  </w:num>
  <w:num w:numId="10">
    <w:abstractNumId w:val="1"/>
  </w:num>
  <w:num w:numId="11">
    <w:abstractNumId w:val="16"/>
  </w:num>
  <w:num w:numId="12">
    <w:abstractNumId w:val="11"/>
  </w:num>
  <w:num w:numId="13">
    <w:abstractNumId w:val="25"/>
  </w:num>
  <w:num w:numId="14">
    <w:abstractNumId w:val="21"/>
  </w:num>
  <w:num w:numId="15">
    <w:abstractNumId w:val="2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3"/>
  </w:num>
  <w:num w:numId="19">
    <w:abstractNumId w:val="2"/>
  </w:num>
  <w:num w:numId="20">
    <w:abstractNumId w:val="9"/>
  </w:num>
  <w:num w:numId="21">
    <w:abstractNumId w:val="14"/>
  </w:num>
  <w:num w:numId="22">
    <w:abstractNumId w:val="5"/>
  </w:num>
  <w:num w:numId="23">
    <w:abstractNumId w:val="28"/>
  </w:num>
  <w:num w:numId="24">
    <w:abstractNumId w:val="8"/>
  </w:num>
  <w:num w:numId="25">
    <w:abstractNumId w:val="7"/>
  </w:num>
  <w:num w:numId="26">
    <w:abstractNumId w:val="26"/>
  </w:num>
  <w:num w:numId="27">
    <w:abstractNumId w:val="27"/>
  </w:num>
  <w:num w:numId="28">
    <w:abstractNumId w:val="6"/>
  </w:num>
  <w:num w:numId="2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67F"/>
    <w:rsid w:val="00013794"/>
    <w:rsid w:val="00014F51"/>
    <w:rsid w:val="00016D8D"/>
    <w:rsid w:val="00022828"/>
    <w:rsid w:val="00022FA0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3488"/>
    <w:rsid w:val="00076144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3FD8"/>
    <w:rsid w:val="000C4007"/>
    <w:rsid w:val="000E2E6E"/>
    <w:rsid w:val="000F07A0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52F"/>
    <w:rsid w:val="003A2D94"/>
    <w:rsid w:val="003A4ECC"/>
    <w:rsid w:val="003A5C4D"/>
    <w:rsid w:val="003A6846"/>
    <w:rsid w:val="003B0811"/>
    <w:rsid w:val="003C07F0"/>
    <w:rsid w:val="003C5E0C"/>
    <w:rsid w:val="003C68D0"/>
    <w:rsid w:val="003C6A10"/>
    <w:rsid w:val="003D0DA7"/>
    <w:rsid w:val="003D2828"/>
    <w:rsid w:val="003D3307"/>
    <w:rsid w:val="003D5434"/>
    <w:rsid w:val="003E07F4"/>
    <w:rsid w:val="003E0F99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1C31"/>
    <w:rsid w:val="005024A7"/>
    <w:rsid w:val="00503901"/>
    <w:rsid w:val="00505CC2"/>
    <w:rsid w:val="00506264"/>
    <w:rsid w:val="00516904"/>
    <w:rsid w:val="00521BB0"/>
    <w:rsid w:val="00522B96"/>
    <w:rsid w:val="00527C3D"/>
    <w:rsid w:val="005325B7"/>
    <w:rsid w:val="00543756"/>
    <w:rsid w:val="00543E4F"/>
    <w:rsid w:val="005466FF"/>
    <w:rsid w:val="00547D67"/>
    <w:rsid w:val="0055300A"/>
    <w:rsid w:val="0056261C"/>
    <w:rsid w:val="0056767F"/>
    <w:rsid w:val="005767DF"/>
    <w:rsid w:val="00591C12"/>
    <w:rsid w:val="005932C9"/>
    <w:rsid w:val="00595F0E"/>
    <w:rsid w:val="005968E6"/>
    <w:rsid w:val="005A3538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136E"/>
    <w:rsid w:val="00624223"/>
    <w:rsid w:val="00646842"/>
    <w:rsid w:val="00646DDC"/>
    <w:rsid w:val="00647CF7"/>
    <w:rsid w:val="00662A56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E9"/>
    <w:rsid w:val="007C4E73"/>
    <w:rsid w:val="007D1AA0"/>
    <w:rsid w:val="007D4C5A"/>
    <w:rsid w:val="007E2BBF"/>
    <w:rsid w:val="007E5938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30FE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6120"/>
    <w:rsid w:val="00996499"/>
    <w:rsid w:val="009968B9"/>
    <w:rsid w:val="009A04E7"/>
    <w:rsid w:val="009A61C3"/>
    <w:rsid w:val="009A6BDC"/>
    <w:rsid w:val="009A6F31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6017D"/>
    <w:rsid w:val="00B60965"/>
    <w:rsid w:val="00B62102"/>
    <w:rsid w:val="00B64848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3E7D"/>
    <w:rsid w:val="00BA4EB8"/>
    <w:rsid w:val="00BA67FD"/>
    <w:rsid w:val="00BB412D"/>
    <w:rsid w:val="00BC0C92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974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7F25"/>
    <w:rsid w:val="00E253F5"/>
    <w:rsid w:val="00E3047C"/>
    <w:rsid w:val="00E32AFE"/>
    <w:rsid w:val="00E3781D"/>
    <w:rsid w:val="00E37E1D"/>
    <w:rsid w:val="00E4035A"/>
    <w:rsid w:val="00E5411D"/>
    <w:rsid w:val="00E6017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0BB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8B0D83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BA3E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54659-12AA-4588-946B-D3678A1AF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12</cp:revision>
  <cp:lastPrinted>2022-04-12T10:34:00Z</cp:lastPrinted>
  <dcterms:created xsi:type="dcterms:W3CDTF">2021-05-31T11:19:00Z</dcterms:created>
  <dcterms:modified xsi:type="dcterms:W3CDTF">2022-04-12T13:32:00Z</dcterms:modified>
</cp:coreProperties>
</file>