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F1" w:rsidRPr="00D72BAB" w:rsidRDefault="008F31F1" w:rsidP="008F31F1">
      <w:pPr>
        <w:spacing w:after="0" w:line="360" w:lineRule="auto"/>
        <w:ind w:right="29"/>
        <w:jc w:val="right"/>
        <w:rPr>
          <w:sz w:val="24"/>
          <w:szCs w:val="24"/>
        </w:rPr>
      </w:pPr>
      <w:bookmarkStart w:id="0" w:name="_Hlk96069008"/>
      <w:r w:rsidRPr="00D72BAB">
        <w:rPr>
          <w:rFonts w:eastAsia="Calibri"/>
          <w:sz w:val="24"/>
          <w:szCs w:val="24"/>
        </w:rPr>
        <w:t>Białe Błota, dnia</w:t>
      </w:r>
      <w:r>
        <w:rPr>
          <w:rFonts w:eastAsia="Calibri"/>
          <w:sz w:val="24"/>
          <w:szCs w:val="24"/>
        </w:rPr>
        <w:t>………………….</w:t>
      </w:r>
    </w:p>
    <w:p w:rsidR="008F31F1" w:rsidRDefault="008F31F1" w:rsidP="008F31F1">
      <w:pPr>
        <w:spacing w:after="0" w:line="360" w:lineRule="auto"/>
        <w:rPr>
          <w:sz w:val="24"/>
          <w:szCs w:val="24"/>
        </w:rPr>
      </w:pPr>
      <w:r>
        <w:rPr>
          <w:sz w:val="24"/>
          <w:szCs w:val="24"/>
        </w:rPr>
        <w:t>………………………………………………</w:t>
      </w:r>
    </w:p>
    <w:p w:rsidR="008F31F1" w:rsidRDefault="008F31F1" w:rsidP="008F31F1">
      <w:pPr>
        <w:spacing w:after="0" w:line="360" w:lineRule="auto"/>
        <w:rPr>
          <w:sz w:val="24"/>
          <w:szCs w:val="24"/>
        </w:rPr>
      </w:pPr>
      <w:r>
        <w:rPr>
          <w:sz w:val="24"/>
          <w:szCs w:val="24"/>
        </w:rPr>
        <w:t>………………………………………………</w:t>
      </w:r>
    </w:p>
    <w:p w:rsidR="008F31F1" w:rsidRDefault="008F31F1" w:rsidP="008F31F1">
      <w:pPr>
        <w:spacing w:after="0" w:line="360" w:lineRule="auto"/>
        <w:rPr>
          <w:sz w:val="24"/>
          <w:szCs w:val="24"/>
        </w:rPr>
      </w:pPr>
      <w:r>
        <w:rPr>
          <w:sz w:val="24"/>
          <w:szCs w:val="24"/>
        </w:rPr>
        <w:t>………………………………………………</w:t>
      </w:r>
    </w:p>
    <w:p w:rsidR="008F31F1" w:rsidRPr="00D72BAB" w:rsidRDefault="008F31F1" w:rsidP="008F31F1">
      <w:pPr>
        <w:spacing w:after="0" w:line="360" w:lineRule="auto"/>
        <w:rPr>
          <w:sz w:val="24"/>
          <w:szCs w:val="24"/>
        </w:rPr>
      </w:pPr>
      <w:r>
        <w:rPr>
          <w:sz w:val="24"/>
          <w:szCs w:val="24"/>
        </w:rPr>
        <w:t>Nr telefonu………………………………….</w:t>
      </w:r>
    </w:p>
    <w:p w:rsidR="008F31F1" w:rsidRPr="00D72BAB" w:rsidRDefault="008F31F1" w:rsidP="008F31F1">
      <w:pPr>
        <w:spacing w:after="0" w:line="276" w:lineRule="auto"/>
        <w:ind w:left="851" w:hanging="143"/>
        <w:rPr>
          <w:sz w:val="24"/>
          <w:szCs w:val="24"/>
        </w:rPr>
      </w:pPr>
      <w:r w:rsidRPr="00D72BAB">
        <w:rPr>
          <w:rFonts w:eastAsia="Calibri"/>
          <w:sz w:val="24"/>
          <w:szCs w:val="24"/>
        </w:rPr>
        <w:t>(</w:t>
      </w:r>
      <w:r>
        <w:rPr>
          <w:rFonts w:eastAsia="Calibri"/>
          <w:sz w:val="24"/>
          <w:szCs w:val="24"/>
        </w:rPr>
        <w:t>Dane</w:t>
      </w:r>
      <w:r w:rsidRPr="00D72BAB">
        <w:rPr>
          <w:rFonts w:eastAsia="Calibri"/>
          <w:sz w:val="24"/>
          <w:szCs w:val="24"/>
        </w:rPr>
        <w:t xml:space="preserve"> </w:t>
      </w:r>
      <w:r>
        <w:rPr>
          <w:rFonts w:eastAsia="Calibri"/>
          <w:sz w:val="24"/>
          <w:szCs w:val="24"/>
        </w:rPr>
        <w:t>wnioskodawcy</w:t>
      </w:r>
      <w:r w:rsidRPr="00D72BAB">
        <w:rPr>
          <w:rFonts w:eastAsia="Calibri"/>
          <w:sz w:val="24"/>
          <w:szCs w:val="24"/>
        </w:rPr>
        <w:t>)</w:t>
      </w:r>
    </w:p>
    <w:p w:rsidR="008F31F1" w:rsidRPr="00D72BAB" w:rsidRDefault="008F31F1" w:rsidP="008F31F1">
      <w:pPr>
        <w:spacing w:after="0" w:line="276" w:lineRule="auto"/>
        <w:ind w:firstLine="5812"/>
        <w:rPr>
          <w:b/>
          <w:sz w:val="24"/>
          <w:szCs w:val="24"/>
        </w:rPr>
      </w:pPr>
      <w:r w:rsidRPr="00D72BAB">
        <w:rPr>
          <w:rFonts w:eastAsia="Calibri"/>
          <w:b/>
          <w:sz w:val="24"/>
          <w:szCs w:val="24"/>
        </w:rPr>
        <w:t>Wójt Gminy Białe Błota</w:t>
      </w:r>
      <w:r w:rsidRPr="00D72BAB">
        <w:rPr>
          <w:b/>
          <w:sz w:val="24"/>
          <w:szCs w:val="24"/>
        </w:rPr>
        <w:t xml:space="preserve"> </w:t>
      </w:r>
    </w:p>
    <w:p w:rsidR="008F31F1" w:rsidRPr="00D72BAB" w:rsidRDefault="008F31F1" w:rsidP="008F31F1">
      <w:pPr>
        <w:spacing w:after="0" w:line="276" w:lineRule="auto"/>
        <w:ind w:firstLine="5812"/>
        <w:rPr>
          <w:b/>
          <w:sz w:val="24"/>
          <w:szCs w:val="24"/>
        </w:rPr>
      </w:pPr>
      <w:r w:rsidRPr="00D72BAB">
        <w:rPr>
          <w:rFonts w:eastAsia="Calibri"/>
          <w:b/>
          <w:sz w:val="24"/>
          <w:szCs w:val="24"/>
        </w:rPr>
        <w:t>ul. Szubińska 7</w:t>
      </w:r>
      <w:r w:rsidRPr="00D72BAB">
        <w:rPr>
          <w:b/>
          <w:sz w:val="24"/>
          <w:szCs w:val="24"/>
        </w:rPr>
        <w:t xml:space="preserve"> </w:t>
      </w:r>
    </w:p>
    <w:p w:rsidR="008F31F1" w:rsidRDefault="008F31F1" w:rsidP="008F31F1">
      <w:pPr>
        <w:spacing w:after="0" w:line="276" w:lineRule="auto"/>
        <w:ind w:firstLine="5812"/>
        <w:rPr>
          <w:rFonts w:eastAsia="Calibri"/>
          <w:b/>
          <w:sz w:val="24"/>
          <w:szCs w:val="24"/>
        </w:rPr>
      </w:pPr>
      <w:r w:rsidRPr="00D72BAB">
        <w:rPr>
          <w:rFonts w:eastAsia="Calibri"/>
          <w:b/>
          <w:sz w:val="24"/>
          <w:szCs w:val="24"/>
        </w:rPr>
        <w:t>86-005 Białe Błota</w:t>
      </w:r>
    </w:p>
    <w:p w:rsidR="008F31F1" w:rsidRDefault="008F31F1" w:rsidP="008F31F1">
      <w:pPr>
        <w:spacing w:after="0" w:line="276" w:lineRule="auto"/>
        <w:ind w:firstLine="5812"/>
        <w:rPr>
          <w:rFonts w:eastAsia="Calibri"/>
          <w:b/>
          <w:sz w:val="24"/>
          <w:szCs w:val="24"/>
        </w:rPr>
      </w:pPr>
    </w:p>
    <w:p w:rsidR="008F31F1" w:rsidRPr="00D72BAB" w:rsidRDefault="008F31F1" w:rsidP="008F31F1">
      <w:pPr>
        <w:spacing w:after="0" w:line="276" w:lineRule="auto"/>
        <w:ind w:right="-26"/>
        <w:jc w:val="center"/>
        <w:rPr>
          <w:rFonts w:eastAsia="Calibri"/>
          <w:b/>
          <w:sz w:val="24"/>
          <w:szCs w:val="24"/>
        </w:rPr>
      </w:pPr>
      <w:r w:rsidRPr="00D72BAB">
        <w:rPr>
          <w:rFonts w:eastAsia="Calibri"/>
          <w:b/>
          <w:sz w:val="24"/>
          <w:szCs w:val="24"/>
        </w:rPr>
        <w:t>WNIOSEK</w:t>
      </w:r>
    </w:p>
    <w:p w:rsidR="008F31F1" w:rsidRDefault="008F31F1" w:rsidP="008F31F1">
      <w:pPr>
        <w:spacing w:after="0" w:line="276" w:lineRule="auto"/>
        <w:ind w:right="-26"/>
        <w:jc w:val="center"/>
        <w:rPr>
          <w:rFonts w:eastAsia="Calibri"/>
          <w:b/>
          <w:sz w:val="24"/>
          <w:szCs w:val="24"/>
        </w:rPr>
      </w:pPr>
      <w:r w:rsidRPr="00D72BAB">
        <w:rPr>
          <w:rFonts w:eastAsia="Calibri"/>
          <w:b/>
          <w:sz w:val="24"/>
          <w:szCs w:val="24"/>
        </w:rPr>
        <w:t>o wydanie zezwolenia na usunięcie drzew lub krzewów</w:t>
      </w:r>
    </w:p>
    <w:p w:rsidR="008F31F1" w:rsidRPr="00D72BAB" w:rsidRDefault="008F31F1" w:rsidP="008F31F1">
      <w:pPr>
        <w:spacing w:after="0" w:line="360" w:lineRule="auto"/>
        <w:ind w:right="-26"/>
        <w:jc w:val="center"/>
        <w:rPr>
          <w:b/>
          <w:sz w:val="24"/>
          <w:szCs w:val="24"/>
        </w:rPr>
      </w:pPr>
    </w:p>
    <w:p w:rsidR="008F31F1" w:rsidRPr="00D72BAB" w:rsidRDefault="008F31F1" w:rsidP="008F31F1">
      <w:pPr>
        <w:pStyle w:val="Akapitzlist"/>
        <w:numPr>
          <w:ilvl w:val="0"/>
          <w:numId w:val="8"/>
        </w:numPr>
        <w:spacing w:after="0" w:line="360" w:lineRule="auto"/>
        <w:ind w:left="426" w:right="18" w:hanging="426"/>
        <w:jc w:val="both"/>
        <w:rPr>
          <w:sz w:val="24"/>
          <w:szCs w:val="24"/>
        </w:rPr>
      </w:pPr>
      <w:r w:rsidRPr="00B83A35">
        <w:rPr>
          <w:rFonts w:eastAsia="Calibri"/>
          <w:b/>
          <w:sz w:val="24"/>
          <w:szCs w:val="24"/>
        </w:rPr>
        <w:t>Zwracam się z prośbą o wydanie zezwolenia na usuniecie drzew/krzewów*</w:t>
      </w:r>
      <w:r w:rsidRPr="00D72BAB">
        <w:rPr>
          <w:rFonts w:eastAsia="Calibri"/>
          <w:sz w:val="24"/>
          <w:szCs w:val="24"/>
        </w:rPr>
        <w:t xml:space="preserve"> rosnących na terenie</w:t>
      </w:r>
      <w:r w:rsidRPr="00D72BAB">
        <w:rPr>
          <w:sz w:val="24"/>
          <w:szCs w:val="24"/>
        </w:rPr>
        <w:t xml:space="preserve"> </w:t>
      </w:r>
      <w:r w:rsidRPr="00D72BAB">
        <w:rPr>
          <w:rFonts w:eastAsia="Calibri"/>
          <w:sz w:val="24"/>
          <w:szCs w:val="24"/>
        </w:rPr>
        <w:t>nieruchomości stanowiącej własność……………………………………………</w:t>
      </w:r>
      <w:r>
        <w:rPr>
          <w:rFonts w:eastAsia="Calibri"/>
          <w:sz w:val="24"/>
          <w:szCs w:val="24"/>
        </w:rPr>
        <w:t>.</w:t>
      </w:r>
    </w:p>
    <w:p w:rsidR="008F31F1" w:rsidRDefault="008F31F1" w:rsidP="008F31F1">
      <w:pPr>
        <w:spacing w:after="0" w:line="360" w:lineRule="auto"/>
        <w:ind w:left="426" w:right="18"/>
        <w:jc w:val="both"/>
        <w:rPr>
          <w:sz w:val="24"/>
          <w:szCs w:val="24"/>
        </w:rPr>
      </w:pPr>
      <w:r w:rsidRPr="00D72BAB">
        <w:rPr>
          <w:rFonts w:eastAsia="Calibri"/>
          <w:sz w:val="24"/>
          <w:szCs w:val="24"/>
        </w:rPr>
        <w:t>położonej w miejscowości</w:t>
      </w:r>
      <w:r>
        <w:rPr>
          <w:rFonts w:eastAsia="Calibri"/>
          <w:sz w:val="24"/>
          <w:szCs w:val="24"/>
        </w:rPr>
        <w:t>…………………………………………………………………...</w:t>
      </w:r>
    </w:p>
    <w:p w:rsidR="008F31F1" w:rsidRPr="00D72BAB" w:rsidRDefault="008F31F1" w:rsidP="008F31F1">
      <w:pPr>
        <w:spacing w:after="0" w:line="360" w:lineRule="auto"/>
        <w:ind w:left="426" w:right="18"/>
        <w:rPr>
          <w:sz w:val="24"/>
          <w:szCs w:val="24"/>
        </w:rPr>
      </w:pPr>
      <w:r w:rsidRPr="00D72BAB">
        <w:rPr>
          <w:rFonts w:eastAsia="Calibri"/>
          <w:sz w:val="24"/>
          <w:szCs w:val="24"/>
        </w:rPr>
        <w:t>oznaczonej jako działka ewidencyjna nr</w:t>
      </w:r>
      <w:r>
        <w:rPr>
          <w:rFonts w:eastAsia="Calibri"/>
          <w:sz w:val="24"/>
          <w:szCs w:val="24"/>
        </w:rPr>
        <w:t>…………………………………………………….</w:t>
      </w:r>
    </w:p>
    <w:tbl>
      <w:tblPr>
        <w:tblStyle w:val="TableGrid"/>
        <w:tblW w:w="10774" w:type="dxa"/>
        <w:tblInd w:w="-712" w:type="dxa"/>
        <w:tblCellMar>
          <w:top w:w="43" w:type="dxa"/>
          <w:left w:w="130" w:type="dxa"/>
          <w:right w:w="127" w:type="dxa"/>
        </w:tblCellMar>
        <w:tblLook w:val="04A0" w:firstRow="1" w:lastRow="0" w:firstColumn="1" w:lastColumn="0" w:noHBand="0" w:noVBand="1"/>
      </w:tblPr>
      <w:tblGrid>
        <w:gridCol w:w="588"/>
        <w:gridCol w:w="1760"/>
        <w:gridCol w:w="2871"/>
        <w:gridCol w:w="1475"/>
        <w:gridCol w:w="2106"/>
        <w:gridCol w:w="1974"/>
      </w:tblGrid>
      <w:tr w:rsidR="008F31F1" w:rsidRPr="00D72BAB" w:rsidTr="0070728E">
        <w:trPr>
          <w:trHeight w:val="1250"/>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left="31"/>
              <w:jc w:val="center"/>
            </w:pPr>
            <w:r w:rsidRPr="00D72BAB">
              <w:t>Lp.</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r w:rsidRPr="00D72BAB">
              <w:t>Lokalizacja drzewa/krzewów</w:t>
            </w:r>
          </w:p>
          <w:p w:rsidR="008F31F1" w:rsidRPr="00D72BAB" w:rsidRDefault="008F31F1" w:rsidP="0070728E">
            <w:pPr>
              <w:ind w:left="175"/>
              <w:jc w:val="center"/>
            </w:pPr>
            <w:r w:rsidRPr="00D72BAB">
              <w:t>Nr działki</w:t>
            </w: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left="69"/>
              <w:jc w:val="center"/>
            </w:pPr>
            <w:r w:rsidRPr="00D72BAB">
              <w:t>Gatunek</w:t>
            </w: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firstLine="36"/>
              <w:jc w:val="center"/>
            </w:pPr>
            <w:r w:rsidRPr="00D72BAB">
              <w:t>Ilość drzew do usunięcia [szt.]</w:t>
            </w: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r w:rsidRPr="00D72BAB">
              <w:t xml:space="preserve">Obwód pnia drzewa na wysokości </w:t>
            </w:r>
            <w:r>
              <w:t xml:space="preserve">5 </w:t>
            </w:r>
            <w:r w:rsidRPr="00D72BAB">
              <w:t>cm [cm]**</w:t>
            </w:r>
          </w:p>
          <w:p w:rsidR="008F31F1" w:rsidRPr="00D72BAB" w:rsidRDefault="008F31F1" w:rsidP="0070728E">
            <w:pPr>
              <w:jc w:val="center"/>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r w:rsidRPr="00D72BAB">
              <w:t>Obwód pnia drzewa na wysokości 130 cm [cm]**</w:t>
            </w:r>
          </w:p>
          <w:p w:rsidR="008F31F1" w:rsidRPr="00D72BAB" w:rsidRDefault="008F31F1" w:rsidP="0070728E">
            <w:pPr>
              <w:ind w:left="4"/>
              <w:jc w:val="center"/>
            </w:pPr>
            <w:r w:rsidRPr="00D72BAB">
              <w:t>Powierzchnia</w:t>
            </w:r>
            <w:r>
              <w:t xml:space="preserve"> </w:t>
            </w:r>
            <w:r w:rsidRPr="00D72BAB">
              <w:t>krzewów [m</w:t>
            </w:r>
            <w:r w:rsidRPr="00D72BAB">
              <w:rPr>
                <w:vertAlign w:val="superscript"/>
              </w:rPr>
              <w:t>2</w:t>
            </w:r>
            <w:r w:rsidRPr="00D72BAB">
              <w:t>]</w:t>
            </w:r>
          </w:p>
        </w:tc>
      </w:tr>
      <w:tr w:rsidR="008F31F1" w:rsidRPr="00D72BAB" w:rsidTr="0070728E">
        <w:trPr>
          <w:trHeight w:val="605"/>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left="10"/>
              <w:jc w:val="center"/>
            </w:pPr>
            <w:r w:rsidRPr="00D72BAB">
              <w:rPr>
                <w:rFonts w:eastAsia="Calibri"/>
              </w:rPr>
              <w:t>1</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r>
      <w:tr w:rsidR="008F31F1" w:rsidRPr="00D72BAB" w:rsidTr="0070728E">
        <w:trPr>
          <w:trHeight w:val="598"/>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left="3"/>
              <w:jc w:val="center"/>
            </w:pPr>
            <w:r w:rsidRPr="00D72BAB">
              <w:rPr>
                <w:rFonts w:eastAsia="Calibri"/>
              </w:rPr>
              <w:t>2</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r>
      <w:tr w:rsidR="008F31F1" w:rsidRPr="00D72BAB" w:rsidTr="0070728E">
        <w:trPr>
          <w:trHeight w:val="605"/>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right="12"/>
              <w:jc w:val="center"/>
            </w:pPr>
            <w:r w:rsidRPr="00D72BAB">
              <w:rPr>
                <w:rFonts w:eastAsia="Calibri"/>
              </w:rPr>
              <w:t>3</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r>
      <w:tr w:rsidR="008F31F1" w:rsidRPr="00D72BAB" w:rsidTr="0070728E">
        <w:trPr>
          <w:trHeight w:val="598"/>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right="19"/>
              <w:jc w:val="center"/>
            </w:pPr>
            <w:r w:rsidRPr="00D72BAB">
              <w:rPr>
                <w:rFonts w:eastAsia="Calibri"/>
              </w:rPr>
              <w:t>4</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center"/>
            </w:pPr>
          </w:p>
        </w:tc>
      </w:tr>
      <w:tr w:rsidR="008F31F1" w:rsidRPr="00D72BAB" w:rsidTr="0070728E">
        <w:trPr>
          <w:trHeight w:val="598"/>
        </w:trPr>
        <w:tc>
          <w:tcPr>
            <w:tcW w:w="588"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ind w:right="19"/>
              <w:jc w:val="center"/>
              <w:rPr>
                <w:rFonts w:eastAsia="Calibri"/>
              </w:rPr>
            </w:pPr>
            <w:r>
              <w:rPr>
                <w:rFonts w:eastAsia="Calibri"/>
              </w:rPr>
              <w:t>5</w:t>
            </w:r>
          </w:p>
        </w:tc>
        <w:tc>
          <w:tcPr>
            <w:tcW w:w="168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both"/>
            </w:pPr>
          </w:p>
        </w:tc>
        <w:tc>
          <w:tcPr>
            <w:tcW w:w="2911"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both"/>
            </w:pPr>
          </w:p>
        </w:tc>
        <w:tc>
          <w:tcPr>
            <w:tcW w:w="1483"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both"/>
            </w:pPr>
          </w:p>
        </w:tc>
        <w:tc>
          <w:tcPr>
            <w:tcW w:w="2126"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both"/>
            </w:pPr>
          </w:p>
        </w:tc>
        <w:tc>
          <w:tcPr>
            <w:tcW w:w="1985" w:type="dxa"/>
            <w:tcBorders>
              <w:top w:val="single" w:sz="2" w:space="0" w:color="000000"/>
              <w:left w:val="single" w:sz="2" w:space="0" w:color="000000"/>
              <w:bottom w:val="single" w:sz="2" w:space="0" w:color="000000"/>
              <w:right w:val="single" w:sz="2" w:space="0" w:color="000000"/>
            </w:tcBorders>
          </w:tcPr>
          <w:p w:rsidR="008F31F1" w:rsidRPr="00D72BAB" w:rsidRDefault="008F31F1" w:rsidP="0070728E">
            <w:pPr>
              <w:jc w:val="both"/>
            </w:pPr>
          </w:p>
        </w:tc>
      </w:tr>
    </w:tbl>
    <w:p w:rsidR="008F31F1" w:rsidRPr="00670E20" w:rsidRDefault="008F31F1" w:rsidP="008F31F1">
      <w:pPr>
        <w:pStyle w:val="Akapitzlist"/>
        <w:numPr>
          <w:ilvl w:val="0"/>
          <w:numId w:val="8"/>
        </w:numPr>
        <w:spacing w:after="0" w:line="360" w:lineRule="auto"/>
        <w:ind w:left="426" w:right="18" w:hanging="284"/>
        <w:jc w:val="both"/>
        <w:rPr>
          <w:b/>
          <w:sz w:val="24"/>
          <w:szCs w:val="24"/>
        </w:rPr>
      </w:pPr>
      <w:r w:rsidRPr="00670E20">
        <w:rPr>
          <w:rFonts w:eastAsia="Calibri"/>
          <w:b/>
          <w:sz w:val="24"/>
          <w:szCs w:val="24"/>
        </w:rPr>
        <w:t>Przyczyna zamierzonego</w:t>
      </w:r>
      <w:r>
        <w:rPr>
          <w:rFonts w:eastAsia="Calibri"/>
          <w:b/>
          <w:sz w:val="24"/>
          <w:szCs w:val="24"/>
        </w:rPr>
        <w:t xml:space="preserve"> </w:t>
      </w:r>
      <w:r w:rsidRPr="00670E20">
        <w:rPr>
          <w:rFonts w:eastAsia="Calibri"/>
          <w:b/>
          <w:sz w:val="24"/>
          <w:szCs w:val="24"/>
        </w:rPr>
        <w:t>usunięcia drzew/krzewów*</w:t>
      </w:r>
    </w:p>
    <w:p w:rsidR="008F31F1" w:rsidRDefault="008F31F1" w:rsidP="008F31F1">
      <w:pPr>
        <w:spacing w:after="0" w:line="360" w:lineRule="auto"/>
        <w:ind w:left="426" w:right="18"/>
        <w:jc w:val="both"/>
        <w:rPr>
          <w:sz w:val="24"/>
          <w:szCs w:val="24"/>
        </w:rPr>
      </w:pPr>
      <w:r>
        <w:rPr>
          <w:sz w:val="24"/>
          <w:szCs w:val="24"/>
        </w:rPr>
        <w:t>………………………………………………………………………………………………………………………………………………………………………………………………</w:t>
      </w:r>
    </w:p>
    <w:p w:rsidR="008F31F1" w:rsidRPr="00670E20" w:rsidRDefault="008F31F1" w:rsidP="008F31F1">
      <w:pPr>
        <w:pStyle w:val="Akapitzlist"/>
        <w:numPr>
          <w:ilvl w:val="0"/>
          <w:numId w:val="8"/>
        </w:numPr>
        <w:spacing w:after="0" w:line="360" w:lineRule="auto"/>
        <w:ind w:left="426" w:right="18" w:hanging="284"/>
        <w:jc w:val="both"/>
        <w:rPr>
          <w:b/>
          <w:sz w:val="24"/>
          <w:szCs w:val="24"/>
        </w:rPr>
      </w:pPr>
      <w:r w:rsidRPr="00670E20">
        <w:rPr>
          <w:rFonts w:eastAsia="Calibri"/>
          <w:b/>
          <w:sz w:val="24"/>
          <w:szCs w:val="24"/>
        </w:rPr>
        <w:t xml:space="preserve">Termin zamierzonego </w:t>
      </w:r>
      <w:proofErr w:type="spellStart"/>
      <w:r w:rsidRPr="00670E20">
        <w:rPr>
          <w:rFonts w:eastAsia="Calibri"/>
          <w:b/>
          <w:sz w:val="24"/>
          <w:szCs w:val="24"/>
        </w:rPr>
        <w:t>usunięciadrzew</w:t>
      </w:r>
      <w:proofErr w:type="spellEnd"/>
      <w:r w:rsidRPr="00670E20">
        <w:rPr>
          <w:rFonts w:eastAsia="Calibri"/>
          <w:b/>
          <w:sz w:val="24"/>
          <w:szCs w:val="24"/>
        </w:rPr>
        <w:t>/krzewów*</w:t>
      </w:r>
    </w:p>
    <w:p w:rsidR="008F31F1" w:rsidRPr="00D72BAB" w:rsidRDefault="008F31F1" w:rsidP="008F31F1">
      <w:pPr>
        <w:pStyle w:val="Akapitzlist"/>
        <w:spacing w:after="0" w:line="360" w:lineRule="auto"/>
        <w:ind w:left="426" w:right="18"/>
        <w:jc w:val="both"/>
        <w:rPr>
          <w:sz w:val="24"/>
          <w:szCs w:val="24"/>
        </w:rPr>
      </w:pPr>
      <w:r>
        <w:rPr>
          <w:sz w:val="24"/>
          <w:szCs w:val="24"/>
        </w:rPr>
        <w:t>………………………………………………………………………………………………</w:t>
      </w:r>
    </w:p>
    <w:p w:rsidR="008F31F1" w:rsidRPr="00670E20" w:rsidRDefault="008F31F1" w:rsidP="008F31F1">
      <w:pPr>
        <w:pStyle w:val="Akapitzlist"/>
        <w:numPr>
          <w:ilvl w:val="0"/>
          <w:numId w:val="8"/>
        </w:numPr>
        <w:spacing w:after="0" w:line="360" w:lineRule="auto"/>
        <w:ind w:left="426" w:right="18" w:hanging="284"/>
        <w:jc w:val="both"/>
        <w:rPr>
          <w:b/>
          <w:sz w:val="24"/>
          <w:szCs w:val="24"/>
        </w:rPr>
      </w:pPr>
      <w:r w:rsidRPr="00670E20">
        <w:rPr>
          <w:rFonts w:eastAsia="Calibri"/>
          <w:b/>
          <w:sz w:val="24"/>
          <w:szCs w:val="24"/>
        </w:rPr>
        <w:t>Czy usunięcie drzew/krzewów* wynika z celu związanego z prowadzeniem działalności gospodarczej</w:t>
      </w:r>
      <w:r w:rsidRPr="00670E20">
        <w:rPr>
          <w:b/>
          <w:noProof/>
        </w:rPr>
        <w:t>?</w:t>
      </w:r>
    </w:p>
    <w:p w:rsidR="008F31F1" w:rsidRPr="00D72BAB" w:rsidRDefault="008F31F1" w:rsidP="008F31F1">
      <w:pPr>
        <w:tabs>
          <w:tab w:val="center" w:pos="1188"/>
          <w:tab w:val="center" w:pos="2570"/>
        </w:tabs>
        <w:spacing w:after="0" w:line="360" w:lineRule="auto"/>
        <w:jc w:val="center"/>
        <w:rPr>
          <w:sz w:val="24"/>
          <w:szCs w:val="24"/>
        </w:rPr>
      </w:pPr>
      <w:r w:rsidRPr="00D72BAB">
        <w:rPr>
          <w:noProof/>
          <w:sz w:val="24"/>
          <w:szCs w:val="24"/>
        </w:rPr>
        <w:drawing>
          <wp:inline distT="0" distB="0" distL="0" distR="0" wp14:anchorId="1D368F50" wp14:editId="5124BF30">
            <wp:extent cx="86868" cy="91440"/>
            <wp:effectExtent l="0" t="0" r="0" b="0"/>
            <wp:docPr id="10447"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D72BAB">
        <w:rPr>
          <w:sz w:val="24"/>
          <w:szCs w:val="24"/>
        </w:rPr>
        <w:t>tak</w:t>
      </w:r>
      <w:r w:rsidRPr="00D72BAB">
        <w:rPr>
          <w:sz w:val="24"/>
          <w:szCs w:val="24"/>
        </w:rPr>
        <w:tab/>
      </w:r>
      <w:r w:rsidRPr="00D72BAB">
        <w:rPr>
          <w:noProof/>
          <w:sz w:val="24"/>
          <w:szCs w:val="24"/>
        </w:rPr>
        <w:drawing>
          <wp:inline distT="0" distB="0" distL="0" distR="0" wp14:anchorId="09C76716" wp14:editId="41CA77E1">
            <wp:extent cx="86868" cy="91440"/>
            <wp:effectExtent l="0" t="0" r="0" b="0"/>
            <wp:docPr id="1"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D72BAB">
        <w:rPr>
          <w:sz w:val="24"/>
          <w:szCs w:val="24"/>
        </w:rPr>
        <w:t xml:space="preserve"> nie</w:t>
      </w:r>
    </w:p>
    <w:p w:rsidR="008F31F1" w:rsidRPr="000F5620" w:rsidRDefault="008F31F1" w:rsidP="008F31F1">
      <w:pPr>
        <w:pStyle w:val="Akapitzlist"/>
        <w:numPr>
          <w:ilvl w:val="0"/>
          <w:numId w:val="8"/>
        </w:numPr>
        <w:spacing w:after="0" w:line="276" w:lineRule="auto"/>
        <w:ind w:left="426" w:right="18" w:hanging="284"/>
        <w:jc w:val="both"/>
        <w:rPr>
          <w:b/>
          <w:sz w:val="24"/>
          <w:szCs w:val="24"/>
        </w:rPr>
      </w:pPr>
      <w:r w:rsidRPr="000F5620">
        <w:rPr>
          <w:b/>
          <w:sz w:val="24"/>
          <w:szCs w:val="24"/>
        </w:rPr>
        <w:t xml:space="preserve">Czy planowane jest wykonanie </w:t>
      </w:r>
      <w:proofErr w:type="spellStart"/>
      <w:r w:rsidRPr="000F5620">
        <w:rPr>
          <w:b/>
          <w:sz w:val="24"/>
          <w:szCs w:val="24"/>
        </w:rPr>
        <w:t>nasadzeń</w:t>
      </w:r>
      <w:proofErr w:type="spellEnd"/>
      <w:r w:rsidRPr="000F5620">
        <w:rPr>
          <w:b/>
          <w:sz w:val="24"/>
          <w:szCs w:val="24"/>
        </w:rPr>
        <w:t xml:space="preserve"> zastępczych (rozumianych jako posadzenie drzew lub krzewów w liczbie nie mniejszej niż liczba usuwanych drzew lub o powierzchni nie mniejszej niż powierzchnia usuwanych krzewów, stanowiących kompensację przyrodniczą za usuwane drzewa i krzewy) lub przesadzenia drzew/krzewów?</w:t>
      </w:r>
    </w:p>
    <w:p w:rsidR="008F31F1" w:rsidRPr="00D72BAB" w:rsidRDefault="008F31F1" w:rsidP="008F31F1">
      <w:pPr>
        <w:tabs>
          <w:tab w:val="center" w:pos="1159"/>
          <w:tab w:val="center" w:pos="2768"/>
        </w:tabs>
        <w:spacing w:after="0" w:line="276" w:lineRule="auto"/>
        <w:jc w:val="center"/>
        <w:rPr>
          <w:sz w:val="24"/>
          <w:szCs w:val="24"/>
        </w:rPr>
      </w:pPr>
      <w:r w:rsidRPr="00D72BAB">
        <w:rPr>
          <w:noProof/>
          <w:sz w:val="24"/>
          <w:szCs w:val="24"/>
        </w:rPr>
        <w:drawing>
          <wp:inline distT="0" distB="0" distL="0" distR="0" wp14:anchorId="0F65D81F" wp14:editId="5120C785">
            <wp:extent cx="91440" cy="91440"/>
            <wp:effectExtent l="0" t="0" r="0" b="0"/>
            <wp:docPr id="10448"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6"/>
                    <a:stretch>
                      <a:fillRect/>
                    </a:stretch>
                  </pic:blipFill>
                  <pic:spPr>
                    <a:xfrm>
                      <a:off x="0" y="0"/>
                      <a:ext cx="91440" cy="91440"/>
                    </a:xfrm>
                    <a:prstGeom prst="rect">
                      <a:avLst/>
                    </a:prstGeom>
                  </pic:spPr>
                </pic:pic>
              </a:graphicData>
            </a:graphic>
          </wp:inline>
        </w:drawing>
      </w:r>
      <w:r>
        <w:rPr>
          <w:sz w:val="24"/>
          <w:szCs w:val="24"/>
        </w:rPr>
        <w:t xml:space="preserve"> </w:t>
      </w:r>
      <w:r w:rsidRPr="00D72BAB">
        <w:rPr>
          <w:sz w:val="24"/>
          <w:szCs w:val="24"/>
        </w:rPr>
        <w:t>tak</w:t>
      </w:r>
      <w:r>
        <w:rPr>
          <w:sz w:val="24"/>
          <w:szCs w:val="24"/>
        </w:rPr>
        <w:tab/>
      </w:r>
      <w:r w:rsidRPr="00D72BAB">
        <w:rPr>
          <w:noProof/>
          <w:sz w:val="24"/>
          <w:szCs w:val="24"/>
        </w:rPr>
        <w:drawing>
          <wp:inline distT="0" distB="0" distL="0" distR="0" wp14:anchorId="7193243D" wp14:editId="34E219B8">
            <wp:extent cx="86868" cy="91440"/>
            <wp:effectExtent l="0" t="0" r="0" b="0"/>
            <wp:docPr id="2"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Pr>
          <w:sz w:val="24"/>
          <w:szCs w:val="24"/>
        </w:rPr>
        <w:t xml:space="preserve"> </w:t>
      </w:r>
      <w:r w:rsidRPr="00D72BAB">
        <w:rPr>
          <w:sz w:val="24"/>
          <w:szCs w:val="24"/>
        </w:rPr>
        <w:t>nie</w:t>
      </w:r>
    </w:p>
    <w:p w:rsidR="008F31F1" w:rsidRDefault="008F31F1" w:rsidP="008F31F1">
      <w:pPr>
        <w:spacing w:after="0" w:line="276" w:lineRule="auto"/>
        <w:ind w:left="426" w:right="116"/>
        <w:jc w:val="both"/>
        <w:rPr>
          <w:sz w:val="24"/>
          <w:szCs w:val="24"/>
        </w:rPr>
      </w:pPr>
      <w:r w:rsidRPr="00D72BAB">
        <w:rPr>
          <w:sz w:val="24"/>
          <w:szCs w:val="24"/>
        </w:rPr>
        <w:t xml:space="preserve">Jeśli tak, to należy załączyć do wniosku projekt planu </w:t>
      </w:r>
      <w:proofErr w:type="spellStart"/>
      <w:r w:rsidRPr="00D72BAB">
        <w:rPr>
          <w:sz w:val="24"/>
          <w:szCs w:val="24"/>
        </w:rPr>
        <w:t>nasadzeń</w:t>
      </w:r>
      <w:proofErr w:type="spellEnd"/>
      <w:r w:rsidRPr="00D72BAB">
        <w:rPr>
          <w:sz w:val="24"/>
          <w:szCs w:val="24"/>
        </w:rPr>
        <w:t xml:space="preserve"> zastępczych/ przesadzenia drzew lub krzewów.</w:t>
      </w:r>
      <w:r>
        <w:rPr>
          <w:sz w:val="24"/>
          <w:szCs w:val="24"/>
        </w:rPr>
        <w:t xml:space="preserve"> </w:t>
      </w:r>
      <w:r w:rsidRPr="00D72BAB">
        <w:rPr>
          <w:sz w:val="24"/>
          <w:szCs w:val="24"/>
        </w:rPr>
        <w:t>Projekt powinien być wykonany w formie rysunku, mapy lub projektu zagospodarowania działki lub terenu</w:t>
      </w:r>
      <w:r>
        <w:rPr>
          <w:sz w:val="24"/>
          <w:szCs w:val="24"/>
        </w:rPr>
        <w:t xml:space="preserve"> </w:t>
      </w:r>
      <w:r w:rsidRPr="00D72BAB">
        <w:rPr>
          <w:sz w:val="24"/>
          <w:szCs w:val="24"/>
        </w:rPr>
        <w:t xml:space="preserve">uzupełniony o informację o liczbie, gatunku lub odmianie drzew oraz miejscu i planowanym terminie </w:t>
      </w:r>
      <w:r w:rsidRPr="00D72BAB">
        <w:rPr>
          <w:noProof/>
          <w:sz w:val="24"/>
          <w:szCs w:val="24"/>
        </w:rPr>
        <w:drawing>
          <wp:inline distT="0" distB="0" distL="0" distR="0" wp14:anchorId="61016E80" wp14:editId="0EF9095B">
            <wp:extent cx="4572" cy="4572"/>
            <wp:effectExtent l="0" t="0" r="0" b="0"/>
            <wp:docPr id="10449" name="Picture 10449"/>
            <wp:cNvGraphicFramePr/>
            <a:graphic xmlns:a="http://schemas.openxmlformats.org/drawingml/2006/main">
              <a:graphicData uri="http://schemas.openxmlformats.org/drawingml/2006/picture">
                <pic:pic xmlns:pic="http://schemas.openxmlformats.org/drawingml/2006/picture">
                  <pic:nvPicPr>
                    <pic:cNvPr id="10449" name="Picture 10449"/>
                    <pic:cNvPicPr/>
                  </pic:nvPicPr>
                  <pic:blipFill>
                    <a:blip r:embed="rId7"/>
                    <a:stretch>
                      <a:fillRect/>
                    </a:stretch>
                  </pic:blipFill>
                  <pic:spPr>
                    <a:xfrm>
                      <a:off x="0" y="0"/>
                      <a:ext cx="4572" cy="4572"/>
                    </a:xfrm>
                    <a:prstGeom prst="rect">
                      <a:avLst/>
                    </a:prstGeom>
                  </pic:spPr>
                </pic:pic>
              </a:graphicData>
            </a:graphic>
          </wp:inline>
        </w:drawing>
      </w:r>
      <w:r w:rsidRPr="00D72BAB">
        <w:rPr>
          <w:sz w:val="24"/>
          <w:szCs w:val="24"/>
        </w:rPr>
        <w:t>ich wykonania.</w:t>
      </w:r>
    </w:p>
    <w:p w:rsidR="008F31F1" w:rsidRPr="00D72BAB" w:rsidRDefault="008F31F1" w:rsidP="008F31F1">
      <w:pPr>
        <w:spacing w:after="0" w:line="276" w:lineRule="auto"/>
        <w:ind w:left="426" w:right="116"/>
        <w:jc w:val="both"/>
        <w:rPr>
          <w:sz w:val="24"/>
          <w:szCs w:val="24"/>
        </w:rPr>
      </w:pPr>
    </w:p>
    <w:p w:rsidR="008F31F1" w:rsidRDefault="008F31F1" w:rsidP="008F31F1">
      <w:pPr>
        <w:numPr>
          <w:ilvl w:val="0"/>
          <w:numId w:val="8"/>
        </w:numPr>
        <w:spacing w:after="0" w:line="276" w:lineRule="auto"/>
        <w:ind w:left="426" w:right="18" w:hanging="284"/>
        <w:jc w:val="both"/>
        <w:rPr>
          <w:b/>
          <w:sz w:val="24"/>
          <w:szCs w:val="24"/>
        </w:rPr>
      </w:pPr>
      <w:r w:rsidRPr="00167812">
        <w:rPr>
          <w:b/>
          <w:sz w:val="24"/>
          <w:szCs w:val="24"/>
        </w:rPr>
        <w:t xml:space="preserve">Czy jest wymagana/wymagane lub została przeprowadzona na wniosek realizującego przedsięwzięcie </w:t>
      </w:r>
    </w:p>
    <w:p w:rsidR="008F31F1" w:rsidRDefault="008F31F1" w:rsidP="008F31F1">
      <w:pPr>
        <w:pStyle w:val="Akapitzlist"/>
        <w:numPr>
          <w:ilvl w:val="1"/>
          <w:numId w:val="8"/>
        </w:numPr>
        <w:spacing w:after="0" w:line="276" w:lineRule="auto"/>
        <w:ind w:left="851" w:right="18" w:hanging="425"/>
        <w:jc w:val="both"/>
        <w:rPr>
          <w:sz w:val="24"/>
          <w:szCs w:val="24"/>
        </w:rPr>
      </w:pPr>
      <w:r w:rsidRPr="00FE65E1">
        <w:rPr>
          <w:sz w:val="24"/>
          <w:szCs w:val="24"/>
        </w:rPr>
        <w:t>decyzja o środowiskowych uwarunkowaniach</w:t>
      </w:r>
    </w:p>
    <w:p w:rsidR="008F31F1" w:rsidRPr="00FE65E1" w:rsidRDefault="008F31F1" w:rsidP="008F31F1">
      <w:pPr>
        <w:pStyle w:val="Akapitzlist"/>
        <w:spacing w:after="0" w:line="276" w:lineRule="auto"/>
        <w:ind w:left="851" w:right="18"/>
        <w:jc w:val="both"/>
        <w:rPr>
          <w:sz w:val="24"/>
          <w:szCs w:val="24"/>
        </w:rPr>
      </w:pPr>
    </w:p>
    <w:p w:rsidR="008F31F1" w:rsidRPr="007422DF" w:rsidRDefault="008F31F1" w:rsidP="008F31F1">
      <w:pPr>
        <w:spacing w:after="0" w:line="276" w:lineRule="auto"/>
        <w:ind w:right="18"/>
        <w:jc w:val="center"/>
        <w:rPr>
          <w:b/>
          <w:sz w:val="24"/>
          <w:szCs w:val="24"/>
        </w:rPr>
      </w:pPr>
      <w:r w:rsidRPr="00167812">
        <w:rPr>
          <w:noProof/>
          <w:sz w:val="24"/>
          <w:szCs w:val="24"/>
        </w:rPr>
        <w:drawing>
          <wp:inline distT="0" distB="0" distL="0" distR="0" wp14:anchorId="02E8AE45" wp14:editId="3372481C">
            <wp:extent cx="91440" cy="91440"/>
            <wp:effectExtent l="0" t="0" r="0" b="0"/>
            <wp:docPr id="4"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6"/>
                    <a:stretch>
                      <a:fillRect/>
                    </a:stretch>
                  </pic:blipFill>
                  <pic:spPr>
                    <a:xfrm>
                      <a:off x="0" y="0"/>
                      <a:ext cx="91440" cy="91440"/>
                    </a:xfrm>
                    <a:prstGeom prst="rect">
                      <a:avLst/>
                    </a:prstGeom>
                  </pic:spPr>
                </pic:pic>
              </a:graphicData>
            </a:graphic>
          </wp:inline>
        </w:drawing>
      </w:r>
      <w:r>
        <w:rPr>
          <w:sz w:val="24"/>
          <w:szCs w:val="24"/>
        </w:rPr>
        <w:t xml:space="preserve"> </w:t>
      </w:r>
      <w:r w:rsidRPr="00167812">
        <w:rPr>
          <w:sz w:val="24"/>
          <w:szCs w:val="24"/>
        </w:rPr>
        <w:t xml:space="preserve">tak          </w:t>
      </w:r>
      <w:r w:rsidRPr="00167812">
        <w:rPr>
          <w:noProof/>
          <w:sz w:val="24"/>
          <w:szCs w:val="24"/>
        </w:rPr>
        <w:drawing>
          <wp:inline distT="0" distB="0" distL="0" distR="0" wp14:anchorId="4245391C" wp14:editId="74ACB6F8">
            <wp:extent cx="86868" cy="91440"/>
            <wp:effectExtent l="0" t="0" r="0" b="0"/>
            <wp:docPr id="5"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167812">
        <w:rPr>
          <w:sz w:val="24"/>
          <w:szCs w:val="24"/>
        </w:rPr>
        <w:t xml:space="preserve"> nie</w:t>
      </w:r>
    </w:p>
    <w:p w:rsidR="008F31F1" w:rsidRDefault="008F31F1" w:rsidP="008F31F1">
      <w:pPr>
        <w:numPr>
          <w:ilvl w:val="1"/>
          <w:numId w:val="8"/>
        </w:numPr>
        <w:spacing w:after="0" w:line="276" w:lineRule="auto"/>
        <w:ind w:left="851" w:hanging="425"/>
        <w:jc w:val="both"/>
        <w:rPr>
          <w:sz w:val="24"/>
          <w:szCs w:val="24"/>
        </w:rPr>
      </w:pPr>
      <w:r w:rsidRPr="00167812">
        <w:rPr>
          <w:sz w:val="24"/>
          <w:szCs w:val="24"/>
        </w:rPr>
        <w:t>postanowienie w sprawie uzgodnienia warunków realizacji przedsięwzięcia w zakresie odziaływania na obszar Natura 2000?</w:t>
      </w:r>
    </w:p>
    <w:p w:rsidR="008F31F1" w:rsidRPr="00167812" w:rsidRDefault="008F31F1" w:rsidP="008F31F1">
      <w:pPr>
        <w:spacing w:after="0" w:line="276" w:lineRule="auto"/>
        <w:ind w:left="851"/>
        <w:jc w:val="both"/>
        <w:rPr>
          <w:sz w:val="24"/>
          <w:szCs w:val="24"/>
        </w:rPr>
      </w:pPr>
    </w:p>
    <w:p w:rsidR="008F31F1" w:rsidRPr="00167812" w:rsidRDefault="008F31F1" w:rsidP="008F31F1">
      <w:pPr>
        <w:tabs>
          <w:tab w:val="center" w:pos="1170"/>
          <w:tab w:val="center" w:pos="2574"/>
        </w:tabs>
        <w:spacing w:after="0" w:line="276" w:lineRule="auto"/>
        <w:jc w:val="center"/>
        <w:rPr>
          <w:sz w:val="24"/>
          <w:szCs w:val="24"/>
        </w:rPr>
      </w:pPr>
      <w:r w:rsidRPr="00167812">
        <w:rPr>
          <w:noProof/>
          <w:sz w:val="24"/>
          <w:szCs w:val="24"/>
        </w:rPr>
        <w:drawing>
          <wp:inline distT="0" distB="0" distL="0" distR="0" wp14:anchorId="20F43318" wp14:editId="5358E1E1">
            <wp:extent cx="91440" cy="91440"/>
            <wp:effectExtent l="0" t="0" r="0" b="0"/>
            <wp:docPr id="6"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6"/>
                    <a:stretch>
                      <a:fillRect/>
                    </a:stretch>
                  </pic:blipFill>
                  <pic:spPr>
                    <a:xfrm>
                      <a:off x="0" y="0"/>
                      <a:ext cx="91440" cy="91440"/>
                    </a:xfrm>
                    <a:prstGeom prst="rect">
                      <a:avLst/>
                    </a:prstGeom>
                  </pic:spPr>
                </pic:pic>
              </a:graphicData>
            </a:graphic>
          </wp:inline>
        </w:drawing>
      </w:r>
      <w:r>
        <w:rPr>
          <w:sz w:val="24"/>
          <w:szCs w:val="24"/>
        </w:rPr>
        <w:t xml:space="preserve"> </w:t>
      </w:r>
      <w:r w:rsidRPr="00167812">
        <w:rPr>
          <w:sz w:val="24"/>
          <w:szCs w:val="24"/>
        </w:rPr>
        <w:t xml:space="preserve">tak          </w:t>
      </w:r>
      <w:r w:rsidRPr="00167812">
        <w:rPr>
          <w:noProof/>
          <w:sz w:val="24"/>
          <w:szCs w:val="24"/>
        </w:rPr>
        <w:drawing>
          <wp:inline distT="0" distB="0" distL="0" distR="0" wp14:anchorId="13DE5D7E" wp14:editId="54B55BB3">
            <wp:extent cx="86868" cy="91440"/>
            <wp:effectExtent l="0" t="0" r="0" b="0"/>
            <wp:docPr id="7"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167812">
        <w:rPr>
          <w:sz w:val="24"/>
          <w:szCs w:val="24"/>
        </w:rPr>
        <w:t xml:space="preserve"> nie</w:t>
      </w:r>
    </w:p>
    <w:p w:rsidR="008F31F1" w:rsidRDefault="008F31F1" w:rsidP="008F31F1">
      <w:pPr>
        <w:numPr>
          <w:ilvl w:val="1"/>
          <w:numId w:val="8"/>
        </w:numPr>
        <w:spacing w:after="0" w:line="276" w:lineRule="auto"/>
        <w:ind w:left="851" w:hanging="425"/>
        <w:jc w:val="both"/>
        <w:rPr>
          <w:sz w:val="24"/>
          <w:szCs w:val="24"/>
        </w:rPr>
      </w:pPr>
      <w:r w:rsidRPr="00167812">
        <w:rPr>
          <w:sz w:val="24"/>
          <w:szCs w:val="24"/>
        </w:rPr>
        <w:t>postanowienie uzgadniające wydane przez właściwego miejscowo regionalnego dyrektora ochrony środowiska w ramach ponownej oceny odziaływania na środowisko</w:t>
      </w:r>
      <w:r>
        <w:rPr>
          <w:sz w:val="24"/>
          <w:szCs w:val="24"/>
        </w:rPr>
        <w:t>?</w:t>
      </w:r>
    </w:p>
    <w:p w:rsidR="008F31F1" w:rsidRDefault="008F31F1" w:rsidP="008F31F1">
      <w:pPr>
        <w:spacing w:after="0" w:line="276" w:lineRule="auto"/>
        <w:ind w:left="851"/>
        <w:jc w:val="both"/>
        <w:rPr>
          <w:sz w:val="24"/>
          <w:szCs w:val="24"/>
        </w:rPr>
      </w:pPr>
    </w:p>
    <w:p w:rsidR="008F31F1" w:rsidRPr="00167812" w:rsidRDefault="008F31F1" w:rsidP="008F31F1">
      <w:pPr>
        <w:tabs>
          <w:tab w:val="center" w:pos="1170"/>
          <w:tab w:val="center" w:pos="2574"/>
        </w:tabs>
        <w:spacing w:after="0" w:line="276" w:lineRule="auto"/>
        <w:jc w:val="center"/>
        <w:rPr>
          <w:sz w:val="24"/>
          <w:szCs w:val="24"/>
        </w:rPr>
      </w:pPr>
      <w:r w:rsidRPr="00167812">
        <w:rPr>
          <w:noProof/>
        </w:rPr>
        <w:drawing>
          <wp:inline distT="0" distB="0" distL="0" distR="0" wp14:anchorId="4C8BD352" wp14:editId="2B36BCD8">
            <wp:extent cx="91440" cy="91440"/>
            <wp:effectExtent l="0" t="0" r="0" b="0"/>
            <wp:docPr id="8"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6"/>
                    <a:stretch>
                      <a:fillRect/>
                    </a:stretch>
                  </pic:blipFill>
                  <pic:spPr>
                    <a:xfrm>
                      <a:off x="0" y="0"/>
                      <a:ext cx="91440" cy="91440"/>
                    </a:xfrm>
                    <a:prstGeom prst="rect">
                      <a:avLst/>
                    </a:prstGeom>
                  </pic:spPr>
                </pic:pic>
              </a:graphicData>
            </a:graphic>
          </wp:inline>
        </w:drawing>
      </w:r>
      <w:r>
        <w:rPr>
          <w:sz w:val="24"/>
          <w:szCs w:val="24"/>
        </w:rPr>
        <w:t xml:space="preserve"> </w:t>
      </w:r>
      <w:r w:rsidRPr="007422DF">
        <w:rPr>
          <w:sz w:val="24"/>
          <w:szCs w:val="24"/>
        </w:rPr>
        <w:t xml:space="preserve">tak          </w:t>
      </w:r>
      <w:r w:rsidRPr="00167812">
        <w:rPr>
          <w:noProof/>
        </w:rPr>
        <w:drawing>
          <wp:inline distT="0" distB="0" distL="0" distR="0" wp14:anchorId="6DF76BF4" wp14:editId="47F56667">
            <wp:extent cx="86868" cy="91440"/>
            <wp:effectExtent l="0" t="0" r="0" b="0"/>
            <wp:docPr id="9"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7422DF">
        <w:rPr>
          <w:sz w:val="24"/>
          <w:szCs w:val="24"/>
        </w:rPr>
        <w:t xml:space="preserve"> nie</w:t>
      </w:r>
    </w:p>
    <w:p w:rsidR="008F31F1" w:rsidRDefault="008F31F1" w:rsidP="008F31F1">
      <w:pPr>
        <w:spacing w:after="0" w:line="276" w:lineRule="auto"/>
        <w:ind w:left="75" w:right="353" w:firstLine="351"/>
        <w:jc w:val="both"/>
        <w:rPr>
          <w:sz w:val="24"/>
          <w:szCs w:val="24"/>
        </w:rPr>
      </w:pPr>
      <w:r w:rsidRPr="00D72BAB">
        <w:rPr>
          <w:sz w:val="24"/>
          <w:szCs w:val="24"/>
        </w:rPr>
        <w:t>Jeżeli tak, to należy załączyć do wniosku.</w:t>
      </w:r>
    </w:p>
    <w:p w:rsidR="008F31F1" w:rsidRPr="00D72BAB" w:rsidRDefault="008F31F1" w:rsidP="008F31F1">
      <w:pPr>
        <w:spacing w:after="0" w:line="276" w:lineRule="auto"/>
        <w:ind w:left="75" w:right="353" w:hanging="10"/>
        <w:jc w:val="both"/>
        <w:rPr>
          <w:sz w:val="24"/>
          <w:szCs w:val="24"/>
        </w:rPr>
      </w:pPr>
    </w:p>
    <w:p w:rsidR="008F31F1" w:rsidRPr="001252FF" w:rsidRDefault="008F31F1" w:rsidP="008F31F1">
      <w:pPr>
        <w:numPr>
          <w:ilvl w:val="0"/>
          <w:numId w:val="8"/>
        </w:numPr>
        <w:spacing w:after="0" w:line="276" w:lineRule="auto"/>
        <w:ind w:left="426" w:right="18" w:hanging="284"/>
        <w:jc w:val="both"/>
        <w:rPr>
          <w:sz w:val="24"/>
          <w:szCs w:val="24"/>
        </w:rPr>
      </w:pPr>
      <w:r w:rsidRPr="001252FF">
        <w:rPr>
          <w:b/>
          <w:sz w:val="24"/>
          <w:szCs w:val="24"/>
        </w:rPr>
        <w:t>Czy zostało wydane zezwolenie w stosunku do gatunków chronionych na czynności podlegające zakazom określonym w art. 51 ust. 1 pkt 1-4 i 10 oraz art. 52 ust. 1 pkt 1, 3, 7, 8, 12, 13 i 15 ustawy z dnia 16 kwietnia 2004 r o ochronie przyrody</w:t>
      </w:r>
      <w:r w:rsidRPr="00D72BAB">
        <w:rPr>
          <w:sz w:val="24"/>
          <w:szCs w:val="24"/>
        </w:rPr>
        <w:t xml:space="preserve"> </w:t>
      </w:r>
      <w:r>
        <w:rPr>
          <w:sz w:val="24"/>
          <w:szCs w:val="24"/>
        </w:rPr>
        <w:t>(</w:t>
      </w:r>
      <w:proofErr w:type="spellStart"/>
      <w:r>
        <w:t>t.j</w:t>
      </w:r>
      <w:proofErr w:type="spellEnd"/>
      <w:r>
        <w:t>. Dz. U. z 2021 r. poz. 1098, 1718, z 2022 r. poz. 84.)?</w:t>
      </w:r>
    </w:p>
    <w:p w:rsidR="008F31F1" w:rsidRPr="001252FF" w:rsidRDefault="008F31F1" w:rsidP="008F31F1">
      <w:pPr>
        <w:spacing w:after="0" w:line="276" w:lineRule="auto"/>
        <w:ind w:left="426" w:right="18"/>
        <w:jc w:val="both"/>
        <w:rPr>
          <w:sz w:val="24"/>
          <w:szCs w:val="24"/>
        </w:rPr>
      </w:pPr>
    </w:p>
    <w:p w:rsidR="008F31F1" w:rsidRPr="001F6CF3" w:rsidRDefault="008F31F1" w:rsidP="008F31F1">
      <w:pPr>
        <w:tabs>
          <w:tab w:val="center" w:pos="1170"/>
          <w:tab w:val="center" w:pos="2574"/>
        </w:tabs>
        <w:spacing w:after="0" w:line="276" w:lineRule="auto"/>
        <w:jc w:val="center"/>
        <w:rPr>
          <w:sz w:val="24"/>
          <w:szCs w:val="24"/>
        </w:rPr>
      </w:pPr>
      <w:r w:rsidRPr="00167812">
        <w:rPr>
          <w:noProof/>
        </w:rPr>
        <w:drawing>
          <wp:inline distT="0" distB="0" distL="0" distR="0" wp14:anchorId="2C665383" wp14:editId="6C9E971D">
            <wp:extent cx="91440" cy="91440"/>
            <wp:effectExtent l="0" t="0" r="0" b="0"/>
            <wp:docPr id="10"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6"/>
                    <a:stretch>
                      <a:fillRect/>
                    </a:stretch>
                  </pic:blipFill>
                  <pic:spPr>
                    <a:xfrm>
                      <a:off x="0" y="0"/>
                      <a:ext cx="91440" cy="91440"/>
                    </a:xfrm>
                    <a:prstGeom prst="rect">
                      <a:avLst/>
                    </a:prstGeom>
                  </pic:spPr>
                </pic:pic>
              </a:graphicData>
            </a:graphic>
          </wp:inline>
        </w:drawing>
      </w:r>
      <w:r>
        <w:rPr>
          <w:sz w:val="24"/>
          <w:szCs w:val="24"/>
        </w:rPr>
        <w:t xml:space="preserve"> </w:t>
      </w:r>
      <w:r w:rsidRPr="001252FF">
        <w:rPr>
          <w:sz w:val="24"/>
          <w:szCs w:val="24"/>
        </w:rPr>
        <w:t xml:space="preserve">tak          </w:t>
      </w:r>
      <w:r w:rsidRPr="00167812">
        <w:rPr>
          <w:noProof/>
        </w:rPr>
        <w:drawing>
          <wp:inline distT="0" distB="0" distL="0" distR="0" wp14:anchorId="1B181B2A" wp14:editId="06D6D5D4">
            <wp:extent cx="86868" cy="91440"/>
            <wp:effectExtent l="0" t="0" r="0" b="0"/>
            <wp:docPr id="11" name="Picture 10447"/>
            <wp:cNvGraphicFramePr/>
            <a:graphic xmlns:a="http://schemas.openxmlformats.org/drawingml/2006/main">
              <a:graphicData uri="http://schemas.openxmlformats.org/drawingml/2006/picture">
                <pic:pic xmlns:pic="http://schemas.openxmlformats.org/drawingml/2006/picture">
                  <pic:nvPicPr>
                    <pic:cNvPr id="10447" name="Picture 10447"/>
                    <pic:cNvPicPr/>
                  </pic:nvPicPr>
                  <pic:blipFill>
                    <a:blip r:embed="rId5"/>
                    <a:stretch>
                      <a:fillRect/>
                    </a:stretch>
                  </pic:blipFill>
                  <pic:spPr>
                    <a:xfrm>
                      <a:off x="0" y="0"/>
                      <a:ext cx="86868" cy="91440"/>
                    </a:xfrm>
                    <a:prstGeom prst="rect">
                      <a:avLst/>
                    </a:prstGeom>
                  </pic:spPr>
                </pic:pic>
              </a:graphicData>
            </a:graphic>
          </wp:inline>
        </w:drawing>
      </w:r>
      <w:r w:rsidRPr="001252FF">
        <w:rPr>
          <w:sz w:val="24"/>
          <w:szCs w:val="24"/>
        </w:rPr>
        <w:t xml:space="preserve"> nie</w:t>
      </w:r>
    </w:p>
    <w:p w:rsidR="008F31F1" w:rsidRDefault="008F31F1" w:rsidP="008F31F1">
      <w:pPr>
        <w:spacing w:after="0" w:line="276" w:lineRule="auto"/>
        <w:ind w:left="46" w:right="353" w:hanging="10"/>
        <w:jc w:val="both"/>
        <w:rPr>
          <w:sz w:val="24"/>
          <w:szCs w:val="24"/>
        </w:rPr>
      </w:pPr>
      <w:r w:rsidRPr="00D72BAB">
        <w:rPr>
          <w:sz w:val="24"/>
          <w:szCs w:val="24"/>
        </w:rPr>
        <w:t>Jeśli tak, to należy załączyć do wniosku.</w:t>
      </w:r>
    </w:p>
    <w:p w:rsidR="008F31F1" w:rsidRPr="00D72BAB" w:rsidRDefault="008F31F1" w:rsidP="008F31F1">
      <w:pPr>
        <w:spacing w:after="0" w:line="276" w:lineRule="auto"/>
        <w:ind w:left="46" w:right="353" w:hanging="10"/>
        <w:jc w:val="both"/>
        <w:rPr>
          <w:sz w:val="24"/>
          <w:szCs w:val="24"/>
        </w:rPr>
      </w:pPr>
    </w:p>
    <w:p w:rsidR="008F31F1" w:rsidRDefault="008F31F1" w:rsidP="008F31F1">
      <w:pPr>
        <w:numPr>
          <w:ilvl w:val="0"/>
          <w:numId w:val="8"/>
        </w:numPr>
        <w:spacing w:after="0" w:line="276" w:lineRule="auto"/>
        <w:ind w:left="426" w:right="18" w:hanging="284"/>
        <w:jc w:val="both"/>
        <w:rPr>
          <w:b/>
          <w:sz w:val="24"/>
          <w:szCs w:val="24"/>
        </w:rPr>
      </w:pPr>
      <w:r w:rsidRPr="001252FF">
        <w:rPr>
          <w:b/>
          <w:sz w:val="24"/>
          <w:szCs w:val="24"/>
        </w:rPr>
        <w:t>Świadoma/my*</w:t>
      </w:r>
      <w:r>
        <w:rPr>
          <w:b/>
          <w:sz w:val="24"/>
          <w:szCs w:val="24"/>
        </w:rPr>
        <w:t xml:space="preserve"> </w:t>
      </w:r>
      <w:r w:rsidRPr="001252FF">
        <w:rPr>
          <w:b/>
          <w:sz w:val="24"/>
          <w:szCs w:val="24"/>
        </w:rPr>
        <w:t>odpowiedzialności karnej za składanie fałszywych zeznań</w:t>
      </w:r>
      <w:r>
        <w:rPr>
          <w:b/>
          <w:sz w:val="24"/>
          <w:szCs w:val="24"/>
        </w:rPr>
        <w:t xml:space="preserve"> </w:t>
      </w:r>
      <w:r w:rsidRPr="001252FF">
        <w:rPr>
          <w:b/>
          <w:sz w:val="24"/>
          <w:szCs w:val="24"/>
        </w:rPr>
        <w:t>wynikających z art. 233 Kodeksu karnego oświadczam, że posiadam tytuł prawny do władania nieruchomością określoną w punkcie 1 niniejszego wniosku.</w:t>
      </w:r>
    </w:p>
    <w:p w:rsidR="008F31F1" w:rsidRDefault="008F31F1" w:rsidP="008F31F1">
      <w:pPr>
        <w:spacing w:after="0" w:line="360" w:lineRule="auto"/>
        <w:rPr>
          <w:sz w:val="24"/>
          <w:szCs w:val="24"/>
        </w:rPr>
      </w:pPr>
    </w:p>
    <w:p w:rsidR="008F31F1" w:rsidRDefault="008F31F1" w:rsidP="008F31F1">
      <w:pPr>
        <w:spacing w:after="0" w:line="360" w:lineRule="auto"/>
        <w:jc w:val="right"/>
        <w:rPr>
          <w:sz w:val="24"/>
          <w:szCs w:val="24"/>
        </w:rPr>
      </w:pPr>
      <w:r>
        <w:rPr>
          <w:sz w:val="24"/>
          <w:szCs w:val="24"/>
        </w:rPr>
        <w:t>………………………………………</w:t>
      </w:r>
    </w:p>
    <w:p w:rsidR="008F31F1" w:rsidRDefault="008F31F1" w:rsidP="008F31F1">
      <w:pPr>
        <w:spacing w:after="0" w:line="360" w:lineRule="auto"/>
        <w:ind w:left="6521"/>
        <w:rPr>
          <w:sz w:val="24"/>
          <w:szCs w:val="24"/>
        </w:rPr>
      </w:pPr>
      <w:r w:rsidRPr="00D72BAB">
        <w:rPr>
          <w:sz w:val="24"/>
          <w:szCs w:val="24"/>
        </w:rPr>
        <w:t>(</w:t>
      </w:r>
      <w:r>
        <w:rPr>
          <w:sz w:val="24"/>
          <w:szCs w:val="24"/>
        </w:rPr>
        <w:t xml:space="preserve">czytelny </w:t>
      </w:r>
      <w:r w:rsidRPr="00D72BAB">
        <w:rPr>
          <w:sz w:val="24"/>
          <w:szCs w:val="24"/>
        </w:rPr>
        <w:t>podpis)</w:t>
      </w:r>
    </w:p>
    <w:p w:rsidR="008F31F1" w:rsidRPr="00D72BAB" w:rsidRDefault="008F31F1" w:rsidP="008F31F1">
      <w:pPr>
        <w:spacing w:after="0" w:line="360" w:lineRule="auto"/>
        <w:ind w:left="6521"/>
        <w:rPr>
          <w:sz w:val="24"/>
          <w:szCs w:val="24"/>
        </w:rPr>
      </w:pPr>
    </w:p>
    <w:p w:rsidR="008F31F1" w:rsidRPr="001252FF" w:rsidRDefault="008F31F1" w:rsidP="008F31F1">
      <w:pPr>
        <w:spacing w:after="0" w:line="240" w:lineRule="auto"/>
        <w:ind w:right="317"/>
        <w:jc w:val="both"/>
        <w:rPr>
          <w:sz w:val="20"/>
          <w:szCs w:val="20"/>
        </w:rPr>
      </w:pPr>
      <w:r w:rsidRPr="001252FF">
        <w:rPr>
          <w:sz w:val="20"/>
          <w:szCs w:val="20"/>
        </w:rPr>
        <w:t xml:space="preserve">Zgodnie z art. 24 ust. I ustawy z dnia 29 sierpnia 1997 r. o ochronie danych osobowych (tekst jednolity: </w:t>
      </w:r>
      <w:proofErr w:type="spellStart"/>
      <w:r w:rsidRPr="001252FF">
        <w:rPr>
          <w:sz w:val="20"/>
          <w:szCs w:val="20"/>
        </w:rPr>
        <w:t>Dz.U</w:t>
      </w:r>
      <w:proofErr w:type="spellEnd"/>
      <w:r w:rsidRPr="001252FF">
        <w:rPr>
          <w:sz w:val="20"/>
          <w:szCs w:val="20"/>
        </w:rPr>
        <w:t>. z 2019 r., poz. 1781) informuję, iż: administratorem Pani/Pana danych osobowych jest Gmina Białe Błota z siedzibą w Białych Błotach, ul. Szubińska 7, 86-005 Białe Błota, dane osobowe przetwarzane będą wyłącznie w celu prawidłowej realizacji wniosku na podstawie obowiązującego w tym zakresie przepisu prawa, posiada Pani/Pan prawo dostępu do treści swoich danych oraz ich poprawiania, podanie danych osobowych jest dobrowolne, ale niezbędne do realizacji wniosku.</w:t>
      </w:r>
    </w:p>
    <w:p w:rsidR="008F31F1" w:rsidRPr="0017096B" w:rsidRDefault="008F31F1" w:rsidP="008F31F1">
      <w:pPr>
        <w:spacing w:after="0" w:line="276" w:lineRule="auto"/>
        <w:ind w:right="43"/>
        <w:jc w:val="both"/>
        <w:rPr>
          <w:sz w:val="24"/>
          <w:szCs w:val="24"/>
        </w:rPr>
      </w:pPr>
      <w:r w:rsidRPr="0017096B">
        <w:rPr>
          <w:sz w:val="24"/>
          <w:szCs w:val="24"/>
          <w:u w:val="single" w:color="000000"/>
        </w:rPr>
        <w:t>Załączniki do wniosku:</w:t>
      </w:r>
      <w:r w:rsidRPr="0017096B">
        <w:rPr>
          <w:sz w:val="24"/>
          <w:szCs w:val="24"/>
        </w:rPr>
        <w:t xml:space="preserve"> </w:t>
      </w:r>
    </w:p>
    <w:p w:rsidR="008F31F1" w:rsidRPr="0017096B" w:rsidRDefault="008F31F1" w:rsidP="008F31F1">
      <w:pPr>
        <w:spacing w:after="0" w:line="276" w:lineRule="auto"/>
        <w:ind w:left="284" w:right="43" w:hanging="284"/>
        <w:jc w:val="both"/>
        <w:rPr>
          <w:sz w:val="24"/>
          <w:szCs w:val="24"/>
        </w:rPr>
      </w:pPr>
      <w:r w:rsidRPr="0017096B">
        <w:rPr>
          <w:sz w:val="24"/>
          <w:szCs w:val="24"/>
        </w:rPr>
        <w:t>1. Zgoda właściciela nieruchomości na usunięcie drzew przez posiadacza nieruchomości lub oświadczenie o udostępnieniu informacji, o której mowa w art. 83 ust.4 ustawy z dnia 16 kwietnia 2004 r o ochronie przyrody (</w:t>
      </w:r>
      <w:proofErr w:type="spellStart"/>
      <w:r w:rsidRPr="0017096B">
        <w:rPr>
          <w:sz w:val="24"/>
          <w:szCs w:val="24"/>
        </w:rPr>
        <w:t>t.j</w:t>
      </w:r>
      <w:proofErr w:type="spellEnd"/>
      <w:r w:rsidRPr="0017096B">
        <w:rPr>
          <w:sz w:val="24"/>
          <w:szCs w:val="24"/>
        </w:rPr>
        <w:t>. Dz. U. z 2021 r. poz. 1098, 1718, z 2022 r. poz. 84.).</w:t>
      </w:r>
    </w:p>
    <w:p w:rsidR="008F31F1" w:rsidRPr="0017096B" w:rsidRDefault="008F31F1" w:rsidP="008F31F1">
      <w:pPr>
        <w:spacing w:after="0" w:line="276" w:lineRule="auto"/>
        <w:ind w:left="284" w:right="43" w:hanging="284"/>
        <w:jc w:val="both"/>
        <w:rPr>
          <w:sz w:val="24"/>
          <w:szCs w:val="24"/>
        </w:rPr>
      </w:pPr>
      <w:r w:rsidRPr="0017096B">
        <w:rPr>
          <w:sz w:val="24"/>
          <w:szCs w:val="24"/>
        </w:rPr>
        <w:t>2. Rysunek, mapa albo wykonany przez projektanta posiadającego odpowiednie uprawnienia budowlane projekt zagospodarowania działki lub terenu w przypadku realizacji inwestycji, dla której jest on wymagany zgodnie z ustawą z dnia 7 lipca 1994 r. - Prawo budowlane - określające usytuowanie drzew lub krzewów w odniesieniu do granic nieruchomości i obiektów budowlanych istniejących lub projektowanych na tej nieruchomości.</w:t>
      </w:r>
    </w:p>
    <w:p w:rsidR="008F31F1" w:rsidRPr="0017096B" w:rsidRDefault="008F31F1" w:rsidP="008F31F1">
      <w:pPr>
        <w:spacing w:after="0" w:line="276" w:lineRule="auto"/>
        <w:ind w:left="284" w:right="43" w:hanging="284"/>
        <w:jc w:val="both"/>
        <w:rPr>
          <w:sz w:val="20"/>
          <w:szCs w:val="20"/>
        </w:rPr>
      </w:pPr>
    </w:p>
    <w:p w:rsidR="008F31F1" w:rsidRDefault="008F31F1" w:rsidP="008F31F1">
      <w:pPr>
        <w:spacing w:after="0" w:line="276" w:lineRule="auto"/>
        <w:ind w:right="-26"/>
        <w:jc w:val="center"/>
        <w:rPr>
          <w:sz w:val="20"/>
          <w:szCs w:val="20"/>
        </w:rPr>
      </w:pPr>
      <w:r w:rsidRPr="0017096B">
        <w:rPr>
          <w:sz w:val="20"/>
          <w:szCs w:val="20"/>
        </w:rPr>
        <w:t xml:space="preserve">Zgodnie z art. 13 ust. I </w:t>
      </w:r>
      <w:proofErr w:type="spellStart"/>
      <w:r w:rsidRPr="0017096B">
        <w:rPr>
          <w:sz w:val="20"/>
          <w:szCs w:val="20"/>
        </w:rPr>
        <w:t>i</w:t>
      </w:r>
      <w:proofErr w:type="spellEnd"/>
      <w:r w:rsidRPr="0017096B">
        <w:rPr>
          <w:sz w:val="20"/>
          <w:szCs w:val="20"/>
        </w:rPr>
        <w:t xml:space="preserve"> ust. 2 ogólnego rozporządzenia Parlamentu Europejskiego i Rady (UE) 2016/679 - o ochronie danych z dnia 27 kwietnia 2016 r., tzw. "RODO </w:t>
      </w:r>
      <w:r w:rsidRPr="0017096B">
        <w:rPr>
          <w:sz w:val="20"/>
          <w:szCs w:val="20"/>
          <w:vertAlign w:val="superscript"/>
        </w:rPr>
        <w:t xml:space="preserve">ť </w:t>
      </w:r>
      <w:r w:rsidRPr="0017096B">
        <w:rPr>
          <w:sz w:val="20"/>
          <w:szCs w:val="20"/>
        </w:rPr>
        <w:t>informujemy:</w:t>
      </w:r>
    </w:p>
    <w:p w:rsidR="008F31F1" w:rsidRPr="0017096B" w:rsidRDefault="008F31F1" w:rsidP="008F31F1">
      <w:pPr>
        <w:spacing w:after="0" w:line="276" w:lineRule="auto"/>
        <w:ind w:right="-26"/>
        <w:jc w:val="center"/>
        <w:rPr>
          <w:sz w:val="20"/>
          <w:szCs w:val="20"/>
        </w:rPr>
      </w:pPr>
    </w:p>
    <w:p w:rsidR="008F31F1" w:rsidRPr="0017096B" w:rsidRDefault="008F31F1" w:rsidP="008F31F1">
      <w:pPr>
        <w:spacing w:after="0" w:line="276" w:lineRule="auto"/>
        <w:ind w:left="780" w:right="71" w:hanging="356"/>
        <w:jc w:val="both"/>
        <w:rPr>
          <w:sz w:val="20"/>
          <w:szCs w:val="20"/>
        </w:rPr>
      </w:pPr>
      <w:r w:rsidRPr="0017096B">
        <w:rPr>
          <w:sz w:val="20"/>
          <w:szCs w:val="20"/>
        </w:rPr>
        <w:t xml:space="preserve">1) </w:t>
      </w:r>
      <w:r>
        <w:rPr>
          <w:sz w:val="20"/>
          <w:szCs w:val="20"/>
        </w:rPr>
        <w:tab/>
      </w:r>
      <w:r w:rsidRPr="0017096B">
        <w:rPr>
          <w:sz w:val="20"/>
          <w:szCs w:val="20"/>
        </w:rPr>
        <w:t xml:space="preserve">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t>
      </w:r>
      <w:proofErr w:type="spellStart"/>
      <w:r w:rsidRPr="0017096B">
        <w:rPr>
          <w:sz w:val="20"/>
          <w:szCs w:val="20"/>
        </w:rPr>
        <w:t>współadministratora</w:t>
      </w:r>
      <w:proofErr w:type="spellEnd"/>
      <w:r w:rsidRPr="0017096B">
        <w:rPr>
          <w:sz w:val="20"/>
          <w:szCs w:val="20"/>
        </w:rPr>
        <w:t xml:space="preserve"> Państwa danych osobowych.</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 xml:space="preserve">Inspektorem ochrony danych osobowych w Urzędzie Gminy Białe Błota jest Pan Arnold </w:t>
      </w:r>
      <w:proofErr w:type="spellStart"/>
      <w:r w:rsidRPr="0017096B">
        <w:rPr>
          <w:sz w:val="20"/>
          <w:szCs w:val="20"/>
        </w:rPr>
        <w:t>Paszta</w:t>
      </w:r>
      <w:proofErr w:type="spellEnd"/>
      <w:r w:rsidRPr="0017096B">
        <w:rPr>
          <w:sz w:val="20"/>
          <w:szCs w:val="20"/>
        </w:rPr>
        <w:t xml:space="preserve"> (adres kontaktowy: iod@bialeblota.eu).</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Pana/Pani dane osobowe przetwarzane są w związku ze składanymi podaniami o różnej treści i formie, a także w ramach wszczynanych z urzędu postępowań administracyjnych w celu realizacji przez Gminę jej zadań, a podstawą prawną ich przetwarzania bez Pana/Pani odrębnej zgody jest art. 6 ust 1 pkt c RODO, co oznacza, że przetwarzanie Pana/Pani danych jest niezbędne do wypełnienia obowiązku prawnego, ciążącego na Administratorze danych w stosunku do danych do których żądania na podstawie prawa uprawniony jest Administrator danych w procesie właściwej realizacji złożonego podania lub postępowania administracyjnego.</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Odbiorcą Pana/Pani danych osobowych mogą być podmioty uprawnione na podstawie przepisów prawa oraz podmioty realizujące zadania publiczne na podstawie odrębnej umowy powierzenia danych;</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Pana/Pani dane osobowe nie będą przekazywane do państwa trzeciego/organizacji międzynarodowej;</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Pana/Pani dane osobowe będą przechowywane przez okres wymagany do załatwienia określonej sprawy, a wskazany przez odrębne przepisy prawa odnoszące się do archiwizacji dokumentów w organach administracji publicznej;</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Jeżeli przetwarzanie danych odbywa się wyłącznie na podstawie zgody - posiada Pan/Pani prawo do cofnięcia zgody w dowolnym momencie bez wpływu na zgodność z prawem przetwarzania , którego dokonano na podstawie zgody przed jej cofnięciem;</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Ma Pan/Pani prawo wniesienia skargi do Prezesa Urzędu Ochrony Danych Osobowych, gdy uzna Pan/Pani, iż przetwarzanie danych osobowych Pani/Pana dotyczących narusza przepisy ogólnego rozporządzenia o ochronie danych osobowych z dnia 27 kwietnia 2016 r.;</w:t>
      </w:r>
    </w:p>
    <w:p w:rsidR="008F31F1" w:rsidRDefault="008F31F1" w:rsidP="008F31F1">
      <w:pPr>
        <w:numPr>
          <w:ilvl w:val="0"/>
          <w:numId w:val="4"/>
        </w:numPr>
        <w:spacing w:after="0" w:line="276" w:lineRule="auto"/>
        <w:ind w:right="71" w:hanging="353"/>
        <w:jc w:val="both"/>
        <w:rPr>
          <w:sz w:val="20"/>
          <w:szCs w:val="20"/>
        </w:rPr>
      </w:pPr>
      <w:r w:rsidRPr="0017096B">
        <w:rPr>
          <w:sz w:val="20"/>
          <w:szCs w:val="20"/>
        </w:rPr>
        <w:t xml:space="preserve">Podanie przez Pana/Panią danych osobowych jest wymogiem ustawowym w zakresie w jakim stanowi o tym prawo, a w pozostałym zakresie (innych danych) niewynikającym wprost 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w:t>
      </w:r>
      <w:r w:rsidRPr="0017096B">
        <w:rPr>
          <w:noProof/>
          <w:sz w:val="20"/>
          <w:szCs w:val="20"/>
        </w:rPr>
        <w:drawing>
          <wp:inline distT="0" distB="0" distL="0" distR="0" wp14:anchorId="7AD5E900" wp14:editId="7B588DAC">
            <wp:extent cx="4572" cy="4572"/>
            <wp:effectExtent l="0" t="0" r="0" b="0"/>
            <wp:docPr id="14646" name="Picture 14646"/>
            <wp:cNvGraphicFramePr/>
            <a:graphic xmlns:a="http://schemas.openxmlformats.org/drawingml/2006/main">
              <a:graphicData uri="http://schemas.openxmlformats.org/drawingml/2006/picture">
                <pic:pic xmlns:pic="http://schemas.openxmlformats.org/drawingml/2006/picture">
                  <pic:nvPicPr>
                    <pic:cNvPr id="14646" name="Picture 14646"/>
                    <pic:cNvPicPr/>
                  </pic:nvPicPr>
                  <pic:blipFill>
                    <a:blip r:embed="rId8"/>
                    <a:stretch>
                      <a:fillRect/>
                    </a:stretch>
                  </pic:blipFill>
                  <pic:spPr>
                    <a:xfrm>
                      <a:off x="0" y="0"/>
                      <a:ext cx="4572" cy="4572"/>
                    </a:xfrm>
                    <a:prstGeom prst="rect">
                      <a:avLst/>
                    </a:prstGeom>
                  </pic:spPr>
                </pic:pic>
              </a:graphicData>
            </a:graphic>
          </wp:inline>
        </w:drawing>
      </w:r>
      <w:r w:rsidRPr="0017096B">
        <w:rPr>
          <w:sz w:val="20"/>
          <w:szCs w:val="20"/>
        </w:rPr>
        <w:t xml:space="preserve">Niepodanie danych wymaganych przez przepisy prawa może skutkować pozostawieniem podania bez rozpatrzenia. </w:t>
      </w:r>
    </w:p>
    <w:p w:rsidR="008F31F1" w:rsidRPr="0017096B" w:rsidRDefault="008F31F1" w:rsidP="008F31F1">
      <w:pPr>
        <w:numPr>
          <w:ilvl w:val="0"/>
          <w:numId w:val="4"/>
        </w:numPr>
        <w:spacing w:after="0" w:line="276" w:lineRule="auto"/>
        <w:ind w:right="71" w:hanging="353"/>
        <w:jc w:val="both"/>
        <w:rPr>
          <w:sz w:val="20"/>
          <w:szCs w:val="20"/>
        </w:rPr>
      </w:pPr>
      <w:r w:rsidRPr="0017096B">
        <w:rPr>
          <w:sz w:val="20"/>
          <w:szCs w:val="20"/>
        </w:rPr>
        <w:t>Pana/Pani dane nie będą przetwarzane w sposób zautomatyzowany i nie będą przetwarzane w celu profilowania.</w:t>
      </w:r>
    </w:p>
    <w:p w:rsidR="008F31F1" w:rsidRPr="0017096B" w:rsidRDefault="008F31F1" w:rsidP="008F31F1">
      <w:pPr>
        <w:pStyle w:val="Akapitzlist"/>
        <w:tabs>
          <w:tab w:val="left" w:pos="709"/>
        </w:tabs>
        <w:spacing w:after="0" w:line="276" w:lineRule="auto"/>
        <w:ind w:left="777" w:right="71" w:hanging="351"/>
        <w:jc w:val="both"/>
        <w:rPr>
          <w:sz w:val="20"/>
          <w:szCs w:val="20"/>
        </w:rPr>
      </w:pPr>
    </w:p>
    <w:p w:rsidR="008F31F1" w:rsidRPr="00D72BAB" w:rsidRDefault="008F31F1" w:rsidP="008F31F1">
      <w:pPr>
        <w:spacing w:after="0" w:line="360" w:lineRule="auto"/>
        <w:jc w:val="right"/>
        <w:rPr>
          <w:sz w:val="24"/>
          <w:szCs w:val="24"/>
        </w:rPr>
      </w:pPr>
      <w:r>
        <w:rPr>
          <w:sz w:val="24"/>
          <w:szCs w:val="24"/>
        </w:rPr>
        <w:t>..……………………………………………………..</w:t>
      </w:r>
    </w:p>
    <w:p w:rsidR="008F31F1" w:rsidRPr="00D72BAB" w:rsidRDefault="008F31F1" w:rsidP="008F31F1">
      <w:pPr>
        <w:spacing w:after="0" w:line="360" w:lineRule="auto"/>
        <w:ind w:right="43"/>
        <w:jc w:val="right"/>
        <w:rPr>
          <w:sz w:val="24"/>
          <w:szCs w:val="24"/>
        </w:rPr>
      </w:pPr>
      <w:r w:rsidRPr="00D72BAB">
        <w:rPr>
          <w:sz w:val="24"/>
          <w:szCs w:val="24"/>
        </w:rPr>
        <w:t>(</w:t>
      </w:r>
      <w:r>
        <w:rPr>
          <w:sz w:val="24"/>
          <w:szCs w:val="24"/>
        </w:rPr>
        <w:t xml:space="preserve">czytelny </w:t>
      </w:r>
      <w:r w:rsidRPr="00D72BAB">
        <w:rPr>
          <w:sz w:val="24"/>
          <w:szCs w:val="24"/>
        </w:rPr>
        <w:t>podpis wnioskodawcy lub pełnomocnika)</w:t>
      </w:r>
    </w:p>
    <w:p w:rsidR="008F31F1" w:rsidRDefault="008F31F1" w:rsidP="008F31F1">
      <w:pPr>
        <w:spacing w:after="0" w:line="360" w:lineRule="auto"/>
        <w:ind w:left="117" w:right="43" w:hanging="10"/>
        <w:jc w:val="both"/>
      </w:pPr>
    </w:p>
    <w:p w:rsidR="008F31F1" w:rsidRPr="00981E70" w:rsidRDefault="008F31F1" w:rsidP="008F31F1">
      <w:pPr>
        <w:spacing w:after="0" w:line="360" w:lineRule="auto"/>
        <w:ind w:left="117" w:right="43" w:hanging="10"/>
        <w:jc w:val="both"/>
      </w:pPr>
    </w:p>
    <w:p w:rsidR="008F31F1" w:rsidRPr="00004730" w:rsidRDefault="008F31F1" w:rsidP="008F31F1">
      <w:pPr>
        <w:spacing w:after="0" w:line="360" w:lineRule="auto"/>
        <w:ind w:left="117" w:right="43" w:hanging="10"/>
        <w:jc w:val="both"/>
        <w:rPr>
          <w:sz w:val="24"/>
          <w:szCs w:val="24"/>
        </w:rPr>
      </w:pPr>
      <w:r w:rsidRPr="00004730">
        <w:rPr>
          <w:sz w:val="24"/>
          <w:szCs w:val="24"/>
        </w:rPr>
        <w:t xml:space="preserve">Nie pobiera się opłaty skarbowej zgodnie z ustawą z dnia 16 listopada 2006 r. o opłacie skarbowej </w:t>
      </w:r>
      <w:r w:rsidRPr="00004730">
        <w:rPr>
          <w:sz w:val="24"/>
          <w:szCs w:val="24"/>
        </w:rPr>
        <w:br/>
        <w:t>(</w:t>
      </w:r>
      <w:proofErr w:type="spellStart"/>
      <w:r w:rsidRPr="00004730">
        <w:rPr>
          <w:sz w:val="24"/>
          <w:szCs w:val="24"/>
        </w:rPr>
        <w:t>t.j</w:t>
      </w:r>
      <w:proofErr w:type="spellEnd"/>
      <w:r w:rsidRPr="00004730">
        <w:rPr>
          <w:sz w:val="24"/>
          <w:szCs w:val="24"/>
        </w:rPr>
        <w:t>. Dz. U. z 2021 r. poz. 1923, z 2022 r. poz. 91.)</w:t>
      </w:r>
    </w:p>
    <w:p w:rsidR="008F31F1" w:rsidRPr="00004730" w:rsidRDefault="008F31F1" w:rsidP="008F31F1">
      <w:pPr>
        <w:spacing w:after="0" w:line="360" w:lineRule="auto"/>
        <w:ind w:left="117" w:right="43" w:hanging="10"/>
        <w:jc w:val="both"/>
        <w:rPr>
          <w:sz w:val="24"/>
          <w:szCs w:val="24"/>
        </w:rPr>
      </w:pPr>
      <w:r w:rsidRPr="00004730">
        <w:rPr>
          <w:sz w:val="24"/>
          <w:szCs w:val="24"/>
        </w:rPr>
        <w:t>* niepotrzebne skreślić</w:t>
      </w:r>
    </w:p>
    <w:p w:rsidR="008F31F1" w:rsidRPr="00004730" w:rsidRDefault="008F31F1" w:rsidP="008F31F1">
      <w:pPr>
        <w:spacing w:after="0" w:line="360" w:lineRule="auto"/>
        <w:ind w:left="118" w:right="151" w:hanging="10"/>
        <w:jc w:val="both"/>
        <w:rPr>
          <w:sz w:val="24"/>
          <w:szCs w:val="24"/>
        </w:rPr>
      </w:pPr>
      <w:r w:rsidRPr="00004730">
        <w:rPr>
          <w:sz w:val="24"/>
          <w:szCs w:val="24"/>
        </w:rPr>
        <w:t>** w przypadku gdy drzewo na wysokości 130 cm:</w:t>
      </w:r>
    </w:p>
    <w:p w:rsidR="008F31F1" w:rsidRPr="00004730" w:rsidRDefault="008F31F1" w:rsidP="008F31F1">
      <w:pPr>
        <w:numPr>
          <w:ilvl w:val="0"/>
          <w:numId w:val="5"/>
        </w:numPr>
        <w:spacing w:after="0" w:line="360" w:lineRule="auto"/>
        <w:ind w:right="1321" w:hanging="194"/>
        <w:jc w:val="both"/>
        <w:rPr>
          <w:sz w:val="24"/>
          <w:szCs w:val="24"/>
        </w:rPr>
      </w:pPr>
      <w:r w:rsidRPr="00004730">
        <w:rPr>
          <w:sz w:val="24"/>
          <w:szCs w:val="24"/>
        </w:rPr>
        <w:t>posiada kilka pni — należy podać obwód każdego z pni</w:t>
      </w:r>
    </w:p>
    <w:p w:rsidR="008F31F1" w:rsidRPr="00004730" w:rsidRDefault="008F31F1" w:rsidP="008F31F1">
      <w:pPr>
        <w:numPr>
          <w:ilvl w:val="0"/>
          <w:numId w:val="5"/>
        </w:numPr>
        <w:spacing w:after="0" w:line="360" w:lineRule="auto"/>
        <w:ind w:right="-26" w:hanging="194"/>
        <w:jc w:val="both"/>
        <w:rPr>
          <w:sz w:val="24"/>
          <w:szCs w:val="24"/>
        </w:rPr>
      </w:pPr>
      <w:r w:rsidRPr="00004730">
        <w:rPr>
          <w:sz w:val="24"/>
          <w:szCs w:val="24"/>
        </w:rPr>
        <w:t>nie posiada pni — należy podać obwód pnia bezpośrednio poniżej korony drzewa we właściwym okienku postawić znak X</w:t>
      </w:r>
    </w:p>
    <w:p w:rsidR="00D72BAB" w:rsidRPr="008F31F1" w:rsidRDefault="00D72BAB" w:rsidP="008F31F1">
      <w:pPr>
        <w:rPr>
          <w:rFonts w:eastAsia="Calibri"/>
        </w:rPr>
      </w:pPr>
      <w:bookmarkStart w:id="1" w:name="_GoBack"/>
      <w:bookmarkEnd w:id="1"/>
    </w:p>
    <w:bookmarkEnd w:id="0"/>
    <w:sectPr w:rsidR="00D72BAB" w:rsidRPr="008F31F1">
      <w:type w:val="continuous"/>
      <w:pgSz w:w="11902" w:h="16834"/>
      <w:pgMar w:top="848" w:right="1418" w:bottom="1174" w:left="12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ttawa">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04284"/>
    <w:multiLevelType w:val="hybridMultilevel"/>
    <w:tmpl w:val="1946DF4C"/>
    <w:lvl w:ilvl="0" w:tplc="292E31E0">
      <w:start w:val="1"/>
      <w:numFmt w:val="decimal"/>
      <w:lvlText w:val="%1."/>
      <w:lvlJc w:val="left"/>
      <w:pPr>
        <w:ind w:left="77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B5014AE">
      <w:start w:val="1"/>
      <w:numFmt w:val="bullet"/>
      <w:lvlText w:val="•"/>
      <w:lvlJc w:val="left"/>
      <w:pPr>
        <w:ind w:left="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F0D62A">
      <w:start w:val="1"/>
      <w:numFmt w:val="bullet"/>
      <w:lvlText w:val="▪"/>
      <w:lvlJc w:val="left"/>
      <w:pPr>
        <w:ind w:left="1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EEFD8A">
      <w:start w:val="1"/>
      <w:numFmt w:val="bullet"/>
      <w:lvlText w:val="•"/>
      <w:lvlJc w:val="left"/>
      <w:pPr>
        <w:ind w:left="2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8C48F2">
      <w:start w:val="1"/>
      <w:numFmt w:val="bullet"/>
      <w:lvlText w:val="o"/>
      <w:lvlJc w:val="left"/>
      <w:pPr>
        <w:ind w:left="3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64A48A">
      <w:start w:val="1"/>
      <w:numFmt w:val="bullet"/>
      <w:lvlText w:val="▪"/>
      <w:lvlJc w:val="left"/>
      <w:pPr>
        <w:ind w:left="3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64BABE">
      <w:start w:val="1"/>
      <w:numFmt w:val="bullet"/>
      <w:lvlText w:val="•"/>
      <w:lvlJc w:val="left"/>
      <w:pPr>
        <w:ind w:left="4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E2702A">
      <w:start w:val="1"/>
      <w:numFmt w:val="bullet"/>
      <w:lvlText w:val="o"/>
      <w:lvlJc w:val="left"/>
      <w:pPr>
        <w:ind w:left="5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86772E">
      <w:start w:val="1"/>
      <w:numFmt w:val="bullet"/>
      <w:lvlText w:val="▪"/>
      <w:lvlJc w:val="left"/>
      <w:pPr>
        <w:ind w:left="5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3C1E7B54"/>
    <w:multiLevelType w:val="hybridMultilevel"/>
    <w:tmpl w:val="92C86D60"/>
    <w:lvl w:ilvl="0" w:tplc="998C18C6">
      <w:start w:val="2"/>
      <w:numFmt w:val="decimal"/>
      <w:lvlText w:val="%1."/>
      <w:lvlJc w:val="left"/>
      <w:pPr>
        <w:ind w:left="35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39A65D6">
      <w:start w:val="1"/>
      <w:numFmt w:val="lowerLetter"/>
      <w:lvlText w:val="%2"/>
      <w:lvlJc w:val="left"/>
      <w:pPr>
        <w:ind w:left="1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2632EA">
      <w:start w:val="1"/>
      <w:numFmt w:val="lowerRoman"/>
      <w:lvlText w:val="%3"/>
      <w:lvlJc w:val="left"/>
      <w:pPr>
        <w:ind w:left="1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0978C">
      <w:start w:val="1"/>
      <w:numFmt w:val="decimal"/>
      <w:lvlText w:val="%4"/>
      <w:lvlJc w:val="left"/>
      <w:pPr>
        <w:ind w:left="2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F453FA">
      <w:start w:val="1"/>
      <w:numFmt w:val="lowerLetter"/>
      <w:lvlText w:val="%5"/>
      <w:lvlJc w:val="left"/>
      <w:pPr>
        <w:ind w:left="3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20B50">
      <w:start w:val="1"/>
      <w:numFmt w:val="lowerRoman"/>
      <w:lvlText w:val="%6"/>
      <w:lvlJc w:val="left"/>
      <w:pPr>
        <w:ind w:left="4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424680">
      <w:start w:val="1"/>
      <w:numFmt w:val="decimal"/>
      <w:lvlText w:val="%7"/>
      <w:lvlJc w:val="left"/>
      <w:pPr>
        <w:ind w:left="4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8A8C84">
      <w:start w:val="1"/>
      <w:numFmt w:val="lowerLetter"/>
      <w:lvlText w:val="%8"/>
      <w:lvlJc w:val="left"/>
      <w:pPr>
        <w:ind w:left="5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9E9306">
      <w:start w:val="1"/>
      <w:numFmt w:val="lowerRoman"/>
      <w:lvlText w:val="%9"/>
      <w:lvlJc w:val="left"/>
      <w:pPr>
        <w:ind w:left="6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55043E2E"/>
    <w:multiLevelType w:val="hybridMultilevel"/>
    <w:tmpl w:val="5C5242A8"/>
    <w:lvl w:ilvl="0" w:tplc="90548A7C">
      <w:start w:val="2"/>
      <w:numFmt w:val="decimal"/>
      <w:lvlText w:val="%1)"/>
      <w:lvlJc w:val="left"/>
      <w:pPr>
        <w:ind w:left="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64A8A8">
      <w:start w:val="1"/>
      <w:numFmt w:val="lowerLetter"/>
      <w:lvlText w:val="%2"/>
      <w:lvlJc w:val="left"/>
      <w:pPr>
        <w:ind w:left="1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32B33C">
      <w:start w:val="1"/>
      <w:numFmt w:val="lowerRoman"/>
      <w:lvlText w:val="%3"/>
      <w:lvlJc w:val="left"/>
      <w:pPr>
        <w:ind w:left="2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78CC78">
      <w:start w:val="1"/>
      <w:numFmt w:val="decimal"/>
      <w:lvlText w:val="%4"/>
      <w:lvlJc w:val="left"/>
      <w:pPr>
        <w:ind w:left="28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D8CFCA">
      <w:start w:val="1"/>
      <w:numFmt w:val="lowerLetter"/>
      <w:lvlText w:val="%5"/>
      <w:lvlJc w:val="left"/>
      <w:pPr>
        <w:ind w:left="35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20E59C">
      <w:start w:val="1"/>
      <w:numFmt w:val="lowerRoman"/>
      <w:lvlText w:val="%6"/>
      <w:lvlJc w:val="left"/>
      <w:pPr>
        <w:ind w:left="4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F49A74">
      <w:start w:val="1"/>
      <w:numFmt w:val="decimal"/>
      <w:lvlText w:val="%7"/>
      <w:lvlJc w:val="left"/>
      <w:pPr>
        <w:ind w:left="5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7459F2">
      <w:start w:val="1"/>
      <w:numFmt w:val="lowerLetter"/>
      <w:lvlText w:val="%8"/>
      <w:lvlJc w:val="left"/>
      <w:pPr>
        <w:ind w:left="5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9EC3BC">
      <w:start w:val="1"/>
      <w:numFmt w:val="lowerRoman"/>
      <w:lvlText w:val="%9"/>
      <w:lvlJc w:val="left"/>
      <w:pPr>
        <w:ind w:left="64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56110E7D"/>
    <w:multiLevelType w:val="hybridMultilevel"/>
    <w:tmpl w:val="0BE0022A"/>
    <w:lvl w:ilvl="0" w:tplc="8484476E">
      <w:start w:val="1"/>
      <w:numFmt w:val="lowerLetter"/>
      <w:lvlText w:val="%1)"/>
      <w:lvlJc w:val="left"/>
      <w:pPr>
        <w:ind w:left="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0C56A0">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E4F0D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C4E9E">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6C5F7A">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34F3A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94179C">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EEAF16">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2AA84C">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5C1B3E3D"/>
    <w:multiLevelType w:val="hybridMultilevel"/>
    <w:tmpl w:val="DD8AB87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5D7341A4"/>
    <w:multiLevelType w:val="hybridMultilevel"/>
    <w:tmpl w:val="E00E2B9C"/>
    <w:lvl w:ilvl="0" w:tplc="56EC34E6">
      <w:start w:val="3"/>
      <w:numFmt w:val="upperRoman"/>
      <w:lvlText w:val="%1."/>
      <w:lvlJc w:val="left"/>
      <w:pPr>
        <w:ind w:left="3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F604F92">
      <w:start w:val="1"/>
      <w:numFmt w:val="lowerLetter"/>
      <w:lvlText w:val="%2"/>
      <w:lvlJc w:val="left"/>
      <w:pPr>
        <w:ind w:left="1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2E544C">
      <w:start w:val="1"/>
      <w:numFmt w:val="lowerRoman"/>
      <w:lvlText w:val="%3"/>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CD264C8">
      <w:start w:val="1"/>
      <w:numFmt w:val="decimal"/>
      <w:lvlText w:val="%4"/>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42676C">
      <w:start w:val="1"/>
      <w:numFmt w:val="lowerLetter"/>
      <w:lvlText w:val="%5"/>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8EF10">
      <w:start w:val="1"/>
      <w:numFmt w:val="lowerRoman"/>
      <w:lvlText w:val="%6"/>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6AC2E0">
      <w:start w:val="1"/>
      <w:numFmt w:val="decimal"/>
      <w:lvlText w:val="%7"/>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06B9B6">
      <w:start w:val="1"/>
      <w:numFmt w:val="lowerLetter"/>
      <w:lvlText w:val="%8"/>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06656F6">
      <w:start w:val="1"/>
      <w:numFmt w:val="lowerRoman"/>
      <w:lvlText w:val="%9"/>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602078AC"/>
    <w:multiLevelType w:val="hybridMultilevel"/>
    <w:tmpl w:val="80AA8496"/>
    <w:lvl w:ilvl="0" w:tplc="CFAEBD78">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6C571E32"/>
    <w:multiLevelType w:val="hybridMultilevel"/>
    <w:tmpl w:val="92C86D60"/>
    <w:lvl w:ilvl="0" w:tplc="998C18C6">
      <w:start w:val="2"/>
      <w:numFmt w:val="decimal"/>
      <w:lvlText w:val="%1."/>
      <w:lvlJc w:val="left"/>
      <w:pPr>
        <w:ind w:left="35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39A65D6">
      <w:start w:val="1"/>
      <w:numFmt w:val="lowerLetter"/>
      <w:lvlText w:val="%2"/>
      <w:lvlJc w:val="left"/>
      <w:pPr>
        <w:ind w:left="1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2632EA">
      <w:start w:val="1"/>
      <w:numFmt w:val="lowerRoman"/>
      <w:lvlText w:val="%3"/>
      <w:lvlJc w:val="left"/>
      <w:pPr>
        <w:ind w:left="1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0978C">
      <w:start w:val="1"/>
      <w:numFmt w:val="decimal"/>
      <w:lvlText w:val="%4"/>
      <w:lvlJc w:val="left"/>
      <w:pPr>
        <w:ind w:left="2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F453FA">
      <w:start w:val="1"/>
      <w:numFmt w:val="lowerLetter"/>
      <w:lvlText w:val="%5"/>
      <w:lvlJc w:val="left"/>
      <w:pPr>
        <w:ind w:left="3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20B50">
      <w:start w:val="1"/>
      <w:numFmt w:val="lowerRoman"/>
      <w:lvlText w:val="%6"/>
      <w:lvlJc w:val="left"/>
      <w:pPr>
        <w:ind w:left="4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424680">
      <w:start w:val="1"/>
      <w:numFmt w:val="decimal"/>
      <w:lvlText w:val="%7"/>
      <w:lvlJc w:val="left"/>
      <w:pPr>
        <w:ind w:left="4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8A8C84">
      <w:start w:val="1"/>
      <w:numFmt w:val="lowerLetter"/>
      <w:lvlText w:val="%8"/>
      <w:lvlJc w:val="left"/>
      <w:pPr>
        <w:ind w:left="5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9E9306">
      <w:start w:val="1"/>
      <w:numFmt w:val="lowerRoman"/>
      <w:lvlText w:val="%9"/>
      <w:lvlJc w:val="left"/>
      <w:pPr>
        <w:ind w:left="6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DD"/>
    <w:rsid w:val="00004730"/>
    <w:rsid w:val="00030661"/>
    <w:rsid w:val="000E144C"/>
    <w:rsid w:val="000E24D4"/>
    <w:rsid w:val="000F5620"/>
    <w:rsid w:val="001252FF"/>
    <w:rsid w:val="00142100"/>
    <w:rsid w:val="00167812"/>
    <w:rsid w:val="0017096B"/>
    <w:rsid w:val="001F6CF3"/>
    <w:rsid w:val="00392ADD"/>
    <w:rsid w:val="003C3A8E"/>
    <w:rsid w:val="004E050D"/>
    <w:rsid w:val="005D7380"/>
    <w:rsid w:val="00601410"/>
    <w:rsid w:val="00670E20"/>
    <w:rsid w:val="006E1790"/>
    <w:rsid w:val="00712ABA"/>
    <w:rsid w:val="007422DF"/>
    <w:rsid w:val="007B27EE"/>
    <w:rsid w:val="00883B3B"/>
    <w:rsid w:val="008E1A35"/>
    <w:rsid w:val="008F31F1"/>
    <w:rsid w:val="00981E70"/>
    <w:rsid w:val="00AB744A"/>
    <w:rsid w:val="00AF620A"/>
    <w:rsid w:val="00B83A35"/>
    <w:rsid w:val="00C47A61"/>
    <w:rsid w:val="00D72BAB"/>
    <w:rsid w:val="00DB341A"/>
    <w:rsid w:val="00E304CD"/>
    <w:rsid w:val="00E32F72"/>
    <w:rsid w:val="00EE548B"/>
    <w:rsid w:val="00F20BC5"/>
    <w:rsid w:val="00F75CD3"/>
    <w:rsid w:val="00F907DF"/>
    <w:rsid w:val="00FE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03F4D-7684-4973-8113-55388577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20B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0BC5"/>
    <w:rPr>
      <w:rFonts w:ascii="Segoe UI" w:eastAsia="Times New Roman" w:hAnsi="Segoe UI" w:cs="Segoe UI"/>
      <w:color w:val="000000"/>
      <w:sz w:val="18"/>
      <w:szCs w:val="18"/>
    </w:rPr>
  </w:style>
  <w:style w:type="paragraph" w:styleId="Akapitzlist">
    <w:name w:val="List Paragraph"/>
    <w:basedOn w:val="Normalny"/>
    <w:uiPriority w:val="34"/>
    <w:qFormat/>
    <w:rsid w:val="00F907DF"/>
    <w:pPr>
      <w:ind w:left="720"/>
      <w:contextualSpacing/>
    </w:pPr>
  </w:style>
  <w:style w:type="paragraph" w:customStyle="1" w:styleId="Nagwek11">
    <w:name w:val="Nagłówek 11"/>
    <w:basedOn w:val="Normalny"/>
    <w:next w:val="Normalny"/>
    <w:rsid w:val="000F5620"/>
    <w:pPr>
      <w:keepNext/>
      <w:widowControl w:val="0"/>
      <w:suppressAutoHyphens/>
      <w:spacing w:after="0" w:line="240" w:lineRule="auto"/>
      <w:jc w:val="center"/>
    </w:pPr>
    <w:rPr>
      <w:rFonts w:ascii="Ottawa" w:eastAsia="Ottawa" w:hAnsi="Ottawa"/>
      <w:b/>
      <w:bCs/>
      <w:color w:val="auto"/>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7070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DK. Kończak</dc:creator>
  <cp:keywords/>
  <cp:lastModifiedBy>Joanna JZ. Zgiep</cp:lastModifiedBy>
  <cp:revision>2</cp:revision>
  <cp:lastPrinted>2022-05-23T11:54:00Z</cp:lastPrinted>
  <dcterms:created xsi:type="dcterms:W3CDTF">2022-05-23T11:55:00Z</dcterms:created>
  <dcterms:modified xsi:type="dcterms:W3CDTF">2022-05-23T11:55:00Z</dcterms:modified>
</cp:coreProperties>
</file>