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7AE" w:rsidRPr="00AB61C4" w:rsidRDefault="00CA6FC1" w:rsidP="00CB13C1">
      <w:pPr>
        <w:spacing w:line="360" w:lineRule="auto"/>
        <w:rPr>
          <w:rFonts w:asciiTheme="minorHAnsi" w:hAnsiTheme="minorHAnsi" w:cstheme="minorHAnsi"/>
          <w:b/>
        </w:rPr>
      </w:pPr>
      <w:r w:rsidRPr="00AB61C4">
        <w:rPr>
          <w:rFonts w:asciiTheme="minorHAnsi" w:hAnsiTheme="minorHAnsi" w:cstheme="minorHAnsi"/>
          <w:b/>
        </w:rPr>
        <w:t xml:space="preserve">Nr sprawy:   RZP.271.21.2022.ZP1                                          </w:t>
      </w:r>
      <w:r w:rsidR="00094C6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</w:t>
      </w:r>
      <w:r w:rsidRPr="00AB61C4">
        <w:rPr>
          <w:rFonts w:asciiTheme="minorHAnsi" w:hAnsiTheme="minorHAnsi" w:cstheme="minorHAnsi"/>
          <w:b/>
        </w:rPr>
        <w:t xml:space="preserve">              </w:t>
      </w:r>
      <w:r w:rsidRPr="00AB61C4">
        <w:rPr>
          <w:rFonts w:asciiTheme="minorHAnsi" w:hAnsiTheme="minorHAnsi" w:cstheme="minorHAnsi"/>
        </w:rPr>
        <w:t xml:space="preserve">Białe Błota, dnia </w:t>
      </w:r>
      <w:r w:rsidR="00A65607">
        <w:rPr>
          <w:rFonts w:asciiTheme="minorHAnsi" w:hAnsiTheme="minorHAnsi" w:cstheme="minorHAnsi"/>
        </w:rPr>
        <w:t>14</w:t>
      </w:r>
      <w:r w:rsidR="00094C6D">
        <w:rPr>
          <w:rFonts w:asciiTheme="minorHAnsi" w:hAnsiTheme="minorHAnsi" w:cstheme="minorHAnsi"/>
        </w:rPr>
        <w:t>.06</w:t>
      </w:r>
      <w:r w:rsidRPr="00AB61C4">
        <w:rPr>
          <w:rFonts w:asciiTheme="minorHAnsi" w:hAnsiTheme="minorHAnsi" w:cstheme="minorHAnsi"/>
        </w:rPr>
        <w:t>.202</w:t>
      </w:r>
      <w:r w:rsidR="00CB13C1" w:rsidRPr="00AB61C4">
        <w:rPr>
          <w:rFonts w:asciiTheme="minorHAnsi" w:hAnsiTheme="minorHAnsi" w:cstheme="minorHAnsi"/>
        </w:rPr>
        <w:t>2</w:t>
      </w:r>
      <w:r w:rsidRPr="00AB61C4">
        <w:rPr>
          <w:rFonts w:asciiTheme="minorHAnsi" w:hAnsiTheme="minorHAnsi" w:cstheme="minorHAnsi"/>
        </w:rPr>
        <w:t xml:space="preserve"> r.</w:t>
      </w:r>
    </w:p>
    <w:p w:rsidR="001417AE" w:rsidRPr="00AB61C4" w:rsidRDefault="001417AE" w:rsidP="00CB13C1">
      <w:pPr>
        <w:spacing w:line="360" w:lineRule="auto"/>
        <w:rPr>
          <w:rFonts w:asciiTheme="minorHAnsi" w:hAnsiTheme="minorHAnsi" w:cstheme="minorHAnsi"/>
        </w:rPr>
      </w:pPr>
    </w:p>
    <w:p w:rsidR="001417AE" w:rsidRPr="00AB61C4" w:rsidRDefault="00CA6FC1" w:rsidP="00CB13C1">
      <w:pPr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 xml:space="preserve">Dotyczy postępowania pn.: </w:t>
      </w:r>
    </w:p>
    <w:p w:rsidR="001417AE" w:rsidRPr="00AB61C4" w:rsidRDefault="00CA6FC1" w:rsidP="00CB13C1">
      <w:pPr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AB61C4">
        <w:rPr>
          <w:rFonts w:asciiTheme="minorHAnsi" w:hAnsiTheme="minorHAnsi" w:cstheme="minorHAnsi"/>
          <w:b/>
          <w:bCs/>
          <w:color w:val="0070C0"/>
          <w:spacing w:val="-8"/>
        </w:rPr>
        <w:t>Dowożenie uczniów do placówek oświatowych, z podziałem na części:</w:t>
      </w:r>
    </w:p>
    <w:p w:rsidR="001417AE" w:rsidRPr="00AB61C4" w:rsidRDefault="00CA6FC1" w:rsidP="00CB13C1">
      <w:pPr>
        <w:pStyle w:val="Teksttreci"/>
        <w:tabs>
          <w:tab w:val="left" w:pos="690"/>
        </w:tabs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AB61C4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1) Dowożenie uczniów z terenu Gminy Białe Błota do placówek oświatowych,</w:t>
      </w:r>
    </w:p>
    <w:p w:rsidR="001417AE" w:rsidRPr="00AB61C4" w:rsidRDefault="00CA6FC1" w:rsidP="00CB13C1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bookmarkStart w:id="0" w:name="_Hlk80084610"/>
      <w:bookmarkEnd w:id="0"/>
      <w:r w:rsidRPr="00AB61C4">
        <w:rPr>
          <w:rFonts w:asciiTheme="minorHAnsi" w:hAnsiTheme="minorHAnsi" w:cstheme="minorHAnsi"/>
          <w:b/>
          <w:bCs/>
          <w:color w:val="0070C0"/>
          <w:spacing w:val="-8"/>
        </w:rPr>
        <w:t>2) Dowożenie uczniów niepełnosprawnych  z terenu Gminy Białe Błota do szkół i placówek oświatowych w Bydgoszczy</w:t>
      </w:r>
    </w:p>
    <w:p w:rsidR="001417AE" w:rsidRPr="00AB61C4" w:rsidRDefault="001417AE" w:rsidP="00CB13C1">
      <w:pPr>
        <w:spacing w:line="360" w:lineRule="auto"/>
        <w:ind w:hanging="850"/>
        <w:jc w:val="both"/>
        <w:rPr>
          <w:rFonts w:asciiTheme="minorHAnsi" w:hAnsiTheme="minorHAnsi" w:cstheme="minorHAnsi"/>
          <w:b/>
        </w:rPr>
      </w:pPr>
    </w:p>
    <w:p w:rsidR="001417AE" w:rsidRPr="00AB61C4" w:rsidRDefault="00CA6FC1" w:rsidP="002D631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B61C4">
        <w:rPr>
          <w:rFonts w:asciiTheme="minorHAnsi" w:hAnsiTheme="minorHAnsi" w:cstheme="minorHAnsi"/>
          <w:b/>
        </w:rPr>
        <w:t xml:space="preserve">ZAWIADOMIENIE O WYBORZE OFERTY NAJKORZYSTNIEJSZEJ </w:t>
      </w:r>
      <w:r w:rsidRPr="00AB61C4">
        <w:rPr>
          <w:rFonts w:asciiTheme="minorHAnsi" w:hAnsiTheme="minorHAnsi" w:cstheme="minorHAnsi"/>
          <w:b/>
          <w:u w:val="single"/>
        </w:rPr>
        <w:t xml:space="preserve">DLA CZĘŚCI </w:t>
      </w:r>
      <w:r w:rsidR="00094C6D">
        <w:rPr>
          <w:rFonts w:asciiTheme="minorHAnsi" w:hAnsiTheme="minorHAnsi" w:cstheme="minorHAnsi"/>
          <w:b/>
          <w:u w:val="single"/>
        </w:rPr>
        <w:t>1</w:t>
      </w:r>
    </w:p>
    <w:p w:rsidR="001417AE" w:rsidRPr="00AB61C4" w:rsidRDefault="001417AE" w:rsidP="00CB13C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</w:p>
    <w:p w:rsidR="001417AE" w:rsidRPr="00AB61C4" w:rsidRDefault="00CA6FC1" w:rsidP="00CB13C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 xml:space="preserve">Zgodnie z art. 253 ust. 1 ustawy z dnia 11 września 2019 r. (Dz. U. z 2021 r. poz. 1129 ze zm., zwanej dalej ustawą </w:t>
      </w:r>
      <w:proofErr w:type="spellStart"/>
      <w:r w:rsidRPr="00AB61C4">
        <w:rPr>
          <w:rFonts w:asciiTheme="minorHAnsi" w:hAnsiTheme="minorHAnsi" w:cstheme="minorHAnsi"/>
        </w:rPr>
        <w:t>Pzp</w:t>
      </w:r>
      <w:proofErr w:type="spellEnd"/>
      <w:r w:rsidRPr="00AB61C4">
        <w:rPr>
          <w:rFonts w:asciiTheme="minorHAnsi" w:hAnsiTheme="minorHAnsi" w:cstheme="minorHAnsi"/>
        </w:rPr>
        <w:t>), Zamawiający Gmina Białe Błota, zawiadamia o:</w:t>
      </w:r>
    </w:p>
    <w:p w:rsidR="001417AE" w:rsidRPr="00AB61C4" w:rsidRDefault="00CA6FC1" w:rsidP="00094C6D">
      <w:pPr>
        <w:pStyle w:val="Akapitzlist"/>
        <w:numPr>
          <w:ilvl w:val="0"/>
          <w:numId w:val="2"/>
        </w:numPr>
        <w:tabs>
          <w:tab w:val="clear" w:pos="0"/>
          <w:tab w:val="left" w:pos="-425"/>
        </w:tabs>
        <w:suppressAutoHyphens w:val="0"/>
        <w:spacing w:line="360" w:lineRule="auto"/>
        <w:ind w:left="426" w:hanging="425"/>
        <w:jc w:val="both"/>
        <w:rPr>
          <w:rFonts w:asciiTheme="minorHAnsi" w:hAnsiTheme="minorHAnsi" w:cstheme="minorHAnsi"/>
          <w:b/>
          <w:u w:val="single"/>
        </w:rPr>
      </w:pPr>
      <w:r w:rsidRPr="00AB61C4">
        <w:rPr>
          <w:rFonts w:asciiTheme="minorHAnsi" w:hAnsiTheme="minorHAnsi" w:cstheme="minorHAnsi"/>
          <w:b/>
          <w:u w:val="single"/>
        </w:rPr>
        <w:t xml:space="preserve">Wyborze najkorzystniejszej oferty dla części </w:t>
      </w:r>
      <w:r w:rsidR="00094C6D">
        <w:rPr>
          <w:rFonts w:asciiTheme="minorHAnsi" w:hAnsiTheme="minorHAnsi" w:cstheme="minorHAnsi"/>
          <w:b/>
          <w:u w:val="single"/>
        </w:rPr>
        <w:t>1</w:t>
      </w:r>
      <w:r w:rsidRPr="00AB61C4">
        <w:rPr>
          <w:rFonts w:asciiTheme="minorHAnsi" w:hAnsiTheme="minorHAnsi" w:cstheme="minorHAnsi"/>
          <w:b/>
          <w:u w:val="single"/>
        </w:rPr>
        <w:t>:</w:t>
      </w:r>
    </w:p>
    <w:p w:rsidR="001417AE" w:rsidRPr="00AB61C4" w:rsidRDefault="00CA6FC1" w:rsidP="00CB13C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W wyniku przeprowadzonego postępowania o udzielenie zamówienia publicznego w trybie przetargu nieograniczonego, jako ofertę najkorzystniejszą wybrano:</w:t>
      </w:r>
    </w:p>
    <w:p w:rsidR="001417AE" w:rsidRPr="00AB61C4" w:rsidRDefault="00CA6FC1" w:rsidP="00AB61C4">
      <w:pPr>
        <w:pStyle w:val="Teksttreci40"/>
        <w:numPr>
          <w:ilvl w:val="0"/>
          <w:numId w:val="3"/>
        </w:numPr>
        <w:shd w:val="clear" w:color="auto" w:fill="auto"/>
        <w:tabs>
          <w:tab w:val="clear" w:pos="0"/>
          <w:tab w:val="num" w:pos="-284"/>
        </w:tabs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61C4">
        <w:rPr>
          <w:rFonts w:asciiTheme="minorHAnsi" w:hAnsiTheme="minorHAnsi" w:cstheme="minorHAnsi"/>
          <w:b/>
          <w:sz w:val="24"/>
          <w:szCs w:val="24"/>
        </w:rPr>
        <w:t>ofertę nr 1 złożoną przez:</w:t>
      </w:r>
    </w:p>
    <w:p w:rsidR="001417AE" w:rsidRPr="00AB61C4" w:rsidRDefault="002D6314" w:rsidP="00CB13C1">
      <w:pPr>
        <w:spacing w:line="360" w:lineRule="auto"/>
        <w:jc w:val="both"/>
        <w:rPr>
          <w:rFonts w:asciiTheme="minorHAnsi" w:hAnsiTheme="minorHAnsi" w:cstheme="minorHAnsi"/>
          <w:b/>
          <w:color w:val="000000"/>
          <w:spacing w:val="-8"/>
        </w:rPr>
      </w:pPr>
      <w:bookmarkStart w:id="1" w:name="_Hlk84249452"/>
      <w:r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>Przedsiębiorstwo Komunikacji Samochodowej w Bydgoszczy Sp. z o.o., ul. Jagiellońska 58, 85-097 Bydgoszcz</w:t>
      </w:r>
      <w:r w:rsidR="00CA6FC1" w:rsidRPr="00AB61C4"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 xml:space="preserve"> </w:t>
      </w:r>
      <w:bookmarkEnd w:id="1"/>
      <w:r w:rsidR="00CA6FC1" w:rsidRPr="00AB61C4">
        <w:rPr>
          <w:rFonts w:asciiTheme="minorHAnsi" w:hAnsiTheme="minorHAnsi" w:cstheme="minorHAnsi"/>
          <w:b/>
          <w:color w:val="000000"/>
          <w:spacing w:val="-8"/>
        </w:rPr>
        <w:t xml:space="preserve">z ceną brutto </w:t>
      </w:r>
      <w:r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>1 063 854,00</w:t>
      </w:r>
      <w:r w:rsidR="00AB61C4" w:rsidRPr="00AB61C4"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 xml:space="preserve"> </w:t>
      </w:r>
      <w:r w:rsidR="00CA6FC1" w:rsidRPr="00AB61C4">
        <w:rPr>
          <w:rFonts w:asciiTheme="minorHAnsi" w:eastAsia="Verdana" w:hAnsiTheme="minorHAnsi" w:cstheme="minorHAnsi"/>
          <w:b/>
          <w:color w:val="0070C0"/>
          <w:spacing w:val="-8"/>
          <w:lang w:eastAsia="pl-PL"/>
        </w:rPr>
        <w:t xml:space="preserve"> zł</w:t>
      </w:r>
      <w:r w:rsidR="00CA6FC1" w:rsidRPr="00AB61C4">
        <w:rPr>
          <w:rFonts w:asciiTheme="minorHAnsi" w:hAnsiTheme="minorHAnsi" w:cstheme="minorHAnsi"/>
          <w:b/>
          <w:color w:val="0070C0"/>
          <w:spacing w:val="-8"/>
        </w:rPr>
        <w:t xml:space="preserve"> </w:t>
      </w:r>
      <w:r w:rsidR="00CA6FC1" w:rsidRPr="00AB61C4">
        <w:rPr>
          <w:rFonts w:asciiTheme="minorHAnsi" w:hAnsiTheme="minorHAnsi" w:cstheme="minorHAnsi"/>
          <w:b/>
          <w:color w:val="000000"/>
          <w:spacing w:val="-8"/>
        </w:rPr>
        <w:t xml:space="preserve">(słownie złotych: </w:t>
      </w:r>
      <w:r>
        <w:rPr>
          <w:rFonts w:asciiTheme="minorHAnsi" w:hAnsiTheme="minorHAnsi" w:cstheme="minorHAnsi"/>
          <w:b/>
          <w:color w:val="000000"/>
          <w:spacing w:val="-8"/>
        </w:rPr>
        <w:t>jeden milion sześćdziesiąt trzy tysiące osiemset pięćdziesiąt cztery 00/100</w:t>
      </w:r>
      <w:r w:rsidR="00CA6FC1" w:rsidRPr="00AB61C4">
        <w:rPr>
          <w:rFonts w:asciiTheme="minorHAnsi" w:hAnsiTheme="minorHAnsi" w:cstheme="minorHAnsi"/>
          <w:b/>
          <w:color w:val="000000"/>
          <w:spacing w:val="-8"/>
        </w:rPr>
        <w:t>)</w:t>
      </w:r>
      <w:bookmarkStart w:id="2" w:name="_Hlk77747823"/>
      <w:bookmarkEnd w:id="2"/>
    </w:p>
    <w:p w:rsidR="001417AE" w:rsidRPr="00AB61C4" w:rsidRDefault="00CA6FC1" w:rsidP="00CB13C1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</w:rPr>
      </w:pPr>
      <w:bookmarkStart w:id="3" w:name="_Hlk77747907"/>
      <w:bookmarkStart w:id="4" w:name="_Hlk77747990"/>
      <w:bookmarkEnd w:id="3"/>
      <w:bookmarkEnd w:id="4"/>
      <w:r w:rsidRPr="00AB61C4">
        <w:rPr>
          <w:rFonts w:asciiTheme="minorHAnsi" w:hAnsiTheme="minorHAnsi" w:cstheme="minorHAnsi"/>
          <w:b/>
        </w:rPr>
        <w:t xml:space="preserve">Uzasadnienie wyboru najkorzystniejszej oferty dla części </w:t>
      </w:r>
      <w:r w:rsidR="008E5D41">
        <w:rPr>
          <w:rFonts w:asciiTheme="minorHAnsi" w:hAnsiTheme="minorHAnsi" w:cstheme="minorHAnsi"/>
          <w:b/>
        </w:rPr>
        <w:t>1</w:t>
      </w:r>
      <w:r w:rsidRPr="00AB61C4">
        <w:rPr>
          <w:rFonts w:asciiTheme="minorHAnsi" w:hAnsiTheme="minorHAnsi" w:cstheme="minorHAnsi"/>
          <w:b/>
        </w:rPr>
        <w:t>:</w:t>
      </w:r>
    </w:p>
    <w:p w:rsidR="001417AE" w:rsidRPr="00AB61C4" w:rsidRDefault="00CA6FC1" w:rsidP="00CB13C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Faktyczne:</w:t>
      </w:r>
    </w:p>
    <w:p w:rsidR="001417AE" w:rsidRPr="00AB61C4" w:rsidRDefault="00CA6FC1" w:rsidP="00CB13C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</w:rPr>
      </w:pPr>
      <w:r w:rsidRPr="00AB61C4">
        <w:rPr>
          <w:rFonts w:asciiTheme="minorHAnsi" w:hAnsiTheme="minorHAnsi" w:cstheme="minorHAnsi"/>
          <w:spacing w:val="-8"/>
        </w:rPr>
        <w:t xml:space="preserve">Niepodlegająca odrzuceniu oferta odpowiada wszystkim wymaganiom ustawy </w:t>
      </w:r>
      <w:proofErr w:type="spellStart"/>
      <w:r w:rsidRPr="00AB61C4">
        <w:rPr>
          <w:rFonts w:asciiTheme="minorHAnsi" w:hAnsiTheme="minorHAnsi" w:cstheme="minorHAnsi"/>
          <w:spacing w:val="-8"/>
        </w:rPr>
        <w:t>Pzp</w:t>
      </w:r>
      <w:proofErr w:type="spellEnd"/>
      <w:r w:rsidRPr="00AB61C4">
        <w:rPr>
          <w:rFonts w:asciiTheme="minorHAnsi" w:hAnsiTheme="minorHAnsi" w:cstheme="minorHAnsi"/>
          <w:spacing w:val="-8"/>
        </w:rPr>
        <w:t xml:space="preserve"> oraz SWZ, została oceniona jako najkorzystniejsza uzyskując najwyższą liczbę punktów obliczoną zgodnie z zastosowanymi kryteriami oceny ofert.</w:t>
      </w:r>
    </w:p>
    <w:p w:rsidR="001417AE" w:rsidRPr="00AB61C4" w:rsidRDefault="00CA6FC1" w:rsidP="00CB13C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lastRenderedPageBreak/>
        <w:t>Prawne:</w:t>
      </w:r>
    </w:p>
    <w:p w:rsidR="001417AE" w:rsidRPr="00AB61C4" w:rsidRDefault="00CA6FC1" w:rsidP="00CB13C1">
      <w:pPr>
        <w:spacing w:line="360" w:lineRule="auto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 xml:space="preserve">Oferta najkorzystniejsza wybrana została zgodnie z art. 239 ust 1 ustawy </w:t>
      </w:r>
      <w:proofErr w:type="spellStart"/>
      <w:r w:rsidRPr="00AB61C4">
        <w:rPr>
          <w:rFonts w:asciiTheme="minorHAnsi" w:hAnsiTheme="minorHAnsi" w:cstheme="minorHAnsi"/>
        </w:rPr>
        <w:t>Pzp</w:t>
      </w:r>
      <w:proofErr w:type="spellEnd"/>
      <w:r w:rsidRPr="00AB61C4">
        <w:rPr>
          <w:rFonts w:asciiTheme="minorHAnsi" w:hAnsiTheme="minorHAnsi" w:cstheme="minorHAnsi"/>
        </w:rPr>
        <w:t xml:space="preserve"> na podstawie kryteriów oceny ofert określonych w SWZ.</w:t>
      </w:r>
    </w:p>
    <w:p w:rsidR="001417AE" w:rsidRPr="00AB61C4" w:rsidRDefault="00CA6FC1" w:rsidP="00CB13C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417AE" w:rsidRDefault="00CA6FC1" w:rsidP="00CB13C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B61C4">
        <w:rPr>
          <w:rFonts w:asciiTheme="minorHAnsi" w:hAnsiTheme="minorHAnsi" w:cstheme="minorHAnsi"/>
        </w:rPr>
        <w:t xml:space="preserve">Dla części </w:t>
      </w:r>
      <w:r w:rsidR="00094C6D">
        <w:rPr>
          <w:rFonts w:asciiTheme="minorHAnsi" w:hAnsiTheme="minorHAnsi" w:cstheme="minorHAnsi"/>
        </w:rPr>
        <w:t>1</w:t>
      </w:r>
      <w:r w:rsidRPr="00AB61C4">
        <w:rPr>
          <w:rFonts w:asciiTheme="minorHAnsi" w:hAnsiTheme="minorHAnsi" w:cstheme="minorHAnsi"/>
        </w:rPr>
        <w:t>:</w:t>
      </w:r>
    </w:p>
    <w:tbl>
      <w:tblPr>
        <w:tblW w:w="150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4"/>
        <w:gridCol w:w="1666"/>
        <w:gridCol w:w="2729"/>
        <w:gridCol w:w="1843"/>
        <w:gridCol w:w="1417"/>
        <w:gridCol w:w="1135"/>
      </w:tblGrid>
      <w:tr w:rsidR="00094C6D" w:rsidRPr="00A27E94" w:rsidTr="00094C6D">
        <w:tc>
          <w:tcPr>
            <w:tcW w:w="851" w:type="dxa"/>
            <w:shd w:val="clear" w:color="auto" w:fill="auto"/>
            <w:vAlign w:val="center"/>
          </w:tcPr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Cena oferty zł brutto – w tym po poprawieniu oczywistych oraz innych omyłek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(pkt)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6C1">
              <w:rPr>
                <w:rFonts w:asciiTheme="minorHAnsi" w:hAnsiTheme="minorHAnsi" w:cstheme="minorHAnsi"/>
                <w:sz w:val="20"/>
                <w:szCs w:val="20"/>
              </w:rPr>
              <w:t>Minimalna liczba wozokilometrów</w:t>
            </w: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094C6D" w:rsidRPr="007F6EB2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Parametry techniczne </w:t>
            </w:r>
          </w:p>
          <w:p w:rsidR="00094C6D" w:rsidRPr="007F6EB2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(ilość pojazdów posiadających nw. wyposażenie): </w:t>
            </w:r>
          </w:p>
          <w:p w:rsidR="00094C6D" w:rsidRPr="007F6EB2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>1) Kamery cofania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2) Pasy bezpieczeństwa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Rok produkcji pojazdu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Czas podstawienia autobusu zastępczego</w:t>
            </w:r>
          </w:p>
        </w:tc>
        <w:tc>
          <w:tcPr>
            <w:tcW w:w="1135" w:type="dxa"/>
            <w:vAlign w:val="center"/>
          </w:tcPr>
          <w:p w:rsidR="00094C6D" w:rsidRPr="00F30E3C" w:rsidRDefault="00094C6D" w:rsidP="002606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</w:t>
            </w:r>
          </w:p>
        </w:tc>
      </w:tr>
      <w:tr w:rsidR="00094C6D" w:rsidRPr="00A27E94" w:rsidTr="00094C6D">
        <w:tc>
          <w:tcPr>
            <w:tcW w:w="851" w:type="dxa"/>
            <w:shd w:val="clear" w:color="auto" w:fill="auto"/>
            <w:vAlign w:val="center"/>
          </w:tcPr>
          <w:p w:rsidR="00094C6D" w:rsidRPr="0041205B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4C6D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Komunikacji </w:t>
            </w:r>
            <w:r w:rsidRPr="00705DF3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Samochodowej w Bydgoszczy Sp. z o.o.</w:t>
            </w:r>
          </w:p>
          <w:p w:rsidR="00094C6D" w:rsidRPr="001A742D" w:rsidRDefault="00094C6D" w:rsidP="00260656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58,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85-097 Bydgoszcz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C6D" w:rsidRDefault="008E5D41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1 063 854,00</w:t>
            </w:r>
            <w:r w:rsidR="00094C6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zł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(</w:t>
            </w:r>
            <w:r w:rsidR="00A0162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60,00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pkt)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094C6D" w:rsidRDefault="008E5D41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094C6D">
              <w:rPr>
                <w:rFonts w:asciiTheme="minorHAnsi" w:hAnsiTheme="minorHAnsi" w:cstheme="minorHAnsi"/>
                <w:sz w:val="20"/>
                <w:szCs w:val="20"/>
              </w:rPr>
              <w:t xml:space="preserve"> km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A0162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,00 pkt)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094C6D" w:rsidRDefault="00094C6D" w:rsidP="00094C6D">
            <w:pPr>
              <w:pStyle w:val="Akapitzlist"/>
              <w:numPr>
                <w:ilvl w:val="0"/>
                <w:numId w:val="4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>5 szt.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Default="00094C6D" w:rsidP="00094C6D">
            <w:pPr>
              <w:pStyle w:val="Akapitzlist"/>
              <w:numPr>
                <w:ilvl w:val="0"/>
                <w:numId w:val="4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szt.</w:t>
            </w:r>
          </w:p>
          <w:p w:rsidR="00094C6D" w:rsidRPr="007F6EB2" w:rsidRDefault="00094C6D" w:rsidP="0026065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(łącznie 10</w:t>
            </w:r>
            <w:r w:rsidR="007B5B34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pkt)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1- 200</w:t>
            </w:r>
            <w:r w:rsidR="00675EC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2- 200</w:t>
            </w:r>
            <w:r w:rsidR="00675EC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3- 200</w:t>
            </w:r>
            <w:r w:rsidR="00675EC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4- 200</w:t>
            </w:r>
            <w:r w:rsidR="00675EC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5- 200</w:t>
            </w:r>
            <w:r w:rsidR="008E5D4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(łącznie 10</w:t>
            </w:r>
            <w:r w:rsidR="00A01624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pkt)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4C6D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Poniżej 25 minut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(10</w:t>
            </w:r>
            <w:r w:rsidR="00A01624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pkt)</w:t>
            </w:r>
          </w:p>
        </w:tc>
        <w:tc>
          <w:tcPr>
            <w:tcW w:w="1135" w:type="dxa"/>
            <w:vAlign w:val="center"/>
          </w:tcPr>
          <w:p w:rsidR="00094C6D" w:rsidRPr="00BE040A" w:rsidRDefault="00A01624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040A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100,00</w:t>
            </w:r>
            <w:r w:rsidR="00094C6D" w:rsidRPr="00BE040A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 xml:space="preserve"> pkt</w:t>
            </w:r>
          </w:p>
        </w:tc>
      </w:tr>
      <w:tr w:rsidR="00094C6D" w:rsidRPr="00A27E94" w:rsidTr="00094C6D">
        <w:tc>
          <w:tcPr>
            <w:tcW w:w="851" w:type="dxa"/>
            <w:shd w:val="clear" w:color="auto" w:fill="auto"/>
            <w:vAlign w:val="center"/>
          </w:tcPr>
          <w:p w:rsidR="00094C6D" w:rsidRPr="0041205B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94C6D" w:rsidRPr="0041205B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TUR-TRANS Przewozy Autokarowe Wojciech Śmigiel,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ul. Leśna 13, 89-200 Tur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4C6D" w:rsidRDefault="00675ECC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1 078 110,00</w:t>
            </w:r>
            <w:r w:rsidR="00094C6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zł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(</w:t>
            </w:r>
            <w:r w:rsidR="00A0162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59,21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pkt)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094C6D" w:rsidRPr="00770C5D" w:rsidRDefault="00094C6D" w:rsidP="00094C6D">
            <w:pPr>
              <w:pStyle w:val="Akapitzlist"/>
              <w:numPr>
                <w:ilvl w:val="0"/>
                <w:numId w:val="8"/>
              </w:numPr>
              <w:spacing w:line="360" w:lineRule="auto"/>
              <w:ind w:left="142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0C5D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  <w:p w:rsidR="00094C6D" w:rsidRPr="007F6EB2" w:rsidRDefault="00094C6D" w:rsidP="00260656">
            <w:pPr>
              <w:pStyle w:val="Akapitzlist"/>
              <w:spacing w:line="360" w:lineRule="auto"/>
              <w:ind w:left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(10,00 p</w:t>
            </w: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>kt)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094C6D" w:rsidRDefault="00675ECC" w:rsidP="00094C6D">
            <w:pPr>
              <w:pStyle w:val="Akapitzlist"/>
              <w:numPr>
                <w:ilvl w:val="0"/>
                <w:numId w:val="5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094C6D"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 szt.,</w:t>
            </w:r>
          </w:p>
          <w:p w:rsidR="00094C6D" w:rsidRPr="007F6EB2" w:rsidRDefault="00675ECC" w:rsidP="00094C6D">
            <w:pPr>
              <w:pStyle w:val="Akapitzlist"/>
              <w:numPr>
                <w:ilvl w:val="0"/>
                <w:numId w:val="5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094C6D"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  <w:p w:rsidR="00094C6D" w:rsidRPr="007F6EB2" w:rsidRDefault="00094C6D" w:rsidP="0026065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(łącznie 10</w:t>
            </w:r>
            <w:r w:rsidR="00A138FB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pkt)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1- 20</w:t>
            </w:r>
            <w:r w:rsidR="00675EC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2- 200</w:t>
            </w:r>
            <w:r w:rsidR="00675EC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3- 200</w:t>
            </w:r>
            <w:r w:rsidR="00675EC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94C6D" w:rsidRPr="005D516C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4- 2006,</w:t>
            </w:r>
          </w:p>
          <w:p w:rsidR="00094C6D" w:rsidRDefault="00094C6D" w:rsidP="0026065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5- 2006,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 xml:space="preserve">(łącznie </w:t>
            </w:r>
            <w:r w:rsidR="00A0162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A138FB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 xml:space="preserve"> pkt)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4C6D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Poniżej 25 minut</w:t>
            </w:r>
          </w:p>
          <w:p w:rsidR="00094C6D" w:rsidRPr="00A27E94" w:rsidRDefault="00094C6D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(10</w:t>
            </w:r>
            <w:r w:rsidR="00A138FB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pkt)</w:t>
            </w:r>
          </w:p>
        </w:tc>
        <w:tc>
          <w:tcPr>
            <w:tcW w:w="1135" w:type="dxa"/>
            <w:vAlign w:val="center"/>
          </w:tcPr>
          <w:p w:rsidR="00094C6D" w:rsidRPr="00BE040A" w:rsidRDefault="00A138FB" w:rsidP="00260656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040A">
              <w:rPr>
                <w:rFonts w:asciiTheme="minorHAnsi" w:hAnsiTheme="minorHAnsi" w:cstheme="minorHAnsi"/>
                <w:sz w:val="20"/>
                <w:szCs w:val="20"/>
              </w:rPr>
              <w:t>94,21</w:t>
            </w:r>
            <w:r w:rsidR="00094C6D" w:rsidRPr="00BE040A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</w:tr>
    </w:tbl>
    <w:p w:rsidR="00675ECC" w:rsidRDefault="00A65607" w:rsidP="00A65607">
      <w:pPr>
        <w:spacing w:before="120"/>
        <w:ind w:left="6946" w:right="108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z up. Wójta</w:t>
      </w:r>
    </w:p>
    <w:p w:rsidR="00A65607" w:rsidRDefault="00A65607" w:rsidP="00A65607">
      <w:pPr>
        <w:ind w:left="6946" w:right="108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Zastępca Wójta</w:t>
      </w:r>
    </w:p>
    <w:p w:rsidR="00A65607" w:rsidRDefault="00A65607" w:rsidP="00A65607">
      <w:pPr>
        <w:ind w:left="6946" w:right="108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Podpis nieczytelny</w:t>
      </w:r>
    </w:p>
    <w:p w:rsidR="00A65607" w:rsidRDefault="00A65607" w:rsidP="00A65607">
      <w:pPr>
        <w:spacing w:line="360" w:lineRule="auto"/>
        <w:ind w:left="6946" w:right="110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Paweł </w:t>
      </w:r>
      <w:proofErr w:type="spellStart"/>
      <w:r>
        <w:rPr>
          <w:rFonts w:asciiTheme="minorHAnsi" w:hAnsiTheme="minorHAnsi" w:cstheme="minorHAnsi"/>
          <w:spacing w:val="-14"/>
        </w:rPr>
        <w:t>Zuehlke</w:t>
      </w:r>
      <w:bookmarkStart w:id="5" w:name="_GoBack"/>
      <w:bookmarkEnd w:id="5"/>
      <w:proofErr w:type="spellEnd"/>
    </w:p>
    <w:sectPr w:rsidR="00A65607" w:rsidSect="00094C6D">
      <w:headerReference w:type="default" r:id="rId8"/>
      <w:footerReference w:type="default" r:id="rId9"/>
      <w:pgSz w:w="16838" w:h="11906" w:orient="landscape"/>
      <w:pgMar w:top="1560" w:right="1418" w:bottom="990" w:left="426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B33" w:rsidRDefault="00CA6FC1">
      <w:r>
        <w:separator/>
      </w:r>
    </w:p>
  </w:endnote>
  <w:endnote w:type="continuationSeparator" w:id="0">
    <w:p w:rsidR="00D84B33" w:rsidRDefault="00CA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7AE" w:rsidRDefault="001417A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B33" w:rsidRDefault="00CA6FC1">
      <w:r>
        <w:separator/>
      </w:r>
    </w:p>
  </w:footnote>
  <w:footnote w:type="continuationSeparator" w:id="0">
    <w:p w:rsidR="00D84B33" w:rsidRDefault="00CA6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7AE" w:rsidRDefault="00CA6FC1">
    <w:pPr>
      <w:pStyle w:val="Nagwek"/>
    </w:pPr>
    <w:r>
      <w:rPr>
        <w:noProof/>
      </w:rPr>
      <w:drawing>
        <wp:anchor distT="0" distB="0" distL="0" distR="0" simplePos="0" relativeHeight="4" behindDoc="1" locked="0" layoutInCell="0" allowOverlap="1">
          <wp:simplePos x="0" y="0"/>
          <wp:positionH relativeFrom="margin">
            <wp:posOffset>-251460</wp:posOffset>
          </wp:positionH>
          <wp:positionV relativeFrom="paragraph">
            <wp:posOffset>-431165</wp:posOffset>
          </wp:positionV>
          <wp:extent cx="10115550" cy="9947275"/>
          <wp:effectExtent l="0" t="0" r="0" b="0"/>
          <wp:wrapNone/>
          <wp:docPr id="2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115550" cy="9947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500B9"/>
    <w:multiLevelType w:val="hybridMultilevel"/>
    <w:tmpl w:val="FF3C35AC"/>
    <w:lvl w:ilvl="0" w:tplc="167E57F0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B3090"/>
    <w:multiLevelType w:val="hybridMultilevel"/>
    <w:tmpl w:val="F3361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F4D43"/>
    <w:multiLevelType w:val="multilevel"/>
    <w:tmpl w:val="B6AC5736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1" w:hanging="180"/>
      </w:pPr>
    </w:lvl>
  </w:abstractNum>
  <w:abstractNum w:abstractNumId="3" w15:restartNumberingAfterBreak="0">
    <w:nsid w:val="1D7F35D3"/>
    <w:multiLevelType w:val="hybridMultilevel"/>
    <w:tmpl w:val="7FF66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62FBD"/>
    <w:multiLevelType w:val="multilevel"/>
    <w:tmpl w:val="3D1603B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02E148C"/>
    <w:multiLevelType w:val="hybridMultilevel"/>
    <w:tmpl w:val="D1B83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4097D"/>
    <w:multiLevelType w:val="hybridMultilevel"/>
    <w:tmpl w:val="B3568874"/>
    <w:lvl w:ilvl="0" w:tplc="FD96FAB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97977"/>
    <w:multiLevelType w:val="multilevel"/>
    <w:tmpl w:val="38FC6B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embedSystemFonts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7AE"/>
    <w:rsid w:val="00094C6D"/>
    <w:rsid w:val="00114647"/>
    <w:rsid w:val="001417AE"/>
    <w:rsid w:val="001A5599"/>
    <w:rsid w:val="002D6314"/>
    <w:rsid w:val="003B1E9B"/>
    <w:rsid w:val="00675ECC"/>
    <w:rsid w:val="007B5B34"/>
    <w:rsid w:val="008E5D41"/>
    <w:rsid w:val="00A01624"/>
    <w:rsid w:val="00A138FB"/>
    <w:rsid w:val="00A528AB"/>
    <w:rsid w:val="00A65607"/>
    <w:rsid w:val="00AB61C4"/>
    <w:rsid w:val="00BE040A"/>
    <w:rsid w:val="00CA6FC1"/>
    <w:rsid w:val="00CB13C1"/>
    <w:rsid w:val="00D8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C74273"/>
  <w15:docId w15:val="{4E46B376-18CE-48A1-B2DD-0F9C5169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character" w:customStyle="1" w:styleId="czeinternetowe">
    <w:name w:val="Łącze internetowe"/>
    <w:basedOn w:val="Domylnaczcionkaakapitu"/>
    <w:rsid w:val="0011661E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C54B90"/>
    <w:rPr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sid w:val="00C54B9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qFormat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qFormat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24B4F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962"/>
    <w:rPr>
      <w:sz w:val="24"/>
      <w:szCs w:val="24"/>
      <w:lang w:eastAsia="ar-SA"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1661E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1661E"/>
    <w:rPr>
      <w:rFonts w:ascii="Tahoma" w:hAnsi="Tahoma" w:cs="Tahoma"/>
      <w:sz w:val="16"/>
      <w:szCs w:val="16"/>
    </w:rPr>
  </w:style>
  <w:style w:type="paragraph" w:customStyle="1" w:styleId="Normal">
    <w:name w:val="[Normal]"/>
    <w:qFormat/>
    <w:rsid w:val="00763006"/>
    <w:pPr>
      <w:widowControl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paragraph" w:customStyle="1" w:styleId="ZnakZnak1">
    <w:name w:val="Znak Znak1"/>
    <w:basedOn w:val="Normalny"/>
    <w:qFormat/>
    <w:rsid w:val="00D947F4"/>
    <w:pPr>
      <w:suppressAutoHyphens w:val="0"/>
    </w:pPr>
    <w:rPr>
      <w:rFonts w:ascii="Arial" w:hAnsi="Arial" w:cs="Arial"/>
      <w:lang w:eastAsia="pl-PL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IWZtekst">
    <w:name w:val="SIWZ tekst"/>
    <w:basedOn w:val="Normalny"/>
    <w:qFormat/>
    <w:rsid w:val="00D171CB"/>
    <w:pPr>
      <w:widowControl w:val="0"/>
      <w:jc w:val="both"/>
    </w:pPr>
    <w:rPr>
      <w:rFonts w:eastAsia="Lucida Sans Unicode"/>
    </w:rPr>
  </w:style>
  <w:style w:type="paragraph" w:styleId="NormalnyWeb">
    <w:name w:val="Normal (Web)"/>
    <w:basedOn w:val="Normalny"/>
    <w:uiPriority w:val="99"/>
    <w:unhideWhenUsed/>
    <w:qFormat/>
    <w:rsid w:val="00C96CEA"/>
    <w:pPr>
      <w:suppressAutoHyphens w:val="0"/>
      <w:spacing w:beforeAutospacing="1" w:afterAutospacing="1"/>
    </w:pPr>
    <w:rPr>
      <w:lang w:eastAsia="pl-PL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20888-C875-4CA2-A98A-D748F8AE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>UGBB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dc:description/>
  <cp:lastModifiedBy>Katarzyna KR. Robotnikowska</cp:lastModifiedBy>
  <cp:revision>7</cp:revision>
  <cp:lastPrinted>2021-08-05T05:57:00Z</cp:lastPrinted>
  <dcterms:created xsi:type="dcterms:W3CDTF">2022-06-13T12:26:00Z</dcterms:created>
  <dcterms:modified xsi:type="dcterms:W3CDTF">2022-06-14T13:13:00Z</dcterms:modified>
  <dc:language>pl-PL</dc:language>
</cp:coreProperties>
</file>