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1D58D2">
        <w:rPr>
          <w:rFonts w:asciiTheme="minorHAnsi" w:hAnsiTheme="minorHAnsi" w:cstheme="minorHAnsi"/>
          <w:b/>
        </w:rPr>
        <w:t>49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219B6">
        <w:rPr>
          <w:rFonts w:asciiTheme="minorHAnsi" w:hAnsiTheme="minorHAnsi" w:cstheme="minorHAnsi"/>
          <w:b/>
        </w:rPr>
        <w:t>1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1D58D2">
        <w:rPr>
          <w:rFonts w:asciiTheme="minorHAnsi" w:hAnsiTheme="minorHAnsi" w:cstheme="minorHAnsi"/>
        </w:rPr>
        <w:t>22</w:t>
      </w:r>
      <w:r w:rsidR="0045672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0</w:t>
      </w:r>
      <w:r w:rsidR="001D49D9">
        <w:rPr>
          <w:rFonts w:asciiTheme="minorHAnsi" w:hAnsiTheme="minorHAnsi" w:cstheme="minorHAnsi"/>
        </w:rPr>
        <w:t>8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456728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  <w:color w:val="FF0000"/>
        </w:rPr>
      </w:pPr>
      <w:r w:rsidRPr="00FB0B61">
        <w:rPr>
          <w:rFonts w:asciiTheme="minorHAnsi" w:hAnsiTheme="minorHAnsi" w:cstheme="minorHAnsi"/>
          <w:b/>
        </w:rPr>
        <w:t>INFORMACJA Z OTWARCIA OFERT</w:t>
      </w:r>
      <w:r w:rsidR="001D58D2">
        <w:rPr>
          <w:rFonts w:asciiTheme="minorHAnsi" w:hAnsiTheme="minorHAnsi" w:cstheme="minorHAnsi"/>
          <w:b/>
        </w:rPr>
        <w:t>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1D58D2" w:rsidRDefault="001D58D2" w:rsidP="008D46E8">
      <w:pPr>
        <w:spacing w:line="360" w:lineRule="auto"/>
        <w:jc w:val="both"/>
        <w:rPr>
          <w:rFonts w:asciiTheme="minorHAnsi" w:hAnsiTheme="minorHAnsi" w:cstheme="minorHAnsi"/>
          <w:spacing w:val="-6"/>
        </w:rPr>
      </w:pPr>
      <w:r w:rsidRPr="001D58D2">
        <w:rPr>
          <w:rFonts w:asciiTheme="minorHAnsi" w:hAnsiTheme="minorHAnsi" w:cstheme="minorHAnsi"/>
          <w:b/>
          <w:bCs/>
          <w:color w:val="0070C0"/>
        </w:rPr>
        <w:t>Modernizacja i budowa systemów oświetlenia na terenie Gminy Białe Błota – likwidacja szafek oświetleniowych</w:t>
      </w:r>
      <w:r w:rsidRPr="00F43BBA">
        <w:rPr>
          <w:rFonts w:asciiTheme="minorHAnsi" w:hAnsiTheme="minorHAnsi" w:cstheme="minorHAnsi"/>
          <w:spacing w:val="-6"/>
        </w:rPr>
        <w:t xml:space="preserve"> 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4D2B78">
        <w:rPr>
          <w:rFonts w:asciiTheme="minorHAnsi" w:hAnsiTheme="minorHAnsi" w:cstheme="minorHAnsi"/>
          <w:spacing w:val="-6"/>
        </w:rPr>
        <w:t>22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4D2B78">
        <w:rPr>
          <w:rFonts w:asciiTheme="minorHAnsi" w:hAnsiTheme="minorHAnsi" w:cstheme="minorHAnsi"/>
          <w:spacing w:val="-6"/>
        </w:rPr>
        <w:t>710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13F33">
        <w:rPr>
          <w:rFonts w:asciiTheme="minorHAnsi" w:hAnsiTheme="minorHAnsi" w:cstheme="minorHAnsi"/>
          <w:spacing w:val="-6"/>
        </w:rPr>
        <w:t>22</w:t>
      </w:r>
      <w:r>
        <w:rPr>
          <w:rFonts w:asciiTheme="minorHAnsi" w:hAnsiTheme="minorHAnsi" w:cstheme="minorHAnsi"/>
          <w:spacing w:val="-6"/>
        </w:rPr>
        <w:t>.0</w:t>
      </w:r>
      <w:r w:rsidR="001D49D9">
        <w:rPr>
          <w:rFonts w:asciiTheme="minorHAnsi" w:hAnsiTheme="minorHAnsi" w:cstheme="minorHAnsi"/>
          <w:spacing w:val="-6"/>
        </w:rPr>
        <w:t>8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64" w:type="dxa"/>
        <w:tblInd w:w="-5" w:type="dxa"/>
        <w:tblLook w:val="04A0" w:firstRow="1" w:lastRow="0" w:firstColumn="1" w:lastColumn="0" w:noHBand="0" w:noVBand="1"/>
      </w:tblPr>
      <w:tblGrid>
        <w:gridCol w:w="759"/>
        <w:gridCol w:w="3069"/>
        <w:gridCol w:w="1550"/>
        <w:gridCol w:w="1900"/>
        <w:gridCol w:w="1786"/>
      </w:tblGrid>
      <w:tr w:rsidR="00871D34" w:rsidRPr="002B3065" w:rsidTr="006E45A5">
        <w:trPr>
          <w:trHeight w:val="954"/>
        </w:trPr>
        <w:tc>
          <w:tcPr>
            <w:tcW w:w="759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069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550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900" w:type="dxa"/>
            <w:vAlign w:val="center"/>
          </w:tcPr>
          <w:p w:rsidR="00871D34" w:rsidRPr="00341307" w:rsidRDefault="00871D34" w:rsidP="001D49D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41307">
              <w:rPr>
                <w:rFonts w:cstheme="minorHAnsi"/>
                <w:bCs/>
                <w:spacing w:val="-8"/>
              </w:rPr>
              <w:t>Okres udzielenia gwarancji jakości na wykonane roboty budowlane</w:t>
            </w:r>
          </w:p>
        </w:tc>
        <w:tc>
          <w:tcPr>
            <w:tcW w:w="1786" w:type="dxa"/>
          </w:tcPr>
          <w:p w:rsidR="00871D34" w:rsidRPr="004D2B78" w:rsidRDefault="00871D34" w:rsidP="004D2B78">
            <w:pPr>
              <w:jc w:val="center"/>
              <w:rPr>
                <w:rFonts w:cstheme="minorHAnsi"/>
                <w:bCs/>
                <w:spacing w:val="-8"/>
              </w:rPr>
            </w:pPr>
            <w:r w:rsidRPr="004D2B78">
              <w:rPr>
                <w:rFonts w:cstheme="minorHAnsi"/>
              </w:rPr>
              <w:t xml:space="preserve">Doświadczenie Kierownika Budowy </w:t>
            </w:r>
            <w:r w:rsidRPr="004D2B78">
              <w:rPr>
                <w:rFonts w:cstheme="minorHAnsi"/>
              </w:rPr>
              <w:br/>
              <w:t xml:space="preserve">w specjalności </w:t>
            </w:r>
            <w:r w:rsidR="004D2B78" w:rsidRPr="004D2B78">
              <w:rPr>
                <w:rFonts w:cstheme="minorHAnsi"/>
              </w:rPr>
              <w:t>instalacyjnej</w:t>
            </w:r>
          </w:p>
        </w:tc>
      </w:tr>
      <w:tr w:rsidR="00871D34" w:rsidRPr="002B3065" w:rsidTr="006E45A5">
        <w:trPr>
          <w:trHeight w:val="1199"/>
        </w:trPr>
        <w:tc>
          <w:tcPr>
            <w:tcW w:w="759" w:type="dxa"/>
            <w:vAlign w:val="center"/>
          </w:tcPr>
          <w:p w:rsidR="00871D34" w:rsidRPr="002B3065" w:rsidRDefault="00871D34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069" w:type="dxa"/>
            <w:vAlign w:val="center"/>
          </w:tcPr>
          <w:p w:rsidR="006E45A5" w:rsidRDefault="006E45A5" w:rsidP="00FA43E3">
            <w:r>
              <w:t>Tadeusz Kosecki Przedsiębiorstwo Wielobranżowe „ELMONT”</w:t>
            </w:r>
          </w:p>
          <w:p w:rsidR="006E45A5" w:rsidRDefault="006E45A5" w:rsidP="00FA43E3">
            <w:r>
              <w:t xml:space="preserve">m. </w:t>
            </w:r>
            <w:proofErr w:type="spellStart"/>
            <w:r>
              <w:t>Klawkowo</w:t>
            </w:r>
            <w:proofErr w:type="spellEnd"/>
            <w:r>
              <w:t>, ul. Okrężna 2, 89-620 Chojnice</w:t>
            </w:r>
          </w:p>
          <w:p w:rsidR="006E45A5" w:rsidRPr="00313955" w:rsidRDefault="006E45A5" w:rsidP="00FA43E3">
            <w:pPr>
              <w:rPr>
                <w:rFonts w:cstheme="minorHAnsi"/>
              </w:rPr>
            </w:pPr>
            <w:r>
              <w:t>NIP: 5551034196</w:t>
            </w:r>
          </w:p>
        </w:tc>
        <w:tc>
          <w:tcPr>
            <w:tcW w:w="1550" w:type="dxa"/>
            <w:vAlign w:val="center"/>
          </w:tcPr>
          <w:p w:rsidR="00871D34" w:rsidRPr="00313955" w:rsidRDefault="006E45A5" w:rsidP="008D46E8">
            <w:pPr>
              <w:jc w:val="center"/>
              <w:rPr>
                <w:rFonts w:cstheme="minorHAnsi"/>
              </w:rPr>
            </w:pPr>
            <w:r>
              <w:t>959 616,78</w:t>
            </w:r>
          </w:p>
        </w:tc>
        <w:tc>
          <w:tcPr>
            <w:tcW w:w="1900" w:type="dxa"/>
            <w:vAlign w:val="center"/>
          </w:tcPr>
          <w:p w:rsidR="00871D34" w:rsidRPr="00046793" w:rsidRDefault="00871D34" w:rsidP="000467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lat</w:t>
            </w:r>
          </w:p>
        </w:tc>
        <w:tc>
          <w:tcPr>
            <w:tcW w:w="1786" w:type="dxa"/>
            <w:vAlign w:val="center"/>
          </w:tcPr>
          <w:p w:rsidR="00871D34" w:rsidRPr="004D2B78" w:rsidRDefault="006E45A5" w:rsidP="00871D3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42 lata</w:t>
            </w:r>
          </w:p>
        </w:tc>
      </w:tr>
      <w:tr w:rsidR="00B57375" w:rsidRPr="002B3065" w:rsidTr="006E45A5">
        <w:trPr>
          <w:trHeight w:val="1199"/>
        </w:trPr>
        <w:tc>
          <w:tcPr>
            <w:tcW w:w="759" w:type="dxa"/>
            <w:vAlign w:val="center"/>
          </w:tcPr>
          <w:p w:rsidR="00B57375" w:rsidRDefault="00B57375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069" w:type="dxa"/>
            <w:vAlign w:val="center"/>
          </w:tcPr>
          <w:p w:rsidR="006E45A5" w:rsidRDefault="006E45A5" w:rsidP="006E45A5">
            <w:r>
              <w:t xml:space="preserve">ELOS Spółka z ograniczoną działalnością, </w:t>
            </w:r>
          </w:p>
          <w:p w:rsidR="006E45A5" w:rsidRDefault="006E45A5" w:rsidP="006E45A5">
            <w:r>
              <w:t>ul</w:t>
            </w:r>
            <w:r w:rsidR="005F2137">
              <w:t>. S</w:t>
            </w:r>
            <w:r>
              <w:t>zamotulska</w:t>
            </w:r>
            <w:r w:rsidR="005F2137">
              <w:t xml:space="preserve"> 36, </w:t>
            </w:r>
          </w:p>
          <w:p w:rsidR="00B57375" w:rsidRDefault="005F2137" w:rsidP="006E45A5">
            <w:r>
              <w:t>62-090 R</w:t>
            </w:r>
            <w:r w:rsidR="006E45A5">
              <w:t>okietnica</w:t>
            </w:r>
          </w:p>
          <w:p w:rsidR="006E45A5" w:rsidRPr="00313955" w:rsidRDefault="006E45A5" w:rsidP="006E45A5">
            <w:pPr>
              <w:rPr>
                <w:rFonts w:cstheme="minorHAnsi"/>
              </w:rPr>
            </w:pPr>
            <w:r>
              <w:t>NIP: 7811951951</w:t>
            </w:r>
          </w:p>
        </w:tc>
        <w:tc>
          <w:tcPr>
            <w:tcW w:w="1550" w:type="dxa"/>
            <w:vAlign w:val="center"/>
          </w:tcPr>
          <w:p w:rsidR="00B57375" w:rsidRPr="00313955" w:rsidRDefault="006E45A5" w:rsidP="008D46E8">
            <w:pPr>
              <w:jc w:val="center"/>
              <w:rPr>
                <w:rFonts w:cstheme="minorHAnsi"/>
              </w:rPr>
            </w:pPr>
            <w:r>
              <w:t>622 464,87</w:t>
            </w:r>
          </w:p>
        </w:tc>
        <w:tc>
          <w:tcPr>
            <w:tcW w:w="1900" w:type="dxa"/>
            <w:vAlign w:val="center"/>
          </w:tcPr>
          <w:p w:rsidR="00B57375" w:rsidRDefault="006E45A5" w:rsidP="000467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 lat</w:t>
            </w:r>
          </w:p>
        </w:tc>
        <w:tc>
          <w:tcPr>
            <w:tcW w:w="1786" w:type="dxa"/>
            <w:vAlign w:val="center"/>
          </w:tcPr>
          <w:p w:rsidR="00B57375" w:rsidRPr="004D2B78" w:rsidRDefault="006E45A5" w:rsidP="00871D3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lat</w:t>
            </w:r>
          </w:p>
        </w:tc>
      </w:tr>
    </w:tbl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F14BDD">
        <w:rPr>
          <w:rFonts w:ascii="Calibri" w:hAnsi="Calibri" w:cs="Calibri"/>
        </w:rPr>
        <w:t xml:space="preserve">ienia </w:t>
      </w:r>
      <w:r w:rsidR="004D2B78">
        <w:rPr>
          <w:rFonts w:ascii="Calibri" w:hAnsi="Calibri" w:cs="Calibri"/>
        </w:rPr>
        <w:t>kwotę 650</w:t>
      </w:r>
      <w:r w:rsidR="002B28BD" w:rsidRPr="003D7B32">
        <w:rPr>
          <w:rFonts w:ascii="Calibri" w:hAnsi="Calibri" w:cs="Calibri"/>
        </w:rPr>
        <w:t xml:space="preserve"> 000</w:t>
      </w:r>
      <w:r w:rsidR="002B28BD">
        <w:rPr>
          <w:rFonts w:ascii="Calibri" w:hAnsi="Calibri" w:cs="Calibri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  <w:webHidden/>
        </w:rPr>
      </w:pPr>
    </w:p>
    <w:p w:rsidR="00A35F1A" w:rsidRDefault="00A35F1A" w:rsidP="002B28BD">
      <w:pPr>
        <w:rPr>
          <w:rFonts w:ascii="Calibri" w:hAnsi="Calibri" w:cs="Calibri"/>
          <w:webHidden/>
        </w:rPr>
      </w:pPr>
    </w:p>
    <w:p w:rsidR="001D49D9" w:rsidRPr="00A35F1A" w:rsidRDefault="00A35F1A" w:rsidP="001D49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  <w:r>
        <w:rPr>
          <w:rFonts w:ascii="Calibri" w:hAnsi="Calibri" w:cs="Calibri"/>
          <w:webHidden/>
        </w:rPr>
        <w:tab/>
      </w:r>
    </w:p>
    <w:p w:rsidR="00871D34" w:rsidRPr="008E2897" w:rsidRDefault="008E2897" w:rsidP="00871D34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  <w:r>
        <w:rPr>
          <w:rFonts w:ascii="Calibri" w:hAnsi="Calibri" w:cs="Calibri"/>
          <w:webHidden/>
          <w:sz w:val="22"/>
          <w:szCs w:val="22"/>
        </w:rPr>
        <w:tab/>
      </w:r>
    </w:p>
    <w:p w:rsidR="008E2897" w:rsidRDefault="0019375E" w:rsidP="008E2897">
      <w:pPr>
        <w:ind w:left="4956" w:firstLine="708"/>
        <w:rPr>
          <w:rFonts w:ascii="Calibri" w:hAnsi="Calibri" w:cs="Calibri"/>
          <w:webHidden/>
          <w:sz w:val="20"/>
          <w:szCs w:val="20"/>
        </w:rPr>
      </w:pPr>
      <w:r>
        <w:rPr>
          <w:rFonts w:ascii="Calibri" w:hAnsi="Calibri" w:cs="Calibri"/>
          <w:webHidden/>
          <w:sz w:val="20"/>
          <w:szCs w:val="20"/>
        </w:rPr>
        <w:t xml:space="preserve">          Wójt </w:t>
      </w:r>
    </w:p>
    <w:p w:rsidR="0019375E" w:rsidRDefault="0019375E" w:rsidP="008E2897">
      <w:pPr>
        <w:ind w:left="4956" w:firstLine="708"/>
        <w:rPr>
          <w:rFonts w:ascii="Calibri" w:hAnsi="Calibri" w:cs="Calibri"/>
          <w:webHidden/>
          <w:sz w:val="20"/>
          <w:szCs w:val="20"/>
        </w:rPr>
      </w:pPr>
      <w:r>
        <w:rPr>
          <w:rFonts w:ascii="Calibri" w:hAnsi="Calibri" w:cs="Calibri"/>
          <w:webHidden/>
          <w:sz w:val="20"/>
          <w:szCs w:val="20"/>
        </w:rPr>
        <w:t>Dariusz Fundator</w:t>
      </w:r>
    </w:p>
    <w:p w:rsidR="0019375E" w:rsidRPr="0019375E" w:rsidRDefault="0019375E" w:rsidP="0019375E">
      <w:pPr>
        <w:rPr>
          <w:rFonts w:ascii="Calibri" w:hAnsi="Calibri" w:cs="Calibri"/>
          <w:i/>
          <w:webHidden/>
          <w:sz w:val="20"/>
          <w:szCs w:val="20"/>
        </w:rPr>
      </w:pPr>
      <w:r w:rsidRPr="0019375E">
        <w:rPr>
          <w:rFonts w:ascii="Calibri" w:hAnsi="Calibri" w:cs="Calibri"/>
          <w:i/>
          <w:webHidden/>
          <w:sz w:val="20"/>
          <w:szCs w:val="20"/>
        </w:rPr>
        <w:t xml:space="preserve">                                                                                                                            podpis nieczytelny</w:t>
      </w:r>
      <w:bookmarkStart w:id="0" w:name="_GoBack"/>
      <w:bookmarkEnd w:id="0"/>
    </w:p>
    <w:sectPr w:rsidR="0019375E" w:rsidRPr="0019375E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172F6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75E"/>
    <w:rsid w:val="00193F4C"/>
    <w:rsid w:val="001B42BD"/>
    <w:rsid w:val="001C58A9"/>
    <w:rsid w:val="001D4000"/>
    <w:rsid w:val="001D49D9"/>
    <w:rsid w:val="001D58D2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219B6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6728"/>
    <w:rsid w:val="00462AE3"/>
    <w:rsid w:val="0047527B"/>
    <w:rsid w:val="004A1F28"/>
    <w:rsid w:val="004B130F"/>
    <w:rsid w:val="004B16F4"/>
    <w:rsid w:val="004B1D3E"/>
    <w:rsid w:val="004B39F0"/>
    <w:rsid w:val="004C7487"/>
    <w:rsid w:val="004D2B78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5F2137"/>
    <w:rsid w:val="00617EEA"/>
    <w:rsid w:val="00630226"/>
    <w:rsid w:val="00647CF7"/>
    <w:rsid w:val="00652593"/>
    <w:rsid w:val="006767CE"/>
    <w:rsid w:val="00687938"/>
    <w:rsid w:val="0069513B"/>
    <w:rsid w:val="006979F9"/>
    <w:rsid w:val="006A501E"/>
    <w:rsid w:val="006B3E89"/>
    <w:rsid w:val="006B55C2"/>
    <w:rsid w:val="006E45A5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72DCE"/>
    <w:rsid w:val="00780458"/>
    <w:rsid w:val="00780C77"/>
    <w:rsid w:val="0078729C"/>
    <w:rsid w:val="00791E26"/>
    <w:rsid w:val="00795BD6"/>
    <w:rsid w:val="007A598A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71D34"/>
    <w:rsid w:val="0089304F"/>
    <w:rsid w:val="00895DFE"/>
    <w:rsid w:val="008A60F2"/>
    <w:rsid w:val="008D46E8"/>
    <w:rsid w:val="008D76C7"/>
    <w:rsid w:val="008E289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35F1A"/>
    <w:rsid w:val="00A5483B"/>
    <w:rsid w:val="00A613E6"/>
    <w:rsid w:val="00A66E1D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14F3"/>
    <w:rsid w:val="00B136F7"/>
    <w:rsid w:val="00B213D6"/>
    <w:rsid w:val="00B25C89"/>
    <w:rsid w:val="00B57375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69EA"/>
    <w:rsid w:val="00EC2E45"/>
    <w:rsid w:val="00EC3F6B"/>
    <w:rsid w:val="00EE1050"/>
    <w:rsid w:val="00EE1F02"/>
    <w:rsid w:val="00EF4F49"/>
    <w:rsid w:val="00F05DC2"/>
    <w:rsid w:val="00F122E2"/>
    <w:rsid w:val="00F13F33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43E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EC13A1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868D7-E0E7-412B-9050-2AF4BAA39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2022-08-19T06:09:00Z</cp:lastPrinted>
  <dcterms:created xsi:type="dcterms:W3CDTF">2022-08-22T05:56:00Z</dcterms:created>
  <dcterms:modified xsi:type="dcterms:W3CDTF">2022-08-22T12:55:00Z</dcterms:modified>
</cp:coreProperties>
</file>