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7A6B90">
        <w:rPr>
          <w:rFonts w:asciiTheme="minorHAnsi" w:hAnsiTheme="minorHAnsi" w:cstheme="minorHAnsi"/>
          <w:b/>
        </w:rPr>
        <w:t>7</w:t>
      </w:r>
      <w:r w:rsidR="000C01E2">
        <w:rPr>
          <w:rFonts w:asciiTheme="minorHAnsi" w:hAnsiTheme="minorHAnsi" w:cstheme="minorHAnsi"/>
          <w:b/>
        </w:rPr>
        <w:t>4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37EF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537EFF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365B34">
        <w:rPr>
          <w:rFonts w:asciiTheme="minorHAnsi" w:hAnsiTheme="minorHAnsi" w:cstheme="minorHAnsi"/>
        </w:rPr>
        <w:t>22</w:t>
      </w:r>
      <w:bookmarkStart w:id="0" w:name="_GoBack"/>
      <w:bookmarkEnd w:id="0"/>
      <w:r w:rsidR="00537EFF">
        <w:rPr>
          <w:rFonts w:asciiTheme="minorHAnsi" w:hAnsiTheme="minorHAnsi" w:cstheme="minorHAnsi"/>
        </w:rPr>
        <w:t>.</w:t>
      </w:r>
      <w:r w:rsidR="007A6B90">
        <w:rPr>
          <w:rFonts w:asciiTheme="minorHAnsi" w:hAnsiTheme="minorHAnsi" w:cstheme="minorHAnsi"/>
        </w:rPr>
        <w:t>11</w:t>
      </w:r>
      <w:r w:rsidR="00537EFF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0C01E2" w:rsidRDefault="000C01E2" w:rsidP="000C01E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ulicy Białobłockiej w Kruszynie Krajeńskim – etap I na odcinku 720 m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17006C">
        <w:rPr>
          <w:rFonts w:asciiTheme="minorHAnsi" w:hAnsiTheme="minorHAnsi" w:cstheme="minorHAnsi"/>
          <w:b/>
        </w:rPr>
        <w:t xml:space="preserve">ORAZ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3454C3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 (dalej zwana ustawą Pzp), Zamawiający przekazuje treść zapyta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FD4FE2" w:rsidRDefault="002D2170" w:rsidP="003454C3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r w:rsidRPr="00C912FB">
        <w:rPr>
          <w:rFonts w:asciiTheme="minorHAnsi" w:hAnsiTheme="minorHAnsi" w:cstheme="minorHAnsi"/>
          <w:color w:val="FF0000"/>
        </w:rPr>
        <w:t>Pytani</w:t>
      </w:r>
      <w:r w:rsidR="00DE572E">
        <w:rPr>
          <w:rFonts w:asciiTheme="minorHAnsi" w:hAnsiTheme="minorHAnsi" w:cstheme="minorHAnsi"/>
          <w:color w:val="FF0000"/>
        </w:rPr>
        <w:t xml:space="preserve">e </w:t>
      </w:r>
      <w:r w:rsidRPr="00C912FB">
        <w:rPr>
          <w:rFonts w:asciiTheme="minorHAnsi" w:hAnsiTheme="minorHAnsi" w:cstheme="minorHAnsi"/>
          <w:color w:val="FF0000"/>
        </w:rPr>
        <w:t xml:space="preserve">- zestaw </w:t>
      </w:r>
      <w:r w:rsidR="000C01E2">
        <w:rPr>
          <w:rFonts w:asciiTheme="minorHAnsi" w:hAnsiTheme="minorHAnsi" w:cstheme="minorHAnsi"/>
          <w:color w:val="FF0000"/>
        </w:rPr>
        <w:t>3</w:t>
      </w:r>
    </w:p>
    <w:bookmarkEnd w:id="1"/>
    <w:p w:rsidR="00163162" w:rsidRPr="003454C3" w:rsidRDefault="00163162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>Pytanie 1</w:t>
      </w:r>
    </w:p>
    <w:p w:rsidR="000C01E2" w:rsidRPr="00C01971" w:rsidRDefault="000C01E2" w:rsidP="000C01E2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C01971">
        <w:rPr>
          <w:rFonts w:asciiTheme="minorHAnsi" w:hAnsiTheme="minorHAnsi" w:cstheme="minorHAnsi"/>
        </w:rPr>
        <w:t>Wykonawca wnosi o przedstawienie informacji o kwocie, jaką Zamawiający zamierza przeznaczyć na sfinansowanie zamówienia.</w:t>
      </w:r>
    </w:p>
    <w:p w:rsidR="00163162" w:rsidRDefault="00163162" w:rsidP="003454C3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2C2802" w:rsidRPr="00622CD1" w:rsidRDefault="002C2802" w:rsidP="002C2802">
      <w:pPr>
        <w:spacing w:line="360" w:lineRule="auto"/>
        <w:jc w:val="both"/>
        <w:rPr>
          <w:rFonts w:ascii="Calibri" w:hAnsi="Calibri" w:cs="Calibri"/>
          <w:color w:val="0070C0"/>
        </w:rPr>
      </w:pPr>
      <w:r w:rsidRPr="00622CD1">
        <w:rPr>
          <w:rFonts w:ascii="Calibri" w:hAnsi="Calibri" w:cs="Calibri"/>
          <w:color w:val="0070C0"/>
        </w:rPr>
        <w:t>Zamawiający informuje, iż kwota na sfinansowanie przedsięwzięcia zostanie podana w dniu otwarcia ofert jednocześnie informujemy, iż Wykonawca</w:t>
      </w:r>
      <w:r w:rsidR="005A6F12" w:rsidRPr="00622CD1">
        <w:rPr>
          <w:rFonts w:ascii="Calibri" w:hAnsi="Calibri" w:cs="Calibri"/>
          <w:color w:val="0070C0"/>
        </w:rPr>
        <w:t xml:space="preserve"> samodzielnie</w:t>
      </w:r>
      <w:r w:rsidRPr="00622CD1">
        <w:rPr>
          <w:rFonts w:ascii="Calibri" w:hAnsi="Calibri" w:cs="Calibri"/>
          <w:color w:val="0070C0"/>
        </w:rPr>
        <w:t xml:space="preserve"> może</w:t>
      </w:r>
      <w:r w:rsidR="005A6F12" w:rsidRPr="00622CD1">
        <w:rPr>
          <w:rFonts w:ascii="Calibri" w:hAnsi="Calibri" w:cs="Calibri"/>
          <w:color w:val="0070C0"/>
        </w:rPr>
        <w:t xml:space="preserve"> sprawdzić kwotę jaką Zamawiający ujął w </w:t>
      </w:r>
      <w:r w:rsidRPr="00622CD1">
        <w:rPr>
          <w:rFonts w:ascii="Calibri" w:hAnsi="Calibri" w:cs="Calibri"/>
          <w:color w:val="0070C0"/>
        </w:rPr>
        <w:t>uchwale nr RGK.0007.</w:t>
      </w:r>
      <w:r w:rsidR="00EF3623" w:rsidRPr="00622CD1">
        <w:rPr>
          <w:rFonts w:ascii="Calibri" w:hAnsi="Calibri" w:cs="Calibri"/>
          <w:color w:val="0070C0"/>
        </w:rPr>
        <w:t>131</w:t>
      </w:r>
      <w:r w:rsidRPr="00622CD1">
        <w:rPr>
          <w:rFonts w:ascii="Calibri" w:hAnsi="Calibri" w:cs="Calibri"/>
          <w:color w:val="0070C0"/>
        </w:rPr>
        <w:t>.202</w:t>
      </w:r>
      <w:r w:rsidR="00EF3623" w:rsidRPr="00622CD1">
        <w:rPr>
          <w:rFonts w:ascii="Calibri" w:hAnsi="Calibri" w:cs="Calibri"/>
          <w:color w:val="0070C0"/>
        </w:rPr>
        <w:t>2</w:t>
      </w:r>
      <w:r w:rsidRPr="00622CD1">
        <w:rPr>
          <w:rFonts w:ascii="Calibri" w:hAnsi="Calibri" w:cs="Calibri"/>
          <w:color w:val="0070C0"/>
        </w:rPr>
        <w:t xml:space="preserve"> zmieniającej uchwałę w sprawie uchwalenia budżetu Gminy Białe Błota na rok 2022</w:t>
      </w:r>
      <w:r w:rsidR="005A6F12" w:rsidRPr="00622CD1">
        <w:rPr>
          <w:color w:val="0070C0"/>
        </w:rPr>
        <w:t xml:space="preserve"> </w:t>
      </w:r>
      <w:r w:rsidR="00EF3623" w:rsidRPr="00622CD1">
        <w:rPr>
          <w:rFonts w:ascii="Calibri" w:hAnsi="Calibri" w:cs="Calibri"/>
          <w:color w:val="0070C0"/>
        </w:rPr>
        <w:t>oraz u</w:t>
      </w:r>
      <w:r w:rsidR="005A6F12" w:rsidRPr="00622CD1">
        <w:rPr>
          <w:rFonts w:ascii="Calibri" w:hAnsi="Calibri" w:cs="Calibri"/>
          <w:color w:val="0070C0"/>
        </w:rPr>
        <w:t>chwa</w:t>
      </w:r>
      <w:r w:rsidR="00EF3623" w:rsidRPr="00622CD1">
        <w:rPr>
          <w:rFonts w:ascii="Calibri" w:hAnsi="Calibri" w:cs="Calibri"/>
          <w:color w:val="0070C0"/>
        </w:rPr>
        <w:t>le</w:t>
      </w:r>
      <w:r w:rsidR="005A6F12" w:rsidRPr="00622CD1">
        <w:rPr>
          <w:rFonts w:ascii="Calibri" w:hAnsi="Calibri" w:cs="Calibri"/>
          <w:color w:val="0070C0"/>
        </w:rPr>
        <w:t xml:space="preserve"> nr RGK.0007.132.2022</w:t>
      </w:r>
      <w:r w:rsidR="005A6F12" w:rsidRPr="00622CD1">
        <w:rPr>
          <w:color w:val="0070C0"/>
        </w:rPr>
        <w:t xml:space="preserve"> </w:t>
      </w:r>
      <w:r w:rsidR="005A6F12" w:rsidRPr="00622CD1">
        <w:rPr>
          <w:rFonts w:ascii="Calibri" w:hAnsi="Calibri" w:cs="Calibri"/>
          <w:color w:val="0070C0"/>
        </w:rPr>
        <w:t>z</w:t>
      </w:r>
      <w:r w:rsidR="00EF3623" w:rsidRPr="00622CD1">
        <w:rPr>
          <w:rFonts w:ascii="Calibri" w:hAnsi="Calibri" w:cs="Calibri"/>
          <w:color w:val="0070C0"/>
        </w:rPr>
        <w:t>mieniającej uchwałę w sprawie z</w:t>
      </w:r>
      <w:r w:rsidR="005A6F12" w:rsidRPr="00622CD1">
        <w:rPr>
          <w:rFonts w:ascii="Calibri" w:hAnsi="Calibri" w:cs="Calibri"/>
          <w:color w:val="0070C0"/>
        </w:rPr>
        <w:t>mian Wieloletniej Prognozy Finansowej Gminy Białe Błota na lata 2022-2034</w:t>
      </w:r>
      <w:r w:rsidR="00EF3623" w:rsidRPr="00622CD1">
        <w:rPr>
          <w:rFonts w:ascii="Calibri" w:hAnsi="Calibri" w:cs="Calibri"/>
          <w:color w:val="0070C0"/>
        </w:rPr>
        <w:t>.</w:t>
      </w:r>
    </w:p>
    <w:p w:rsidR="007A6B90" w:rsidRPr="003454C3" w:rsidRDefault="007A6B90" w:rsidP="007A6B90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>Pytanie</w:t>
      </w:r>
      <w:r>
        <w:rPr>
          <w:rFonts w:asciiTheme="minorHAnsi" w:hAnsiTheme="minorHAnsi" w:cstheme="minorHAnsi"/>
          <w:b/>
          <w:spacing w:val="-8"/>
        </w:rPr>
        <w:t xml:space="preserve"> 2</w:t>
      </w:r>
    </w:p>
    <w:p w:rsidR="000C01E2" w:rsidRPr="00265398" w:rsidRDefault="000C01E2" w:rsidP="00265398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265398">
        <w:rPr>
          <w:rFonts w:asciiTheme="minorHAnsi" w:hAnsiTheme="minorHAnsi" w:cstheme="minorHAnsi"/>
        </w:rPr>
        <w:t>Wykonawca wnosi o potwierdzenie, że Zamawiający posiada kompletną dokumentację dla wszystkich zadań, w tym aktualne wszelkie niezbędne uzgodnienia i decyzje oraz projekt stałej organizacji ruchu.</w:t>
      </w:r>
    </w:p>
    <w:p w:rsidR="007A6B90" w:rsidRDefault="007A6B90" w:rsidP="0026539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26539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2.</w:t>
      </w:r>
    </w:p>
    <w:p w:rsidR="00622CD1" w:rsidRPr="00622CD1" w:rsidRDefault="00622CD1" w:rsidP="00622CD1">
      <w:pPr>
        <w:spacing w:line="360" w:lineRule="auto"/>
        <w:rPr>
          <w:rFonts w:asciiTheme="minorHAnsi" w:hAnsiTheme="minorHAnsi" w:cstheme="minorHAnsi"/>
          <w:color w:val="0070C0"/>
        </w:rPr>
      </w:pPr>
      <w:r w:rsidRPr="00622CD1">
        <w:rPr>
          <w:rFonts w:asciiTheme="minorHAnsi" w:hAnsiTheme="minorHAnsi" w:cstheme="minorHAnsi"/>
          <w:color w:val="0070C0"/>
        </w:rPr>
        <w:t>Zamawiający informuje, iż załączona dokumentacja projektowa do postępowania została przekazana przez Projektanta, który oświadcza, że jest kompletna.</w:t>
      </w:r>
    </w:p>
    <w:p w:rsidR="00DE572E" w:rsidRPr="00265398" w:rsidRDefault="00DE572E" w:rsidP="00265398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265398">
        <w:rPr>
          <w:rFonts w:asciiTheme="minorHAnsi" w:hAnsiTheme="minorHAnsi" w:cstheme="minorHAnsi"/>
          <w:b/>
          <w:spacing w:val="-8"/>
        </w:rPr>
        <w:t>Pytanie 3</w:t>
      </w:r>
    </w:p>
    <w:p w:rsidR="000C01E2" w:rsidRPr="00265398" w:rsidRDefault="000C01E2" w:rsidP="00265398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265398">
        <w:rPr>
          <w:rFonts w:asciiTheme="minorHAnsi" w:hAnsiTheme="minorHAnsi" w:cstheme="minorHAnsi"/>
        </w:rPr>
        <w:t>Wykonawca wnosi o potwierdzenie, że zamawiający uwzględnił fakt braku wpływu Wykonawcy na czas wydania opinii i zatwierdzeń projektu TOR – tym samym nie będzie odpowiadać za opóźnienie wynikające z rozpoczęcia robót spowodowane wydłużającą się procedurą formalno-rzeczową.</w:t>
      </w:r>
    </w:p>
    <w:p w:rsidR="00DE572E" w:rsidRPr="00622CD1" w:rsidRDefault="00DE572E" w:rsidP="00622CD1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622CD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lastRenderedPageBreak/>
        <w:t>Odpowiedź 3.</w:t>
      </w:r>
    </w:p>
    <w:p w:rsidR="00622CD1" w:rsidRPr="00974495" w:rsidRDefault="00974495" w:rsidP="00974495">
      <w:pPr>
        <w:tabs>
          <w:tab w:val="left" w:pos="5166"/>
        </w:tabs>
        <w:suppressAutoHyphens w:val="0"/>
        <w:spacing w:line="360" w:lineRule="auto"/>
        <w:ind w:right="-1"/>
        <w:rPr>
          <w:rFonts w:asciiTheme="minorHAnsi" w:hAnsiTheme="minorHAnsi" w:cstheme="minorHAnsi"/>
          <w:b/>
          <w:color w:val="0070C0"/>
        </w:rPr>
      </w:pPr>
      <w:r w:rsidRPr="00974495">
        <w:rPr>
          <w:rFonts w:asciiTheme="minorHAnsi" w:hAnsiTheme="minorHAnsi" w:cstheme="minorHAnsi"/>
          <w:color w:val="0070C0"/>
        </w:rPr>
        <w:t>Z</w:t>
      </w:r>
      <w:r w:rsidR="00622CD1" w:rsidRPr="00974495">
        <w:rPr>
          <w:rFonts w:asciiTheme="minorHAnsi" w:hAnsiTheme="minorHAnsi" w:cstheme="minorHAnsi"/>
          <w:color w:val="0070C0"/>
        </w:rPr>
        <w:t>godnie z zapisami projektu umowy</w:t>
      </w:r>
      <w:r w:rsidRPr="00974495">
        <w:rPr>
          <w:rFonts w:asciiTheme="minorHAnsi" w:hAnsiTheme="minorHAnsi" w:cstheme="minorHAnsi"/>
          <w:color w:val="0070C0"/>
        </w:rPr>
        <w:t xml:space="preserve"> §20 istnieje możliwość zmiany terminu realizacji umowy</w:t>
      </w:r>
      <w:r>
        <w:rPr>
          <w:rFonts w:asciiTheme="minorHAnsi" w:hAnsiTheme="minorHAnsi" w:cstheme="minorHAnsi"/>
          <w:color w:val="0070C0"/>
        </w:rPr>
        <w:t xml:space="preserve"> w przypadkach tam wskazanych</w:t>
      </w:r>
      <w:r w:rsidR="00622CD1" w:rsidRPr="00974495">
        <w:rPr>
          <w:rFonts w:asciiTheme="minorHAnsi" w:hAnsiTheme="minorHAnsi" w:cstheme="minorHAnsi"/>
          <w:color w:val="0070C0"/>
        </w:rPr>
        <w:t>.</w:t>
      </w:r>
    </w:p>
    <w:p w:rsidR="00DE572E" w:rsidRPr="00622CD1" w:rsidRDefault="00DE572E" w:rsidP="00622CD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color w:val="0070C0"/>
          <w:spacing w:val="-8"/>
        </w:rPr>
      </w:pPr>
      <w:r w:rsidRPr="00622CD1">
        <w:rPr>
          <w:rFonts w:asciiTheme="minorHAnsi" w:hAnsiTheme="minorHAnsi" w:cstheme="minorHAnsi"/>
          <w:b/>
          <w:color w:val="0070C0"/>
          <w:spacing w:val="-8"/>
        </w:rPr>
        <w:t>Pytanie 4</w:t>
      </w:r>
    </w:p>
    <w:p w:rsidR="00265398" w:rsidRPr="00265398" w:rsidRDefault="00265398" w:rsidP="0026539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65398">
        <w:rPr>
          <w:rFonts w:asciiTheme="minorHAnsi" w:hAnsiTheme="minorHAnsi" w:cstheme="minorHAnsi"/>
        </w:rPr>
        <w:t>Wykonawca wnosi o wskazanie, czy Zamawiający dopuści projekty TOR w formie uproszczonej na zakres robót szybkopostępujących.</w:t>
      </w:r>
    </w:p>
    <w:p w:rsidR="00DE572E" w:rsidRDefault="00DE572E" w:rsidP="0026539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26539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4.</w:t>
      </w:r>
    </w:p>
    <w:p w:rsidR="00622CD1" w:rsidRPr="00622CD1" w:rsidRDefault="00622CD1" w:rsidP="00622CD1">
      <w:pPr>
        <w:spacing w:line="360" w:lineRule="auto"/>
        <w:rPr>
          <w:rFonts w:asciiTheme="minorHAnsi" w:hAnsiTheme="minorHAnsi" w:cstheme="minorHAnsi"/>
          <w:color w:val="0070C0"/>
        </w:rPr>
      </w:pPr>
      <w:r w:rsidRPr="00622CD1">
        <w:rPr>
          <w:rFonts w:asciiTheme="minorHAnsi" w:hAnsiTheme="minorHAnsi" w:cstheme="minorHAnsi"/>
          <w:color w:val="0070C0"/>
        </w:rPr>
        <w:t>Zamawiający nie dopuszcza projektów TOR w formie uproszczonej.</w:t>
      </w:r>
    </w:p>
    <w:p w:rsidR="000C01E2" w:rsidRPr="00265398" w:rsidRDefault="000C01E2" w:rsidP="00265398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265398">
        <w:rPr>
          <w:rFonts w:asciiTheme="minorHAnsi" w:hAnsiTheme="minorHAnsi" w:cstheme="minorHAnsi"/>
          <w:b/>
          <w:spacing w:val="-8"/>
        </w:rPr>
        <w:t>Pytanie 5</w:t>
      </w:r>
    </w:p>
    <w:p w:rsidR="00265398" w:rsidRPr="00265398" w:rsidRDefault="00265398" w:rsidP="00265398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265398">
        <w:rPr>
          <w:rFonts w:asciiTheme="minorHAnsi" w:hAnsiTheme="minorHAnsi" w:cstheme="minorHAnsi"/>
        </w:rPr>
        <w:t>Prosimy o przekazanie wyliczeń robót ziemnych (tabeli robot ziemnych, która powinna być częścią dokumentacji).</w:t>
      </w:r>
    </w:p>
    <w:p w:rsidR="000C01E2" w:rsidRPr="009F0851" w:rsidRDefault="000C01E2" w:rsidP="009F0851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9F085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5.</w:t>
      </w:r>
    </w:p>
    <w:p w:rsidR="009F0851" w:rsidRPr="006F708C" w:rsidRDefault="009F0851" w:rsidP="009F0851">
      <w:pPr>
        <w:spacing w:line="360" w:lineRule="auto"/>
        <w:jc w:val="both"/>
        <w:rPr>
          <w:rFonts w:asciiTheme="minorHAnsi" w:hAnsiTheme="minorHAnsi" w:cstheme="minorHAnsi"/>
          <w:bCs/>
          <w:color w:val="0070C0"/>
        </w:rPr>
      </w:pPr>
      <w:r w:rsidRPr="006F708C">
        <w:rPr>
          <w:rFonts w:asciiTheme="minorHAnsi" w:hAnsiTheme="minorHAnsi" w:cstheme="minorHAnsi"/>
          <w:bCs/>
          <w:color w:val="0070C0"/>
        </w:rPr>
        <w:t>Roboty ziemne zostały wyliczone i zawarte w przedmiarze robót</w:t>
      </w:r>
      <w:r w:rsidR="00E62C0D" w:rsidRPr="006F708C">
        <w:rPr>
          <w:rFonts w:asciiTheme="minorHAnsi" w:hAnsiTheme="minorHAnsi" w:cstheme="minorHAnsi"/>
          <w:bCs/>
          <w:color w:val="0070C0"/>
        </w:rPr>
        <w:t>.</w:t>
      </w:r>
    </w:p>
    <w:p w:rsidR="006F708C" w:rsidRPr="006F708C" w:rsidRDefault="006F708C" w:rsidP="006F708C">
      <w:pPr>
        <w:spacing w:line="360" w:lineRule="auto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Przedmiar robót</w:t>
      </w:r>
      <w:r w:rsidRPr="009C6AF9">
        <w:rPr>
          <w:rFonts w:asciiTheme="minorHAnsi" w:hAnsiTheme="minorHAnsi" w:cstheme="minorHAnsi"/>
          <w:color w:val="0070C0"/>
        </w:rPr>
        <w:t xml:space="preserve"> stanowi załącznik do niniejszych wyjaśnień.</w:t>
      </w:r>
    </w:p>
    <w:p w:rsidR="000C01E2" w:rsidRPr="00265398" w:rsidRDefault="000C01E2" w:rsidP="00265398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265398">
        <w:rPr>
          <w:rFonts w:asciiTheme="minorHAnsi" w:hAnsiTheme="minorHAnsi" w:cstheme="minorHAnsi"/>
          <w:b/>
          <w:spacing w:val="-8"/>
        </w:rPr>
        <w:t>Pytanie 6</w:t>
      </w:r>
    </w:p>
    <w:p w:rsidR="00265398" w:rsidRPr="00265398" w:rsidRDefault="00265398" w:rsidP="00265398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265398">
        <w:rPr>
          <w:rFonts w:asciiTheme="minorHAnsi" w:hAnsiTheme="minorHAnsi" w:cstheme="minorHAnsi"/>
        </w:rPr>
        <w:t>Prosimy o doprecyzowanie jakie materiały rozbiórkowe będą stanowić własność Inwestora.</w:t>
      </w:r>
    </w:p>
    <w:p w:rsidR="000C01E2" w:rsidRDefault="000C01E2" w:rsidP="009F0851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26539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6.</w:t>
      </w:r>
    </w:p>
    <w:p w:rsidR="009F0851" w:rsidRPr="009F0851" w:rsidRDefault="009F0851" w:rsidP="009F0851">
      <w:pPr>
        <w:spacing w:line="360" w:lineRule="auto"/>
        <w:rPr>
          <w:rFonts w:asciiTheme="minorHAnsi" w:hAnsiTheme="minorHAnsi" w:cstheme="minorHAnsi"/>
          <w:color w:val="0070C0"/>
        </w:rPr>
      </w:pPr>
      <w:r w:rsidRPr="009F0851">
        <w:rPr>
          <w:rFonts w:asciiTheme="minorHAnsi" w:hAnsiTheme="minorHAnsi" w:cstheme="minorHAnsi"/>
          <w:color w:val="0070C0"/>
        </w:rPr>
        <w:t>Materiał pochodzący z rozbiórki (kruszywo nadające się do ponownego użycia, destrukt asfaltowy) należy przewieźć na odległość 10 km w miejsce wskazane przez Referat Dróg i Gospodarki Odpadami.</w:t>
      </w:r>
    </w:p>
    <w:p w:rsidR="000C01E2" w:rsidRPr="00265398" w:rsidRDefault="000C01E2" w:rsidP="009F085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265398">
        <w:rPr>
          <w:rFonts w:asciiTheme="minorHAnsi" w:hAnsiTheme="minorHAnsi" w:cstheme="minorHAnsi"/>
          <w:b/>
          <w:spacing w:val="-8"/>
        </w:rPr>
        <w:t>Pytanie 7</w:t>
      </w:r>
    </w:p>
    <w:p w:rsidR="00265398" w:rsidRPr="00265398" w:rsidRDefault="00265398" w:rsidP="00265398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265398">
        <w:rPr>
          <w:rFonts w:asciiTheme="minorHAnsi" w:hAnsiTheme="minorHAnsi" w:cstheme="minorHAnsi"/>
        </w:rPr>
        <w:t>Prosimy o podanie okresu gwarancji i rękojmi na wykonaną zieleń.</w:t>
      </w:r>
    </w:p>
    <w:p w:rsidR="000C01E2" w:rsidRDefault="000C01E2" w:rsidP="0026539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26539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7.</w:t>
      </w:r>
    </w:p>
    <w:p w:rsidR="009F0851" w:rsidRPr="00F236DE" w:rsidRDefault="009F0851" w:rsidP="0026539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F236DE">
        <w:rPr>
          <w:rFonts w:asciiTheme="minorHAnsi" w:hAnsiTheme="minorHAnsi" w:cstheme="minorHAnsi"/>
          <w:color w:val="0070C0"/>
        </w:rPr>
        <w:t>Zamawiający informuje, iż wymaga okresu gwarancji i rękojmi na wykonaną zieleń  – 1 rok od odbioru końcowego robót.</w:t>
      </w:r>
    </w:p>
    <w:p w:rsidR="000C01E2" w:rsidRPr="00265398" w:rsidRDefault="000C01E2" w:rsidP="00265398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265398">
        <w:rPr>
          <w:rFonts w:asciiTheme="minorHAnsi" w:hAnsiTheme="minorHAnsi" w:cstheme="minorHAnsi"/>
          <w:b/>
          <w:spacing w:val="-8"/>
        </w:rPr>
        <w:t>Pytanie 8</w:t>
      </w:r>
    </w:p>
    <w:p w:rsidR="00265398" w:rsidRPr="00265398" w:rsidRDefault="00265398" w:rsidP="0026539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65398">
        <w:rPr>
          <w:rFonts w:asciiTheme="minorHAnsi" w:hAnsiTheme="minorHAnsi" w:cstheme="minorHAnsi"/>
        </w:rPr>
        <w:t>Wnosimy o załączenie przekrojów geologicznych.</w:t>
      </w:r>
    </w:p>
    <w:p w:rsidR="000C01E2" w:rsidRDefault="000C01E2" w:rsidP="0026539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26539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8.</w:t>
      </w:r>
    </w:p>
    <w:p w:rsidR="00F236DE" w:rsidRPr="00F236DE" w:rsidRDefault="00F236DE" w:rsidP="00F236DE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F236DE">
        <w:rPr>
          <w:rFonts w:asciiTheme="minorHAnsi" w:hAnsiTheme="minorHAnsi" w:cstheme="minorHAnsi"/>
          <w:color w:val="0070C0"/>
        </w:rPr>
        <w:t>Zamawiający w załączeniu przekazuje wersję PDF badań podłoża gruntowego</w:t>
      </w:r>
      <w:r>
        <w:rPr>
          <w:rFonts w:asciiTheme="minorHAnsi" w:hAnsiTheme="minorHAnsi" w:cstheme="minorHAnsi"/>
          <w:color w:val="0070C0"/>
        </w:rPr>
        <w:t>.</w:t>
      </w:r>
    </w:p>
    <w:p w:rsidR="005E0DFA" w:rsidRDefault="005E0DFA" w:rsidP="005E0DF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>Pytani</w:t>
      </w:r>
      <w:r>
        <w:rPr>
          <w:rFonts w:asciiTheme="minorHAnsi" w:hAnsiTheme="minorHAnsi" w:cstheme="minorHAnsi"/>
          <w:color w:val="FF0000"/>
        </w:rPr>
        <w:t xml:space="preserve">e </w:t>
      </w:r>
      <w:r w:rsidRPr="00C912FB">
        <w:rPr>
          <w:rFonts w:asciiTheme="minorHAnsi" w:hAnsiTheme="minorHAnsi" w:cstheme="minorHAnsi"/>
          <w:color w:val="FF0000"/>
        </w:rPr>
        <w:t xml:space="preserve">- zestaw </w:t>
      </w:r>
      <w:r>
        <w:rPr>
          <w:rFonts w:asciiTheme="minorHAnsi" w:hAnsiTheme="minorHAnsi" w:cstheme="minorHAnsi"/>
          <w:color w:val="FF0000"/>
        </w:rPr>
        <w:t>4</w:t>
      </w:r>
    </w:p>
    <w:p w:rsidR="000C01E2" w:rsidRPr="005E0DFA" w:rsidRDefault="005E0DFA" w:rsidP="00DE572E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10"/>
          <w:lang w:bidi="pl-PL"/>
        </w:rPr>
      </w:pPr>
      <w:r w:rsidRPr="005E0DFA">
        <w:rPr>
          <w:rFonts w:asciiTheme="minorHAnsi" w:eastAsia="Verdana" w:hAnsiTheme="minorHAnsi" w:cstheme="minorHAnsi"/>
          <w:b/>
          <w:bCs/>
          <w:spacing w:val="-10"/>
          <w:lang w:bidi="pl-PL"/>
        </w:rPr>
        <w:t>Pytanie 9</w:t>
      </w:r>
    </w:p>
    <w:p w:rsidR="005E0DFA" w:rsidRDefault="005E0DFA" w:rsidP="005E0DFA">
      <w:pPr>
        <w:suppressAutoHyphens w:val="0"/>
        <w:jc w:val="both"/>
        <w:rPr>
          <w:lang w:eastAsia="pl-PL"/>
        </w:rPr>
      </w:pPr>
      <w:r w:rsidRPr="005E0DFA">
        <w:rPr>
          <w:rFonts w:ascii="Calibri" w:hAnsi="Calibri" w:cs="Calibri"/>
          <w:color w:val="000000"/>
          <w:lang w:eastAsia="pl-PL"/>
        </w:rPr>
        <w:t xml:space="preserve">W związku ze wstawieniem nowej pozycji w przedmiarze </w:t>
      </w:r>
    </w:p>
    <w:p w:rsidR="005E0DFA" w:rsidRPr="005E0DFA" w:rsidRDefault="005E0DFA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5E0DFA">
        <w:rPr>
          <w:rFonts w:asciiTheme="minorHAnsi" w:hAnsiTheme="minorHAnsi" w:cstheme="minorHAnsi"/>
          <w:color w:val="000000"/>
          <w:lang w:eastAsia="pl-PL"/>
        </w:rPr>
        <w:lastRenderedPageBreak/>
        <w:t xml:space="preserve">„Montaż </w:t>
      </w:r>
      <w:r w:rsidRPr="00AC4018">
        <w:rPr>
          <w:rFonts w:asciiTheme="minorHAnsi" w:hAnsiTheme="minorHAnsi" w:cstheme="minorHAnsi"/>
          <w:color w:val="000000"/>
          <w:lang w:eastAsia="pl-PL"/>
        </w:rPr>
        <w:t>progów zwalniających wyspowych” wnosimy o zamieszenie SST.</w:t>
      </w:r>
    </w:p>
    <w:p w:rsidR="005E0DFA" w:rsidRPr="00AC4018" w:rsidRDefault="005E0DFA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C4018">
        <w:rPr>
          <w:rFonts w:asciiTheme="minorHAnsi" w:hAnsiTheme="minorHAnsi" w:cstheme="minorHAnsi"/>
          <w:color w:val="000000"/>
          <w:lang w:eastAsia="pl-PL"/>
        </w:rPr>
        <w:t>Prosimy o podanie materiału z jakiego mają być wykonane oraz wymiary.</w:t>
      </w:r>
    </w:p>
    <w:p w:rsidR="005E0DFA" w:rsidRDefault="005E0DFA" w:rsidP="00AC401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AC401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9.</w:t>
      </w:r>
    </w:p>
    <w:p w:rsidR="000D4E1F" w:rsidRPr="00C129D2" w:rsidRDefault="000D4E1F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70C0"/>
          <w:lang w:eastAsia="pl-PL"/>
        </w:rPr>
      </w:pPr>
      <w:r w:rsidRPr="00C129D2">
        <w:rPr>
          <w:rFonts w:asciiTheme="minorHAnsi" w:hAnsiTheme="minorHAnsi" w:cstheme="minorHAnsi"/>
          <w:color w:val="0070C0"/>
          <w:lang w:eastAsia="pl-PL"/>
        </w:rPr>
        <w:t>Zamawiający w załączeniu przekazuje SST</w:t>
      </w:r>
      <w:r w:rsidR="00974495">
        <w:rPr>
          <w:rFonts w:asciiTheme="minorHAnsi" w:hAnsiTheme="minorHAnsi" w:cstheme="minorHAnsi"/>
          <w:color w:val="0070C0"/>
          <w:lang w:eastAsia="pl-PL"/>
        </w:rPr>
        <w:t xml:space="preserve"> – Progi zwalniające</w:t>
      </w:r>
      <w:r w:rsidR="00C129D2" w:rsidRPr="00C129D2">
        <w:rPr>
          <w:rFonts w:asciiTheme="minorHAnsi" w:hAnsiTheme="minorHAnsi" w:cstheme="minorHAnsi"/>
          <w:color w:val="0070C0"/>
          <w:lang w:eastAsia="pl-PL"/>
        </w:rPr>
        <w:t>.</w:t>
      </w:r>
    </w:p>
    <w:p w:rsidR="005E0DFA" w:rsidRPr="005E0DFA" w:rsidRDefault="005E0DFA" w:rsidP="00AC401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10"/>
          <w:lang w:bidi="pl-PL"/>
        </w:rPr>
      </w:pPr>
      <w:r w:rsidRPr="00AC4018">
        <w:rPr>
          <w:rFonts w:asciiTheme="minorHAnsi" w:eastAsia="Verdana" w:hAnsiTheme="minorHAnsi" w:cstheme="minorHAnsi"/>
          <w:b/>
          <w:bCs/>
          <w:spacing w:val="-10"/>
          <w:lang w:bidi="pl-PL"/>
        </w:rPr>
        <w:t xml:space="preserve">Pytanie </w:t>
      </w:r>
      <w:r w:rsidR="00AC4018" w:rsidRPr="00AC4018">
        <w:rPr>
          <w:rFonts w:asciiTheme="minorHAnsi" w:eastAsia="Verdana" w:hAnsiTheme="minorHAnsi" w:cstheme="minorHAnsi"/>
          <w:b/>
          <w:bCs/>
          <w:spacing w:val="-10"/>
          <w:lang w:bidi="pl-PL"/>
        </w:rPr>
        <w:t>10</w:t>
      </w:r>
    </w:p>
    <w:p w:rsidR="005E0DFA" w:rsidRPr="00AC4018" w:rsidRDefault="005E0DFA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C4018">
        <w:rPr>
          <w:rFonts w:asciiTheme="minorHAnsi" w:hAnsiTheme="minorHAnsi" w:cstheme="minorHAnsi"/>
          <w:color w:val="000000"/>
          <w:lang w:eastAsia="pl-PL"/>
        </w:rPr>
        <w:t>W nawiązaniu do odpowiedzi na pytania: „Na podstawie zgody Projektanta Zamawiający wyraża zgodę na zmianę nawierzchni ciągu pieszo-rowerowego z kostki brukowej betonowej na nawierzchnię asfaltową AC 8 S.  Ujednolicony kosztorys ofertowy oraz SST stanowi załącznik do niniejszych wyjaśnień.” wnosimy o załączenie dokumentacji na wykonanie nawierzchni w nowej technologii.</w:t>
      </w:r>
    </w:p>
    <w:p w:rsidR="00AC4018" w:rsidRPr="00C129D2" w:rsidRDefault="00AC4018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70C0"/>
          <w:lang w:eastAsia="pl-PL"/>
        </w:rPr>
      </w:pPr>
      <w:r w:rsidRPr="00C129D2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10.</w:t>
      </w:r>
    </w:p>
    <w:p w:rsidR="00AC4018" w:rsidRPr="00C129D2" w:rsidRDefault="000D4E1F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70C0"/>
          <w:lang w:eastAsia="pl-PL"/>
        </w:rPr>
      </w:pPr>
      <w:r w:rsidRPr="00C129D2">
        <w:rPr>
          <w:rFonts w:asciiTheme="minorHAnsi" w:hAnsiTheme="minorHAnsi" w:cstheme="minorHAnsi"/>
          <w:color w:val="0070C0"/>
          <w:lang w:eastAsia="pl-PL"/>
        </w:rPr>
        <w:t>Zamawiający w załączeniu przekazuje dokumentację</w:t>
      </w:r>
      <w:r w:rsidR="00C129D2" w:rsidRPr="00C129D2">
        <w:rPr>
          <w:rFonts w:asciiTheme="minorHAnsi" w:hAnsiTheme="minorHAnsi" w:cstheme="minorHAnsi"/>
          <w:color w:val="0070C0"/>
          <w:lang w:eastAsia="pl-PL"/>
        </w:rPr>
        <w:t>.</w:t>
      </w:r>
    </w:p>
    <w:p w:rsidR="00AC4018" w:rsidRPr="005E0DFA" w:rsidRDefault="00AC4018" w:rsidP="00AC401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10"/>
          <w:lang w:bidi="pl-PL"/>
        </w:rPr>
      </w:pPr>
      <w:r w:rsidRPr="00AC4018">
        <w:rPr>
          <w:rFonts w:asciiTheme="minorHAnsi" w:eastAsia="Verdana" w:hAnsiTheme="minorHAnsi" w:cstheme="minorHAnsi"/>
          <w:b/>
          <w:bCs/>
          <w:spacing w:val="-10"/>
          <w:lang w:bidi="pl-PL"/>
        </w:rPr>
        <w:t>Pytanie 11</w:t>
      </w:r>
    </w:p>
    <w:p w:rsidR="005E0DFA" w:rsidRPr="005E0DFA" w:rsidRDefault="005E0DFA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AC4018">
        <w:rPr>
          <w:rFonts w:asciiTheme="minorHAnsi" w:hAnsiTheme="minorHAnsi" w:cstheme="minorHAnsi"/>
          <w:color w:val="000000"/>
          <w:lang w:eastAsia="pl-PL"/>
        </w:rPr>
        <w:t>Zamiana nawierzchni ciągu pieszo-rowerowego na nawierzchnię asfaltową spowoduje, że jej wykonanie będzie droższe niż zastosowanie kostki betonowej.</w:t>
      </w:r>
    </w:p>
    <w:p w:rsidR="005E0DFA" w:rsidRPr="00AC4018" w:rsidRDefault="005E0DFA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C4018">
        <w:rPr>
          <w:rFonts w:asciiTheme="minorHAnsi" w:hAnsiTheme="minorHAnsi" w:cstheme="minorHAnsi"/>
          <w:color w:val="000000"/>
          <w:lang w:eastAsia="pl-PL"/>
        </w:rPr>
        <w:t>W związku z powyższym, czy Wykonawca może złożyć alternatywną ofertę na wykonanie ścieżki pieszo-rowerowej z kostki betonowej (tak jak zakładał pierwotny projekt)?</w:t>
      </w:r>
    </w:p>
    <w:p w:rsidR="00AC4018" w:rsidRPr="00AC4018" w:rsidRDefault="00AC4018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C401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11.</w:t>
      </w:r>
    </w:p>
    <w:p w:rsidR="00AC4018" w:rsidRPr="00DE7A2C" w:rsidRDefault="00AC4018" w:rsidP="00AC401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Cs/>
          <w:color w:val="0070C0"/>
          <w:spacing w:val="-10"/>
          <w:lang w:bidi="pl-PL"/>
        </w:rPr>
      </w:pPr>
      <w:r w:rsidRPr="00DE7A2C">
        <w:rPr>
          <w:rFonts w:asciiTheme="minorHAnsi" w:eastAsia="Verdana" w:hAnsiTheme="minorHAnsi" w:cstheme="minorHAnsi"/>
          <w:bCs/>
          <w:color w:val="0070C0"/>
          <w:spacing w:val="-10"/>
          <w:lang w:bidi="pl-PL"/>
        </w:rPr>
        <w:t xml:space="preserve">Zamawiający nie </w:t>
      </w:r>
      <w:r w:rsidR="00C129D2">
        <w:rPr>
          <w:rFonts w:asciiTheme="minorHAnsi" w:eastAsia="Verdana" w:hAnsiTheme="minorHAnsi" w:cstheme="minorHAnsi"/>
          <w:bCs/>
          <w:color w:val="0070C0"/>
          <w:spacing w:val="-10"/>
          <w:lang w:bidi="pl-PL"/>
        </w:rPr>
        <w:t>wyraża zgody na zastosowanie kostki brukowej.</w:t>
      </w:r>
    </w:p>
    <w:p w:rsidR="00AC4018" w:rsidRPr="005E0DFA" w:rsidRDefault="00AC4018" w:rsidP="00AC401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10"/>
          <w:lang w:bidi="pl-PL"/>
        </w:rPr>
      </w:pPr>
      <w:r w:rsidRPr="00AC4018">
        <w:rPr>
          <w:rFonts w:asciiTheme="minorHAnsi" w:eastAsia="Verdana" w:hAnsiTheme="minorHAnsi" w:cstheme="minorHAnsi"/>
          <w:b/>
          <w:bCs/>
          <w:spacing w:val="-10"/>
          <w:lang w:bidi="pl-PL"/>
        </w:rPr>
        <w:t>Pytanie 12</w:t>
      </w:r>
    </w:p>
    <w:p w:rsidR="005E0DFA" w:rsidRPr="00AC4018" w:rsidRDefault="005E0DFA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C4018">
        <w:rPr>
          <w:rFonts w:asciiTheme="minorHAnsi" w:hAnsiTheme="minorHAnsi" w:cstheme="minorHAnsi"/>
          <w:color w:val="000000"/>
          <w:lang w:eastAsia="pl-PL"/>
        </w:rPr>
        <w:t>Prosimy o informację, czy Zamawiający dopuszcza zamianę nawierzchni ciągu pieszo-rowerowego z nawierzchni asfaltowej AC8S KR 3-4 na kostkę  betonową?</w:t>
      </w:r>
    </w:p>
    <w:p w:rsidR="00AC4018" w:rsidRPr="00AC4018" w:rsidRDefault="00AC4018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C401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12.</w:t>
      </w:r>
    </w:p>
    <w:p w:rsidR="00AC4018" w:rsidRPr="00DE7A2C" w:rsidRDefault="00DE7A2C" w:rsidP="00AC401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Cs/>
          <w:color w:val="0070C0"/>
          <w:spacing w:val="-10"/>
          <w:lang w:bidi="pl-PL"/>
        </w:rPr>
      </w:pPr>
      <w:r w:rsidRPr="00DE7A2C">
        <w:rPr>
          <w:rFonts w:asciiTheme="minorHAnsi" w:eastAsia="Verdana" w:hAnsiTheme="minorHAnsi" w:cstheme="minorHAnsi"/>
          <w:bCs/>
          <w:color w:val="0070C0"/>
          <w:spacing w:val="-10"/>
          <w:lang w:bidi="pl-PL"/>
        </w:rPr>
        <w:t xml:space="preserve">Zamawiający nie dopuszcza zmiany nawierzchni ciągu pieszo-rowerowego </w:t>
      </w:r>
      <w:r w:rsidRPr="00DE7A2C">
        <w:rPr>
          <w:rFonts w:asciiTheme="minorHAnsi" w:hAnsiTheme="minorHAnsi" w:cstheme="minorHAnsi"/>
          <w:color w:val="0070C0"/>
          <w:lang w:eastAsia="pl-PL"/>
        </w:rPr>
        <w:t>z nawierzchni asfaltowej AC8S KR 3-4 na kostkę  betonową</w:t>
      </w:r>
      <w:r w:rsidRPr="00DE7A2C">
        <w:rPr>
          <w:rFonts w:asciiTheme="minorHAnsi" w:eastAsia="Verdana" w:hAnsiTheme="minorHAnsi" w:cstheme="minorHAnsi"/>
          <w:bCs/>
          <w:color w:val="0070C0"/>
          <w:spacing w:val="-10"/>
          <w:lang w:bidi="pl-PL"/>
        </w:rPr>
        <w:t>.</w:t>
      </w:r>
    </w:p>
    <w:p w:rsidR="00AC4018" w:rsidRPr="005E0DFA" w:rsidRDefault="00AC4018" w:rsidP="00AC4018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10"/>
          <w:lang w:bidi="pl-PL"/>
        </w:rPr>
      </w:pPr>
      <w:r w:rsidRPr="00AC4018">
        <w:rPr>
          <w:rFonts w:asciiTheme="minorHAnsi" w:eastAsia="Verdana" w:hAnsiTheme="minorHAnsi" w:cstheme="minorHAnsi"/>
          <w:b/>
          <w:bCs/>
          <w:spacing w:val="-10"/>
          <w:lang w:bidi="pl-PL"/>
        </w:rPr>
        <w:t>Pytanie 13</w:t>
      </w:r>
    </w:p>
    <w:p w:rsidR="005E0DFA" w:rsidRPr="005E0DFA" w:rsidRDefault="005E0DFA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AC4018">
        <w:rPr>
          <w:rFonts w:asciiTheme="minorHAnsi" w:hAnsiTheme="minorHAnsi" w:cstheme="minorHAnsi"/>
          <w:color w:val="000000"/>
          <w:lang w:eastAsia="pl-PL"/>
        </w:rPr>
        <w:t>W związku ze zmianą podbudowy na zjazdach, wnosimy o zmieszczenie SST na „podbudowę z mieszanki związanej C5/6, gr. 20 cm”.</w:t>
      </w:r>
    </w:p>
    <w:p w:rsidR="005E0DFA" w:rsidRPr="00AC4018" w:rsidRDefault="00AC4018" w:rsidP="00AC4018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C401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13.</w:t>
      </w:r>
    </w:p>
    <w:p w:rsidR="005E0DFA" w:rsidRPr="00C129D2" w:rsidRDefault="00DE7A2C" w:rsidP="00DE572E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Cs/>
          <w:color w:val="0070C0"/>
          <w:spacing w:val="-10"/>
          <w:lang w:bidi="pl-PL"/>
        </w:rPr>
      </w:pPr>
      <w:r w:rsidRPr="00C129D2">
        <w:rPr>
          <w:rFonts w:asciiTheme="minorHAnsi" w:eastAsia="Verdana" w:hAnsiTheme="minorHAnsi" w:cstheme="minorHAnsi"/>
          <w:bCs/>
          <w:color w:val="0070C0"/>
          <w:spacing w:val="-10"/>
          <w:lang w:bidi="pl-PL"/>
        </w:rPr>
        <w:t xml:space="preserve">Zamawiający w załączeniu przekazuje </w:t>
      </w:r>
      <w:r w:rsidR="00C129D2" w:rsidRPr="00C129D2">
        <w:rPr>
          <w:rFonts w:asciiTheme="minorHAnsi" w:hAnsiTheme="minorHAnsi" w:cstheme="minorHAnsi"/>
          <w:bCs/>
          <w:color w:val="0070C0"/>
        </w:rPr>
        <w:t>SST na podbudowę z mieszanki związanej cementem C5/6.</w:t>
      </w:r>
    </w:p>
    <w:p w:rsidR="0085050C" w:rsidRPr="0085050C" w:rsidRDefault="0085050C" w:rsidP="0085050C">
      <w:pPr>
        <w:pStyle w:val="Akapitzlist"/>
        <w:numPr>
          <w:ilvl w:val="0"/>
          <w:numId w:val="2"/>
        </w:numPr>
        <w:spacing w:line="360" w:lineRule="auto"/>
        <w:ind w:left="0" w:hanging="426"/>
        <w:rPr>
          <w:rFonts w:asciiTheme="minorHAnsi" w:hAnsiTheme="minorHAnsi" w:cstheme="minorHAnsi"/>
        </w:rPr>
      </w:pPr>
      <w:r w:rsidRPr="00AE404A">
        <w:rPr>
          <w:rFonts w:asciiTheme="minorHAnsi" w:hAnsiTheme="minorHAnsi" w:cstheme="minorHAnsi"/>
        </w:rPr>
        <w:t>Ponadto, działając w trybie art. 286 ust. 1 ustawy Pzp oraz pkt. 13.10 SWZ, Zamawiający informuje</w:t>
      </w:r>
      <w:r>
        <w:rPr>
          <w:rFonts w:asciiTheme="minorHAnsi" w:hAnsiTheme="minorHAnsi" w:cstheme="minorHAnsi"/>
        </w:rPr>
        <w:t xml:space="preserve"> o dokonaniu zmiany </w:t>
      </w:r>
      <w:r w:rsidR="0017006C">
        <w:rPr>
          <w:rFonts w:asciiTheme="minorHAnsi" w:hAnsiTheme="minorHAnsi" w:cstheme="minorHAnsi"/>
        </w:rPr>
        <w:t xml:space="preserve">treści </w:t>
      </w:r>
      <w:r>
        <w:rPr>
          <w:rFonts w:asciiTheme="minorHAnsi" w:hAnsiTheme="minorHAnsi" w:cstheme="minorHAnsi"/>
        </w:rPr>
        <w:t>w projekcie umowy.</w:t>
      </w:r>
    </w:p>
    <w:p w:rsidR="005A137A" w:rsidRPr="00827703" w:rsidRDefault="005A137A" w:rsidP="0085050C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lastRenderedPageBreak/>
        <w:t>Zamawiający zamieszcza na stronie internetowej, w miejscu zamieszczenia ww. og</w:t>
      </w:r>
      <w:r>
        <w:rPr>
          <w:rFonts w:asciiTheme="minorHAnsi" w:hAnsiTheme="minorHAnsi" w:cstheme="minorHAnsi"/>
        </w:rPr>
        <w:t>łoszenia o zamówieniu, dokument</w:t>
      </w:r>
      <w:r w:rsidRPr="00827703">
        <w:rPr>
          <w:rFonts w:asciiTheme="minorHAnsi" w:hAnsiTheme="minorHAnsi" w:cstheme="minorHAnsi"/>
        </w:rPr>
        <w:t xml:space="preserve"> obejmując</w:t>
      </w:r>
      <w:r>
        <w:rPr>
          <w:rFonts w:asciiTheme="minorHAnsi" w:hAnsiTheme="minorHAnsi" w:cstheme="minorHAnsi"/>
        </w:rPr>
        <w:t>y</w:t>
      </w:r>
      <w:r w:rsidRPr="00827703">
        <w:rPr>
          <w:rFonts w:asciiTheme="minorHAnsi" w:hAnsiTheme="minorHAnsi" w:cstheme="minorHAnsi"/>
        </w:rPr>
        <w:t xml:space="preserve">: </w:t>
      </w:r>
    </w:p>
    <w:p w:rsidR="005A137A" w:rsidRDefault="005A137A" w:rsidP="005A137A">
      <w:pPr>
        <w:pStyle w:val="Akapitzlist"/>
        <w:numPr>
          <w:ilvl w:val="0"/>
          <w:numId w:val="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 xml:space="preserve">Ujednolicony </w:t>
      </w:r>
      <w:r>
        <w:rPr>
          <w:rFonts w:asciiTheme="minorHAnsi" w:hAnsiTheme="minorHAnsi" w:cstheme="minorHAnsi"/>
        </w:rPr>
        <w:t>projekt umowy – budowa</w:t>
      </w:r>
      <w:r w:rsidR="000C01E2">
        <w:rPr>
          <w:rFonts w:asciiTheme="minorHAnsi" w:hAnsiTheme="minorHAnsi" w:cstheme="minorHAnsi"/>
        </w:rPr>
        <w:t xml:space="preserve"> ul. Białobłockiej</w:t>
      </w:r>
      <w:r w:rsidR="0085050C">
        <w:rPr>
          <w:rFonts w:asciiTheme="minorHAnsi" w:hAnsiTheme="minorHAnsi" w:cstheme="minorHAnsi"/>
        </w:rPr>
        <w:t>.</w:t>
      </w:r>
    </w:p>
    <w:p w:rsidR="006F708C" w:rsidRDefault="006F708C" w:rsidP="005A137A">
      <w:pPr>
        <w:pStyle w:val="Akapitzlist"/>
        <w:numPr>
          <w:ilvl w:val="0"/>
          <w:numId w:val="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Przedmiar robót.</w:t>
      </w:r>
    </w:p>
    <w:p w:rsidR="00F236DE" w:rsidRDefault="00F236DE" w:rsidP="005A137A">
      <w:pPr>
        <w:pStyle w:val="Akapitzlist"/>
        <w:numPr>
          <w:ilvl w:val="0"/>
          <w:numId w:val="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Dokumentacja badań podłoża gruntowego</w:t>
      </w:r>
      <w:r w:rsidR="006F708C">
        <w:rPr>
          <w:rFonts w:asciiTheme="minorHAnsi" w:hAnsiTheme="minorHAnsi" w:cstheme="minorHAnsi"/>
        </w:rPr>
        <w:t>.</w:t>
      </w:r>
    </w:p>
    <w:p w:rsidR="00974495" w:rsidRDefault="00974495" w:rsidP="005A137A">
      <w:pPr>
        <w:pStyle w:val="Akapitzlist"/>
        <w:numPr>
          <w:ilvl w:val="0"/>
          <w:numId w:val="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SS</w:t>
      </w:r>
      <w:r w:rsidR="00B86058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 xml:space="preserve"> – Progi zwalniające</w:t>
      </w:r>
      <w:r w:rsidR="00B86058">
        <w:rPr>
          <w:rFonts w:asciiTheme="minorHAnsi" w:hAnsiTheme="minorHAnsi" w:cstheme="minorHAnsi"/>
        </w:rPr>
        <w:t>.</w:t>
      </w:r>
    </w:p>
    <w:p w:rsidR="00B86058" w:rsidRDefault="00B86058" w:rsidP="005A137A">
      <w:pPr>
        <w:pStyle w:val="Akapitzlist"/>
        <w:numPr>
          <w:ilvl w:val="0"/>
          <w:numId w:val="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Dokumentacja.</w:t>
      </w:r>
    </w:p>
    <w:p w:rsidR="00E05D14" w:rsidRPr="005A137A" w:rsidRDefault="00E05D14" w:rsidP="005A137A">
      <w:pPr>
        <w:pStyle w:val="Akapitzlist"/>
        <w:numPr>
          <w:ilvl w:val="0"/>
          <w:numId w:val="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SST na podbudowę z mieszanki związanej cementem.</w:t>
      </w:r>
    </w:p>
    <w:p w:rsidR="003454C3" w:rsidRPr="003454C3" w:rsidRDefault="003454C3" w:rsidP="003454C3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</w:t>
      </w:r>
      <w:r w:rsidR="0085050C">
        <w:rPr>
          <w:rFonts w:asciiTheme="minorHAnsi" w:hAnsiTheme="minorHAnsi" w:cstheme="minorHAnsi"/>
        </w:rPr>
        <w:t xml:space="preserve"> i zmiana treści SWZ</w:t>
      </w:r>
      <w:r w:rsidRPr="00006B22">
        <w:rPr>
          <w:rFonts w:asciiTheme="minorHAnsi" w:hAnsiTheme="minorHAnsi" w:cstheme="minorHAnsi"/>
        </w:rPr>
        <w:t xml:space="preserve"> nie wymagają dodatkowego czasu na wprowadzenie zmian w ofertach.</w:t>
      </w:r>
    </w:p>
    <w:p w:rsidR="00713397" w:rsidRDefault="00721848" w:rsidP="0071339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</w:t>
      </w:r>
      <w:r w:rsidR="0085050C">
        <w:rPr>
          <w:rFonts w:asciiTheme="minorHAnsi" w:hAnsiTheme="minorHAnsi" w:cstheme="minorHAnsi"/>
          <w:spacing w:val="-10"/>
        </w:rPr>
        <w:t xml:space="preserve"> i zmiana</w:t>
      </w:r>
      <w:r>
        <w:rPr>
          <w:rFonts w:asciiTheme="minorHAnsi" w:hAnsiTheme="minorHAnsi" w:cstheme="minorHAnsi"/>
          <w:spacing w:val="-10"/>
        </w:rPr>
        <w:t xml:space="preserve">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85050C" w:rsidRDefault="0085050C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85050C" w:rsidRDefault="0085050C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85050C" w:rsidRDefault="0085050C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E05D14" w:rsidRDefault="00E05D14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E05D14" w:rsidRDefault="00E05D14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E05D14" w:rsidRDefault="00E05D14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E05D14" w:rsidRDefault="00E05D14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85050C" w:rsidRDefault="0085050C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5A137A" w:rsidRPr="005A137A" w:rsidRDefault="005A137A" w:rsidP="005A137A">
      <w:pPr>
        <w:pStyle w:val="Akapitzlist"/>
        <w:suppressAutoHyphens w:val="0"/>
        <w:spacing w:line="360" w:lineRule="auto"/>
        <w:jc w:val="both"/>
        <w:rPr>
          <w:rFonts w:asciiTheme="minorHAnsi" w:hAnsiTheme="minorHAnsi" w:cstheme="minorHAnsi"/>
          <w:spacing w:val="-10"/>
        </w:rPr>
      </w:pPr>
      <w:r w:rsidRPr="005A137A">
        <w:rPr>
          <w:rFonts w:asciiTheme="minorHAnsi" w:hAnsiTheme="minorHAnsi" w:cstheme="minorHAnsi"/>
          <w:spacing w:val="-10"/>
        </w:rPr>
        <w:t>ZAŁĄCZNIKI:</w:t>
      </w:r>
    </w:p>
    <w:p w:rsidR="00713397" w:rsidRDefault="005A137A" w:rsidP="00F236DE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spacing w:val="-10"/>
        </w:rPr>
      </w:pPr>
      <w:r w:rsidRPr="005A137A">
        <w:rPr>
          <w:rFonts w:asciiTheme="minorHAnsi" w:hAnsiTheme="minorHAnsi" w:cstheme="minorHAnsi"/>
          <w:spacing w:val="-10"/>
        </w:rPr>
        <w:t xml:space="preserve">Ujednolicony </w:t>
      </w:r>
      <w:r>
        <w:rPr>
          <w:rFonts w:asciiTheme="minorHAnsi" w:hAnsiTheme="minorHAnsi" w:cstheme="minorHAnsi"/>
          <w:spacing w:val="-10"/>
        </w:rPr>
        <w:t>projekt umowy – budowa</w:t>
      </w:r>
      <w:r w:rsidR="000C01E2">
        <w:rPr>
          <w:rFonts w:asciiTheme="minorHAnsi" w:hAnsiTheme="minorHAnsi" w:cstheme="minorHAnsi"/>
          <w:spacing w:val="-10"/>
        </w:rPr>
        <w:t xml:space="preserve"> ul. Białobłockiej</w:t>
      </w:r>
      <w:r w:rsidR="006F708C">
        <w:rPr>
          <w:rFonts w:asciiTheme="minorHAnsi" w:hAnsiTheme="minorHAnsi" w:cstheme="minorHAnsi"/>
          <w:spacing w:val="-10"/>
        </w:rPr>
        <w:t>,</w:t>
      </w:r>
    </w:p>
    <w:p w:rsidR="006F708C" w:rsidRDefault="006F708C" w:rsidP="00F236DE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Przedmiar robót,</w:t>
      </w:r>
    </w:p>
    <w:p w:rsidR="00B86058" w:rsidRDefault="00F236DE" w:rsidP="00F236DE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Dokumentacja badań podłoża gruntowego</w:t>
      </w:r>
      <w:r w:rsidR="00B86058">
        <w:rPr>
          <w:rFonts w:asciiTheme="minorHAnsi" w:hAnsiTheme="minorHAnsi" w:cstheme="minorHAnsi"/>
        </w:rPr>
        <w:t>,</w:t>
      </w:r>
    </w:p>
    <w:p w:rsidR="00F236DE" w:rsidRDefault="00B86058" w:rsidP="00F236DE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SST - Progi zwalniające,</w:t>
      </w:r>
    </w:p>
    <w:p w:rsidR="00B86058" w:rsidRDefault="00B86058" w:rsidP="00F236DE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Dokumentacja,</w:t>
      </w:r>
    </w:p>
    <w:p w:rsidR="00B86058" w:rsidRPr="00B86058" w:rsidRDefault="00B86058" w:rsidP="00F236DE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B86058">
        <w:rPr>
          <w:rFonts w:asciiTheme="minorHAnsi" w:hAnsiTheme="minorHAnsi" w:cstheme="minorHAnsi"/>
          <w:bCs/>
        </w:rPr>
        <w:t>SST na podbudowę z mieszanki związanej cementem.</w:t>
      </w:r>
    </w:p>
    <w:p w:rsidR="00F236DE" w:rsidRDefault="00F236DE" w:rsidP="00F236DE">
      <w:pPr>
        <w:pStyle w:val="Akapitzlist"/>
        <w:suppressAutoHyphens w:val="0"/>
        <w:spacing w:line="360" w:lineRule="auto"/>
        <w:ind w:left="1065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496BE1" w:rsidRPr="00713397" w:rsidRDefault="00496BE1" w:rsidP="00713397">
      <w:pPr>
        <w:spacing w:line="360" w:lineRule="auto"/>
        <w:ind w:left="142"/>
        <w:rPr>
          <w:rFonts w:asciiTheme="minorHAnsi" w:hAnsiTheme="minorHAnsi" w:cstheme="minorHAnsi"/>
          <w:noProof/>
        </w:rPr>
      </w:pPr>
    </w:p>
    <w:sectPr w:rsidR="00496BE1" w:rsidRPr="00713397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41004C3"/>
    <w:multiLevelType w:val="hybridMultilevel"/>
    <w:tmpl w:val="FB7ECFB8"/>
    <w:lvl w:ilvl="0" w:tplc="08F4C6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01E2"/>
    <w:rsid w:val="000C4007"/>
    <w:rsid w:val="000D4E1F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162"/>
    <w:rsid w:val="00163360"/>
    <w:rsid w:val="00165CF3"/>
    <w:rsid w:val="001676AB"/>
    <w:rsid w:val="0017006C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3715F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5398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2802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4C3"/>
    <w:rsid w:val="003459A2"/>
    <w:rsid w:val="00346930"/>
    <w:rsid w:val="00351707"/>
    <w:rsid w:val="003554D2"/>
    <w:rsid w:val="00356036"/>
    <w:rsid w:val="0035683F"/>
    <w:rsid w:val="0036218D"/>
    <w:rsid w:val="00362AAB"/>
    <w:rsid w:val="00362EE3"/>
    <w:rsid w:val="00364899"/>
    <w:rsid w:val="00365B34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08A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4D20"/>
    <w:rsid w:val="004774C9"/>
    <w:rsid w:val="00482259"/>
    <w:rsid w:val="00483A5A"/>
    <w:rsid w:val="0049098B"/>
    <w:rsid w:val="00490D30"/>
    <w:rsid w:val="00492998"/>
    <w:rsid w:val="00492A0F"/>
    <w:rsid w:val="00496BE1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37EFF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137A"/>
    <w:rsid w:val="005A3538"/>
    <w:rsid w:val="005A357E"/>
    <w:rsid w:val="005A6F12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0DFA"/>
    <w:rsid w:val="005E52C5"/>
    <w:rsid w:val="005E6981"/>
    <w:rsid w:val="005F05FB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2CD1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6F708C"/>
    <w:rsid w:val="00703A1F"/>
    <w:rsid w:val="007049A3"/>
    <w:rsid w:val="00704B9F"/>
    <w:rsid w:val="0070576C"/>
    <w:rsid w:val="00713397"/>
    <w:rsid w:val="00713D0C"/>
    <w:rsid w:val="00715868"/>
    <w:rsid w:val="00716894"/>
    <w:rsid w:val="007172E6"/>
    <w:rsid w:val="00720926"/>
    <w:rsid w:val="00721848"/>
    <w:rsid w:val="00722144"/>
    <w:rsid w:val="00723911"/>
    <w:rsid w:val="00724BC8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A6B90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1F3F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050C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49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0851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018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26F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14C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058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9D2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532C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0C8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572E"/>
    <w:rsid w:val="00DE7440"/>
    <w:rsid w:val="00DE77E5"/>
    <w:rsid w:val="00DE7A2C"/>
    <w:rsid w:val="00DF079E"/>
    <w:rsid w:val="00DF2A7B"/>
    <w:rsid w:val="00DF2B17"/>
    <w:rsid w:val="00DF3A6D"/>
    <w:rsid w:val="00DF56A7"/>
    <w:rsid w:val="00E02176"/>
    <w:rsid w:val="00E033A9"/>
    <w:rsid w:val="00E05483"/>
    <w:rsid w:val="00E05D14"/>
    <w:rsid w:val="00E06BB0"/>
    <w:rsid w:val="00E10890"/>
    <w:rsid w:val="00E11002"/>
    <w:rsid w:val="00E12B37"/>
    <w:rsid w:val="00E17F25"/>
    <w:rsid w:val="00E21F53"/>
    <w:rsid w:val="00E22080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2A40"/>
    <w:rsid w:val="00E62C0D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25B0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49B0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3623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36DE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0A78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1F91DD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6F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Obiekt,List Paragraph1,normalny tekst,Akapit z listą11,Wypunktowanie,BulletC,Numerowanie,Nagłowek 3,Dot pt,F5 List Paragraph,Recommendation,List Paragraph11,lp1,L1,Preambuła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,Obiekt Znak,List Paragraph1 Znak,normalny tekst Znak,Akapit z listą11 Znak,Wypunktowanie Znak,BulletC Znak,Numerowanie Znak,Nagłowek 3 Znak,lp1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E925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925B0"/>
    <w:pPr>
      <w:suppressAutoHyphens w:val="0"/>
    </w:pPr>
    <w:rPr>
      <w:lang w:eastAsia="pl-PL"/>
    </w:rPr>
  </w:style>
  <w:style w:type="character" w:customStyle="1" w:styleId="csae06bbdb1">
    <w:name w:val="csae06bbdb1"/>
    <w:basedOn w:val="Domylnaczcionkaakapitu"/>
    <w:rsid w:val="003454C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rsid w:val="005A6F1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cs2f3bb4bd">
    <w:name w:val="cs2f3bb4bd"/>
    <w:basedOn w:val="Normalny"/>
    <w:rsid w:val="005E0DFA"/>
    <w:pPr>
      <w:suppressAutoHyphens w:val="0"/>
      <w:ind w:left="720" w:hanging="360"/>
      <w:jc w:val="both"/>
    </w:pPr>
    <w:rPr>
      <w:lang w:eastAsia="pl-PL"/>
    </w:rPr>
  </w:style>
  <w:style w:type="paragraph" w:customStyle="1" w:styleId="cs2af3720a">
    <w:name w:val="cs2af3720a"/>
    <w:basedOn w:val="Normalny"/>
    <w:rsid w:val="005E0DFA"/>
    <w:pPr>
      <w:suppressAutoHyphens w:val="0"/>
      <w:ind w:left="720"/>
      <w:jc w:val="both"/>
    </w:pPr>
    <w:rPr>
      <w:lang w:eastAsia="pl-PL"/>
    </w:rPr>
  </w:style>
  <w:style w:type="character" w:customStyle="1" w:styleId="cs8926e061">
    <w:name w:val="cs8926e061"/>
    <w:basedOn w:val="Domylnaczcionkaakapitu"/>
    <w:rsid w:val="005E0DFA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33153-4086-476A-8F37-1BCFB120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15</cp:revision>
  <cp:lastPrinted>2022-11-22T11:19:00Z</cp:lastPrinted>
  <dcterms:created xsi:type="dcterms:W3CDTF">2022-07-12T10:39:00Z</dcterms:created>
  <dcterms:modified xsi:type="dcterms:W3CDTF">2022-11-22T14:42:00Z</dcterms:modified>
</cp:coreProperties>
</file>