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61444B">
        <w:rPr>
          <w:rFonts w:asciiTheme="minorHAnsi" w:hAnsiTheme="minorHAnsi" w:cstheme="minorHAnsi"/>
          <w:szCs w:val="24"/>
        </w:rPr>
        <w:t>19</w:t>
      </w:r>
      <w:r w:rsidR="00556F38">
        <w:rPr>
          <w:rFonts w:asciiTheme="minorHAnsi" w:hAnsiTheme="minorHAnsi" w:cstheme="minorHAnsi"/>
          <w:szCs w:val="24"/>
        </w:rPr>
        <w:t>.01.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>
        <w:rPr>
          <w:rFonts w:asciiTheme="minorHAnsi" w:hAnsiTheme="minorHAnsi" w:cstheme="minorHAnsi"/>
          <w:b/>
        </w:rPr>
        <w:t>8</w:t>
      </w:r>
      <w:r w:rsidR="00C31EF0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C31EF0" w:rsidRDefault="00556F38" w:rsidP="00C31EF0">
      <w:pPr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>postępowania o udzielenie zamówienia publicznego prowadzonego w t</w:t>
      </w:r>
      <w:r w:rsidR="00C31EF0">
        <w:rPr>
          <w:rFonts w:asciiTheme="minorHAnsi" w:eastAsia="QBRMY" w:hAnsiTheme="minorHAnsi" w:cstheme="minorHAnsi"/>
          <w:kern w:val="2"/>
        </w:rPr>
        <w:t xml:space="preserve">rybie zapytania ofertowego pn.: </w:t>
      </w:r>
    </w:p>
    <w:p w:rsidR="00C31EF0" w:rsidRPr="00C31EF0" w:rsidRDefault="00C31EF0" w:rsidP="00C31EF0">
      <w:pP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 w:rsidRPr="00C31EF0">
        <w:rPr>
          <w:rFonts w:asciiTheme="minorHAnsi" w:hAnsiTheme="minorHAnsi" w:cstheme="minorHAnsi"/>
          <w:b/>
          <w:color w:val="2E74B5" w:themeColor="accent1" w:themeShade="BF"/>
        </w:rPr>
        <w:t>Opracowanie Programu Funkcjonalno-Użytkowego w ramach zadania inwestycyjnego pn. Budowa farmy fotowoltaiczn</w:t>
      </w:r>
      <w:r>
        <w:rPr>
          <w:rFonts w:asciiTheme="minorHAnsi" w:hAnsiTheme="minorHAnsi" w:cstheme="minorHAnsi"/>
          <w:b/>
          <w:color w:val="2E74B5" w:themeColor="accent1" w:themeShade="BF"/>
        </w:rPr>
        <w:t>ej na terenie gminy Białe Błota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Default="00556F38" w:rsidP="00556F3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556F38" w:rsidRPr="004D2FF8" w:rsidRDefault="00556F38" w:rsidP="00556F38">
      <w:pPr>
        <w:jc w:val="center"/>
        <w:rPr>
          <w:rFonts w:asciiTheme="minorHAnsi" w:hAnsiTheme="minorHAnsi" w:cstheme="minorHAnsi"/>
          <w:b/>
        </w:rPr>
      </w:pP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877C7F" w:rsidRPr="00C31EF0" w:rsidRDefault="00C31EF0" w:rsidP="00877C7F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proofErr w:type="spellStart"/>
      <w:r w:rsidRPr="00C31EF0">
        <w:rPr>
          <w:rFonts w:asciiTheme="minorHAnsi" w:hAnsiTheme="minorHAnsi" w:cstheme="minorHAnsi"/>
          <w:b/>
        </w:rPr>
        <w:t>NEOEnergetyka</w:t>
      </w:r>
      <w:proofErr w:type="spellEnd"/>
      <w:r w:rsidRPr="00C31EF0">
        <w:rPr>
          <w:rFonts w:asciiTheme="minorHAnsi" w:hAnsiTheme="minorHAnsi" w:cstheme="minorHAnsi"/>
          <w:b/>
        </w:rPr>
        <w:t xml:space="preserve"> Sp. z o.o., ul. Kleszczowa 15A, 02-485 Warszawa </w:t>
      </w:r>
    </w:p>
    <w:p w:rsidR="00556F38" w:rsidRPr="00C31EF0" w:rsidRDefault="00556F38" w:rsidP="00556F38">
      <w:pPr>
        <w:rPr>
          <w:rFonts w:asciiTheme="minorHAnsi" w:hAnsiTheme="minorHAnsi" w:cstheme="minorHAnsi"/>
          <w:b/>
        </w:rPr>
      </w:pPr>
      <w:r w:rsidRPr="00C31EF0">
        <w:rPr>
          <w:rFonts w:asciiTheme="minorHAnsi" w:hAnsiTheme="minorHAnsi" w:cstheme="minorHAnsi"/>
          <w:b/>
        </w:rPr>
        <w:t xml:space="preserve">z ceną brutto </w:t>
      </w:r>
      <w:r w:rsidR="00C31EF0" w:rsidRPr="00C31EF0">
        <w:rPr>
          <w:rFonts w:asciiTheme="minorHAnsi" w:hAnsiTheme="minorHAnsi" w:cstheme="minorHAnsi"/>
          <w:b/>
        </w:rPr>
        <w:t>19</w:t>
      </w:r>
      <w:r w:rsidR="00877C7F" w:rsidRPr="00C31EF0">
        <w:rPr>
          <w:rFonts w:asciiTheme="minorHAnsi" w:hAnsiTheme="minorHAnsi" w:cstheme="minorHAnsi"/>
          <w:b/>
        </w:rPr>
        <w:t> </w:t>
      </w:r>
      <w:r w:rsidR="00C31EF0" w:rsidRPr="00C31EF0">
        <w:rPr>
          <w:rFonts w:asciiTheme="minorHAnsi" w:hAnsiTheme="minorHAnsi" w:cstheme="minorHAnsi"/>
          <w:b/>
        </w:rPr>
        <w:t>8</w:t>
      </w:r>
      <w:r w:rsidR="00877C7F" w:rsidRPr="00C31EF0">
        <w:rPr>
          <w:rFonts w:asciiTheme="minorHAnsi" w:hAnsiTheme="minorHAnsi" w:cstheme="minorHAnsi"/>
          <w:b/>
        </w:rPr>
        <w:t>0</w:t>
      </w:r>
      <w:r w:rsidR="00C31EF0" w:rsidRPr="00C31EF0">
        <w:rPr>
          <w:rFonts w:asciiTheme="minorHAnsi" w:hAnsiTheme="minorHAnsi" w:cstheme="minorHAnsi"/>
          <w:b/>
        </w:rPr>
        <w:t>3</w:t>
      </w:r>
      <w:r w:rsidR="00877C7F" w:rsidRPr="00C31EF0">
        <w:rPr>
          <w:rFonts w:asciiTheme="minorHAnsi" w:hAnsiTheme="minorHAnsi" w:cstheme="minorHAnsi"/>
          <w:b/>
        </w:rPr>
        <w:t>,</w:t>
      </w:r>
      <w:r w:rsidR="00C31EF0" w:rsidRPr="00C31EF0">
        <w:rPr>
          <w:rFonts w:asciiTheme="minorHAnsi" w:hAnsiTheme="minorHAnsi" w:cstheme="minorHAnsi"/>
          <w:b/>
        </w:rPr>
        <w:t>00</w:t>
      </w:r>
      <w:r w:rsidR="00877C7F" w:rsidRPr="00C31EF0">
        <w:rPr>
          <w:rFonts w:asciiTheme="minorHAnsi" w:hAnsiTheme="minorHAnsi" w:cstheme="minorHAnsi"/>
          <w:b/>
        </w:rPr>
        <w:t xml:space="preserve"> zł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556F38" w:rsidRPr="004D2FF8" w:rsidRDefault="00556F38" w:rsidP="00556F38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556F38" w:rsidRPr="004D2FF8" w:rsidRDefault="00556F38" w:rsidP="00556F38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1559"/>
        <w:gridCol w:w="1417"/>
      </w:tblGrid>
      <w:tr w:rsidR="00556F38" w:rsidRPr="004D2FF8" w:rsidTr="00D0121D">
        <w:trPr>
          <w:trHeight w:val="576"/>
          <w:jc w:val="center"/>
        </w:trPr>
        <w:tc>
          <w:tcPr>
            <w:tcW w:w="988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5103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556F38" w:rsidRPr="006004A1" w:rsidRDefault="00556F38" w:rsidP="00C31EF0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 xml:space="preserve">Cena oferty brutto </w:t>
            </w:r>
          </w:p>
        </w:tc>
        <w:tc>
          <w:tcPr>
            <w:tcW w:w="1417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Liczba punktów w kryterium cena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C31EF0">
              <w:rPr>
                <w:rFonts w:asciiTheme="minorHAnsi" w:hAnsiTheme="minorHAnsi" w:cstheme="minorHAnsi"/>
              </w:rPr>
              <w:t>NEOEnergetyka</w:t>
            </w:r>
            <w:proofErr w:type="spellEnd"/>
            <w:r w:rsidRPr="00C31EF0">
              <w:rPr>
                <w:rFonts w:asciiTheme="minorHAnsi" w:hAnsiTheme="minorHAnsi" w:cstheme="minorHAnsi"/>
              </w:rPr>
              <w:t xml:space="preserve"> Sp. z o.o.</w:t>
            </w:r>
            <w:r w:rsidRPr="00C31EF0">
              <w:rPr>
                <w:rFonts w:asciiTheme="minorHAnsi" w:hAnsiTheme="minorHAnsi" w:cstheme="minorHAnsi"/>
              </w:rPr>
              <w:br/>
              <w:t>ul. Kleszczowa 15A, 02-485 Warszawa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19 803,00 zł</w:t>
            </w:r>
          </w:p>
        </w:tc>
        <w:tc>
          <w:tcPr>
            <w:tcW w:w="1417" w:type="dxa"/>
            <w:vAlign w:val="center"/>
          </w:tcPr>
          <w:p w:rsidR="00C31EF0" w:rsidRPr="00E371A2" w:rsidRDefault="00C31EF0" w:rsidP="00C31E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100,00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Klaster inwestycyjny Łukasz Wróblewski</w:t>
            </w:r>
            <w:r w:rsidRPr="00C31EF0">
              <w:rPr>
                <w:rFonts w:asciiTheme="minorHAnsi" w:hAnsiTheme="minorHAnsi" w:cstheme="minorHAnsi"/>
              </w:rPr>
              <w:br/>
              <w:t xml:space="preserve">ul. Przy Forcie 5, 32-086 </w:t>
            </w:r>
            <w:proofErr w:type="spellStart"/>
            <w:r w:rsidRPr="00C31EF0">
              <w:rPr>
                <w:rFonts w:asciiTheme="minorHAnsi" w:hAnsiTheme="minorHAnsi" w:cstheme="minorHAnsi"/>
              </w:rPr>
              <w:t>Węgrzce</w:t>
            </w:r>
            <w:proofErr w:type="spellEnd"/>
            <w:r w:rsidRPr="00C31EF0">
              <w:rPr>
                <w:rFonts w:asciiTheme="minorHAnsi" w:hAnsiTheme="minorHAnsi" w:cstheme="minorHAnsi"/>
              </w:rPr>
              <w:t xml:space="preserve">, </w:t>
            </w:r>
          </w:p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gm. Zielonki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24 600,00 zł</w:t>
            </w:r>
          </w:p>
        </w:tc>
        <w:tc>
          <w:tcPr>
            <w:tcW w:w="1417" w:type="dxa"/>
            <w:vAlign w:val="center"/>
          </w:tcPr>
          <w:p w:rsidR="00C31EF0" w:rsidRPr="00E371A2" w:rsidRDefault="00C31EF0" w:rsidP="00C31E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80,50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 xml:space="preserve">Biuro Usług Projektowych i Obsługi Inwestycji DWG Marcin </w:t>
            </w:r>
            <w:proofErr w:type="spellStart"/>
            <w:r w:rsidRPr="00C31EF0">
              <w:rPr>
                <w:rFonts w:asciiTheme="minorHAnsi" w:hAnsiTheme="minorHAnsi" w:cstheme="minorHAnsi"/>
              </w:rPr>
              <w:t>Zwierzykowski</w:t>
            </w:r>
            <w:proofErr w:type="spellEnd"/>
            <w:r w:rsidRPr="00C31EF0">
              <w:rPr>
                <w:rFonts w:asciiTheme="minorHAnsi" w:hAnsiTheme="minorHAnsi" w:cstheme="minorHAnsi"/>
              </w:rPr>
              <w:br/>
              <w:t xml:space="preserve">Plac Wolności 21, 88-400 Żnin 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49 077,00 zł</w:t>
            </w:r>
          </w:p>
        </w:tc>
        <w:tc>
          <w:tcPr>
            <w:tcW w:w="1417" w:type="dxa"/>
            <w:vAlign w:val="center"/>
          </w:tcPr>
          <w:p w:rsidR="00C31EF0" w:rsidRPr="00E371A2" w:rsidRDefault="00C31EF0" w:rsidP="00C31E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40,35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EXERGON Sp. z o.o.</w:t>
            </w:r>
            <w:r w:rsidRPr="00C31EF0">
              <w:rPr>
                <w:rFonts w:asciiTheme="minorHAnsi" w:hAnsiTheme="minorHAnsi" w:cstheme="minorHAnsi"/>
              </w:rPr>
              <w:br/>
              <w:t>ul. Jagiellońska 4, 44-100 Gliwice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44 280,00 zł</w:t>
            </w:r>
          </w:p>
        </w:tc>
        <w:tc>
          <w:tcPr>
            <w:tcW w:w="1417" w:type="dxa"/>
            <w:vAlign w:val="center"/>
          </w:tcPr>
          <w:p w:rsidR="00C31EF0" w:rsidRPr="00E371A2" w:rsidRDefault="00C31EF0" w:rsidP="00C31EF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44,72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 xml:space="preserve">PROSPEX Kacper </w:t>
            </w:r>
            <w:proofErr w:type="spellStart"/>
            <w:r w:rsidRPr="00C31EF0">
              <w:rPr>
                <w:rFonts w:asciiTheme="minorHAnsi" w:hAnsiTheme="minorHAnsi" w:cstheme="minorHAnsi"/>
              </w:rPr>
              <w:t>Miszczycha</w:t>
            </w:r>
            <w:proofErr w:type="spellEnd"/>
            <w:r w:rsidRPr="00C31EF0">
              <w:rPr>
                <w:rFonts w:asciiTheme="minorHAnsi" w:hAnsiTheme="minorHAnsi" w:cstheme="minorHAnsi"/>
              </w:rPr>
              <w:br/>
              <w:t>ul. Wolska 61, 95-070 Rąbień AB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22 263,00 zł</w:t>
            </w:r>
          </w:p>
        </w:tc>
        <w:tc>
          <w:tcPr>
            <w:tcW w:w="1417" w:type="dxa"/>
            <w:vAlign w:val="center"/>
          </w:tcPr>
          <w:p w:rsidR="00C31EF0" w:rsidRPr="006004A1" w:rsidRDefault="00C31EF0" w:rsidP="00C31EF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88,95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 xml:space="preserve">AMM </w:t>
            </w:r>
            <w:proofErr w:type="spellStart"/>
            <w:r w:rsidRPr="00C31EF0">
              <w:rPr>
                <w:rFonts w:asciiTheme="minorHAnsi" w:hAnsiTheme="minorHAnsi" w:cstheme="minorHAnsi"/>
              </w:rPr>
              <w:t>Investments</w:t>
            </w:r>
            <w:proofErr w:type="spellEnd"/>
            <w:r w:rsidRPr="00C31EF0">
              <w:rPr>
                <w:rFonts w:asciiTheme="minorHAnsi" w:hAnsiTheme="minorHAnsi" w:cstheme="minorHAnsi"/>
              </w:rPr>
              <w:t xml:space="preserve"> Sp. z o.o.</w:t>
            </w:r>
            <w:r w:rsidRPr="00C31EF0">
              <w:rPr>
                <w:rFonts w:asciiTheme="minorHAnsi" w:hAnsiTheme="minorHAnsi" w:cstheme="minorHAnsi"/>
              </w:rPr>
              <w:br/>
              <w:t>ul. Domaniewska 17/19/133, 02-663 Warszawa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22 000,00 zł</w:t>
            </w:r>
          </w:p>
        </w:tc>
        <w:tc>
          <w:tcPr>
            <w:tcW w:w="1417" w:type="dxa"/>
            <w:vAlign w:val="center"/>
          </w:tcPr>
          <w:p w:rsidR="00C31EF0" w:rsidRPr="006004A1" w:rsidRDefault="00C31EF0" w:rsidP="00C31EF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90,01</w:t>
            </w:r>
          </w:p>
        </w:tc>
      </w:tr>
      <w:tr w:rsidR="00C31EF0" w:rsidRPr="004D2FF8" w:rsidTr="00D0121D">
        <w:trPr>
          <w:trHeight w:val="244"/>
          <w:jc w:val="center"/>
        </w:trPr>
        <w:tc>
          <w:tcPr>
            <w:tcW w:w="988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103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HELG ENGINEERING Sp. z o.o.</w:t>
            </w:r>
            <w:r w:rsidRPr="00C31EF0">
              <w:rPr>
                <w:rFonts w:asciiTheme="minorHAnsi" w:hAnsiTheme="minorHAnsi" w:cstheme="minorHAnsi"/>
              </w:rPr>
              <w:br/>
              <w:t>ul. Golfowa 38/2, 41-907 Bytom</w:t>
            </w:r>
          </w:p>
        </w:tc>
        <w:tc>
          <w:tcPr>
            <w:tcW w:w="1559" w:type="dxa"/>
            <w:vAlign w:val="center"/>
          </w:tcPr>
          <w:p w:rsidR="00C31EF0" w:rsidRPr="00C31EF0" w:rsidRDefault="00C31EF0" w:rsidP="00C31EF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31EF0">
              <w:rPr>
                <w:rFonts w:asciiTheme="minorHAnsi" w:hAnsiTheme="minorHAnsi" w:cstheme="minorHAnsi"/>
              </w:rPr>
              <w:t>75 000,00 zł</w:t>
            </w:r>
          </w:p>
        </w:tc>
        <w:tc>
          <w:tcPr>
            <w:tcW w:w="1417" w:type="dxa"/>
            <w:vAlign w:val="center"/>
          </w:tcPr>
          <w:p w:rsidR="00C31EF0" w:rsidRPr="006004A1" w:rsidRDefault="00C31EF0" w:rsidP="00C31EF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26,40</w:t>
            </w:r>
          </w:p>
        </w:tc>
      </w:tr>
    </w:tbl>
    <w:p w:rsidR="0061444B" w:rsidRDefault="0061444B" w:rsidP="0061444B">
      <w:pPr>
        <w:rPr>
          <w:rFonts w:asciiTheme="minorHAnsi" w:hAnsiTheme="minorHAnsi" w:cstheme="minorHAnsi"/>
        </w:rPr>
      </w:pPr>
    </w:p>
    <w:p w:rsidR="0061444B" w:rsidRDefault="0061444B" w:rsidP="0061444B">
      <w:pPr>
        <w:rPr>
          <w:rFonts w:asciiTheme="minorHAnsi" w:hAnsiTheme="minorHAnsi" w:cstheme="minorHAnsi"/>
        </w:rPr>
      </w:pPr>
      <w:bookmarkStart w:id="0" w:name="_GoBack"/>
      <w:bookmarkEnd w:id="0"/>
    </w:p>
    <w:p w:rsidR="00A74343" w:rsidRDefault="0061444B" w:rsidP="0061444B">
      <w:pPr>
        <w:tabs>
          <w:tab w:val="left" w:pos="727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z up. Wójta</w:t>
      </w:r>
    </w:p>
    <w:p w:rsidR="0061444B" w:rsidRDefault="0061444B" w:rsidP="0061444B">
      <w:pPr>
        <w:tabs>
          <w:tab w:val="left" w:pos="727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Zastępca Wójta</w:t>
      </w:r>
    </w:p>
    <w:p w:rsidR="0061444B" w:rsidRPr="0061444B" w:rsidRDefault="0061444B" w:rsidP="0061444B">
      <w:pPr>
        <w:tabs>
          <w:tab w:val="left" w:pos="727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Paweł </w:t>
      </w:r>
      <w:proofErr w:type="spellStart"/>
      <w:r>
        <w:rPr>
          <w:rFonts w:asciiTheme="minorHAnsi" w:hAnsiTheme="minorHAnsi" w:cstheme="minorHAnsi"/>
        </w:rPr>
        <w:t>Zuehlke</w:t>
      </w:r>
      <w:proofErr w:type="spellEnd"/>
    </w:p>
    <w:sectPr w:rsidR="0061444B" w:rsidRPr="0061444B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3106C6"/>
    <w:rsid w:val="003D6534"/>
    <w:rsid w:val="00550469"/>
    <w:rsid w:val="00556F38"/>
    <w:rsid w:val="006004A1"/>
    <w:rsid w:val="0061444B"/>
    <w:rsid w:val="006217A5"/>
    <w:rsid w:val="00622956"/>
    <w:rsid w:val="006B1823"/>
    <w:rsid w:val="006E7146"/>
    <w:rsid w:val="00716663"/>
    <w:rsid w:val="007C1ACB"/>
    <w:rsid w:val="00864595"/>
    <w:rsid w:val="00877C7F"/>
    <w:rsid w:val="00A74343"/>
    <w:rsid w:val="00B65E7B"/>
    <w:rsid w:val="00C31EF0"/>
    <w:rsid w:val="00D0121D"/>
    <w:rsid w:val="00D26A0E"/>
    <w:rsid w:val="00D26F7D"/>
    <w:rsid w:val="00DB0374"/>
    <w:rsid w:val="00E371A2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4C801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31EF0"/>
    <w:pPr>
      <w:keepNext/>
      <w:keepLines/>
      <w:suppressAutoHyphens/>
      <w:spacing w:before="40" w:line="240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C31E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2023-01-11T07:44:00Z</cp:lastPrinted>
  <dcterms:created xsi:type="dcterms:W3CDTF">2023-01-10T15:02:00Z</dcterms:created>
  <dcterms:modified xsi:type="dcterms:W3CDTF">2023-01-19T11:12:00Z</dcterms:modified>
</cp:coreProperties>
</file>