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6495A" w:rsidRPr="00967366" w:rsidRDefault="0066495A" w:rsidP="006250FB">
      <w:pPr>
        <w:spacing w:line="360" w:lineRule="auto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967366">
        <w:rPr>
          <w:rFonts w:asciiTheme="minorHAnsi" w:hAnsiTheme="minorHAnsi" w:cstheme="minorHAnsi"/>
          <w:b/>
          <w:sz w:val="22"/>
          <w:szCs w:val="22"/>
        </w:rPr>
        <w:t>Nr sprawy:   RZP.271.</w:t>
      </w:r>
      <w:r>
        <w:rPr>
          <w:rFonts w:asciiTheme="minorHAnsi" w:hAnsiTheme="minorHAnsi" w:cstheme="minorHAnsi"/>
          <w:b/>
          <w:sz w:val="22"/>
          <w:szCs w:val="22"/>
        </w:rPr>
        <w:t>79</w:t>
      </w:r>
      <w:r w:rsidRPr="00967366">
        <w:rPr>
          <w:rFonts w:asciiTheme="minorHAnsi" w:hAnsiTheme="minorHAnsi" w:cstheme="minorHAnsi"/>
          <w:b/>
          <w:sz w:val="22"/>
          <w:szCs w:val="22"/>
        </w:rPr>
        <w:t xml:space="preserve">.2022.ZP1                                                                                                                                                                       </w:t>
      </w:r>
      <w:r w:rsidRPr="00967366">
        <w:rPr>
          <w:rFonts w:asciiTheme="minorHAnsi" w:hAnsiTheme="minorHAnsi" w:cstheme="minorHAnsi"/>
          <w:sz w:val="22"/>
          <w:szCs w:val="22"/>
        </w:rPr>
        <w:t xml:space="preserve">Białe Błota, dnia </w:t>
      </w:r>
      <w:r>
        <w:rPr>
          <w:rFonts w:asciiTheme="minorHAnsi" w:hAnsiTheme="minorHAnsi" w:cstheme="minorHAnsi"/>
          <w:sz w:val="22"/>
          <w:szCs w:val="22"/>
        </w:rPr>
        <w:t>__.02.2023</w:t>
      </w:r>
      <w:r w:rsidRPr="00967366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6250FB" w:rsidRDefault="006250FB" w:rsidP="0066495A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66495A" w:rsidRPr="00967366" w:rsidRDefault="0066495A" w:rsidP="0066495A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67366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5F7FD2" w:rsidRDefault="005F7FD2" w:rsidP="005F7FD2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 w:rsidRPr="002A1B7E">
        <w:rPr>
          <w:rFonts w:asciiTheme="minorHAnsi" w:hAnsiTheme="minorHAnsi" w:cstheme="minorHAnsi"/>
          <w:b/>
          <w:bCs/>
          <w:color w:val="0070C0"/>
          <w:spacing w:val="-8"/>
        </w:rPr>
        <w:t>Budowa sieci kanalizacji sanitarnej w miejscowości Łochowo w ramach zadania pn.: Budowa sieci kanalizacji sanitarnej na terenie Gminy Białe Błota</w:t>
      </w:r>
    </w:p>
    <w:p w:rsidR="006250FB" w:rsidRDefault="006250FB" w:rsidP="005F7FD2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6495A" w:rsidRPr="00967366" w:rsidRDefault="0066495A" w:rsidP="005F7FD2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66495A" w:rsidRPr="006250FB" w:rsidRDefault="0066495A" w:rsidP="0066495A">
      <w:pPr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6250FB">
        <w:rPr>
          <w:rFonts w:asciiTheme="minorHAnsi" w:hAnsiTheme="minorHAnsi" w:cstheme="minorHAnsi"/>
          <w:spacing w:val="-6"/>
          <w:sz w:val="22"/>
          <w:szCs w:val="22"/>
        </w:rPr>
        <w:t>Zgodnie z art. 253 ust. 1 ustawy z dnia 11 września 2019 r. (Dz. U. z 202</w:t>
      </w:r>
      <w:r w:rsidR="005F7FD2" w:rsidRPr="006250FB">
        <w:rPr>
          <w:rFonts w:asciiTheme="minorHAnsi" w:hAnsiTheme="minorHAnsi" w:cstheme="minorHAnsi"/>
          <w:spacing w:val="-6"/>
          <w:sz w:val="22"/>
          <w:szCs w:val="22"/>
        </w:rPr>
        <w:t>2</w:t>
      </w:r>
      <w:r w:rsidRPr="006250FB">
        <w:rPr>
          <w:rFonts w:asciiTheme="minorHAnsi" w:hAnsiTheme="minorHAnsi" w:cstheme="minorHAnsi"/>
          <w:spacing w:val="-6"/>
          <w:sz w:val="22"/>
          <w:szCs w:val="22"/>
        </w:rPr>
        <w:t xml:space="preserve"> r. poz. </w:t>
      </w:r>
      <w:r w:rsidR="005F7FD2" w:rsidRPr="006250FB">
        <w:rPr>
          <w:rFonts w:asciiTheme="minorHAnsi" w:hAnsiTheme="minorHAnsi" w:cstheme="minorHAnsi"/>
          <w:spacing w:val="-6"/>
          <w:sz w:val="22"/>
          <w:szCs w:val="22"/>
        </w:rPr>
        <w:t>1710</w:t>
      </w:r>
      <w:r w:rsidRPr="006250FB">
        <w:rPr>
          <w:rFonts w:asciiTheme="minorHAnsi" w:hAnsiTheme="minorHAnsi" w:cstheme="minorHAnsi"/>
          <w:spacing w:val="-6"/>
          <w:sz w:val="22"/>
          <w:szCs w:val="22"/>
        </w:rPr>
        <w:t xml:space="preserve"> ze zm., zwanej dalej ustawą </w:t>
      </w:r>
      <w:proofErr w:type="spellStart"/>
      <w:r w:rsidRPr="006250FB">
        <w:rPr>
          <w:rFonts w:asciiTheme="minorHAnsi" w:hAnsiTheme="minorHAnsi" w:cstheme="minorHAnsi"/>
          <w:spacing w:val="-6"/>
          <w:sz w:val="22"/>
          <w:szCs w:val="22"/>
        </w:rPr>
        <w:t>Pzp</w:t>
      </w:r>
      <w:proofErr w:type="spellEnd"/>
      <w:r w:rsidRPr="006250FB">
        <w:rPr>
          <w:rFonts w:asciiTheme="minorHAnsi" w:hAnsiTheme="minorHAnsi" w:cstheme="minorHAnsi"/>
          <w:spacing w:val="-6"/>
          <w:sz w:val="22"/>
          <w:szCs w:val="22"/>
        </w:rPr>
        <w:t>), Zamawiający Gmina Białe Błota, zawiadamia o:</w:t>
      </w:r>
    </w:p>
    <w:p w:rsidR="0066495A" w:rsidRPr="00FD05E2" w:rsidRDefault="0066495A" w:rsidP="0066495A">
      <w:pPr>
        <w:pStyle w:val="Akapitzlist"/>
        <w:numPr>
          <w:ilvl w:val="0"/>
          <w:numId w:val="9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66495A" w:rsidRPr="00FD05E2" w:rsidRDefault="0066495A" w:rsidP="0066495A">
      <w:pPr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 wyniku przeprowadzonego postępowania o udzielenie zamówienia publicznego w trybie podstawowym, jako ofertę najkorzystniejszą wybrano:</w:t>
      </w:r>
    </w:p>
    <w:p w:rsidR="0066495A" w:rsidRPr="00967366" w:rsidRDefault="005F7FD2" w:rsidP="0066495A">
      <w:pPr>
        <w:tabs>
          <w:tab w:val="left" w:pos="284"/>
        </w:tabs>
        <w:spacing w:line="360" w:lineRule="auto"/>
        <w:ind w:left="284"/>
        <w:jc w:val="both"/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>WIMAR Sp. z o.o., ul. Nadrzeczna 24, 86-010 Koronowo</w:t>
      </w:r>
      <w:r w:rsidR="0066495A" w:rsidRPr="00967366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 xml:space="preserve"> </w:t>
      </w:r>
      <w:r w:rsidR="0066495A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2 852 721,41</w:t>
      </w:r>
      <w:r w:rsidR="0066495A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 </w:t>
      </w:r>
      <w:r w:rsidR="0066495A" w:rsidRPr="00144314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 xml:space="preserve">zł </w:t>
      </w:r>
      <w:r w:rsidR="0066495A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(słownie złotych: </w:t>
      </w:r>
      <w:r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dwa miliony osiemset pięćdziesiąt dwa tysiące siedemset dwadzieścia jeden 41/100</w:t>
      </w:r>
      <w:r w:rsidR="0066495A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)</w:t>
      </w:r>
      <w:r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.</w:t>
      </w:r>
    </w:p>
    <w:p w:rsidR="0066495A" w:rsidRPr="00FD05E2" w:rsidRDefault="0066495A" w:rsidP="0066495A">
      <w:pPr>
        <w:tabs>
          <w:tab w:val="left" w:pos="284"/>
        </w:tabs>
        <w:suppressAutoHyphens w:val="0"/>
        <w:spacing w:line="360" w:lineRule="auto"/>
        <w:ind w:left="284"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66495A" w:rsidRPr="00B45F35" w:rsidRDefault="0066495A" w:rsidP="0066495A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66495A" w:rsidRPr="00285B3A" w:rsidRDefault="001554BA" w:rsidP="0066495A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N</w:t>
      </w:r>
      <w:r w:rsidR="0066495A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66495A"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66495A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</w:t>
      </w:r>
      <w:r w:rsidR="0066495A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66495A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uzyskując najwyższą liczbę punktów obliczoną zgodnie z zastosowanymi kryteriami oceny ofert.</w:t>
      </w:r>
    </w:p>
    <w:p w:rsidR="0066495A" w:rsidRPr="00B45F35" w:rsidRDefault="0066495A" w:rsidP="0066495A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Prawne:</w:t>
      </w:r>
    </w:p>
    <w:p w:rsidR="0066495A" w:rsidRPr="00FD05E2" w:rsidRDefault="0066495A" w:rsidP="0066495A">
      <w:pPr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239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66495A" w:rsidRDefault="0066495A" w:rsidP="0066495A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15116" w:type="dxa"/>
        <w:tblInd w:w="-24" w:type="dxa"/>
        <w:tblLook w:val="04A0" w:firstRow="1" w:lastRow="0" w:firstColumn="1" w:lastColumn="0" w:noHBand="0" w:noVBand="1"/>
      </w:tblPr>
      <w:tblGrid>
        <w:gridCol w:w="710"/>
        <w:gridCol w:w="3137"/>
        <w:gridCol w:w="1543"/>
        <w:gridCol w:w="1290"/>
        <w:gridCol w:w="1611"/>
        <w:gridCol w:w="1518"/>
        <w:gridCol w:w="2013"/>
        <w:gridCol w:w="1805"/>
        <w:gridCol w:w="1489"/>
      </w:tblGrid>
      <w:tr w:rsidR="001554BA" w:rsidRPr="001554BA" w:rsidTr="001554BA">
        <w:trPr>
          <w:trHeight w:val="1199"/>
        </w:trPr>
        <w:tc>
          <w:tcPr>
            <w:tcW w:w="710" w:type="dxa"/>
            <w:vAlign w:val="center"/>
          </w:tcPr>
          <w:p w:rsidR="001554BA" w:rsidRPr="001554BA" w:rsidRDefault="001554BA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lastRenderedPageBreak/>
              <w:t>Nr oferty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Cena oferty (brutto)</w:t>
            </w:r>
          </w:p>
          <w:p w:rsidR="001554BA" w:rsidRPr="001554BA" w:rsidRDefault="001554BA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color w:val="0070C0"/>
                <w:sz w:val="20"/>
                <w:szCs w:val="20"/>
              </w:rPr>
              <w:t>po poprawieniu omyłek</w:t>
            </w:r>
          </w:p>
        </w:tc>
        <w:tc>
          <w:tcPr>
            <w:tcW w:w="1290" w:type="dxa"/>
            <w:vAlign w:val="center"/>
          </w:tcPr>
          <w:p w:rsidR="001554BA" w:rsidRPr="001554BA" w:rsidRDefault="001554BA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Punktacja w kryterium cena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Okres udzielenie gwarancji jakości na wykonane roboty budowlane</w:t>
            </w:r>
          </w:p>
        </w:tc>
        <w:tc>
          <w:tcPr>
            <w:tcW w:w="1518" w:type="dxa"/>
            <w:vAlign w:val="center"/>
          </w:tcPr>
          <w:p w:rsidR="001554BA" w:rsidRPr="001554BA" w:rsidRDefault="001554BA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Punktacja w kryterium</w:t>
            </w:r>
            <w:r w:rsidRPr="001554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554BA">
              <w:rPr>
                <w:rFonts w:ascii="Calibri" w:hAnsi="Calibri" w:cs="Calibri"/>
                <w:sz w:val="20"/>
                <w:szCs w:val="20"/>
              </w:rPr>
              <w:t>Okres udzielenie gwarancji jakości na wykonane roboty budowlane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 xml:space="preserve">Doświadczenie Kierownika Budowy </w:t>
            </w:r>
            <w:r w:rsidRPr="001554BA">
              <w:rPr>
                <w:rFonts w:ascii="Calibri" w:hAnsi="Calibri" w:cs="Calibri"/>
                <w:sz w:val="20"/>
                <w:szCs w:val="20"/>
              </w:rPr>
              <w:br/>
              <w:t>w specjalności instalacyjnej w zakresie sieci, instalacji i urządzeń cieplnych, wentylacyjnych, gazowych, wodociągowych i kanalizacyjnych</w:t>
            </w:r>
          </w:p>
        </w:tc>
        <w:tc>
          <w:tcPr>
            <w:tcW w:w="1805" w:type="dxa"/>
            <w:vAlign w:val="center"/>
          </w:tcPr>
          <w:p w:rsidR="001554BA" w:rsidRPr="001554BA" w:rsidRDefault="001554BA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Punktacja w kryterium</w:t>
            </w:r>
            <w:r w:rsidRPr="001554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554BA">
              <w:rPr>
                <w:rFonts w:ascii="Calibri" w:hAnsi="Calibri" w:cs="Calibri"/>
                <w:sz w:val="20"/>
                <w:szCs w:val="20"/>
              </w:rPr>
              <w:t xml:space="preserve">Doświadczenie Kierownika Budowy </w:t>
            </w:r>
            <w:r w:rsidRPr="001554BA">
              <w:rPr>
                <w:rFonts w:ascii="Calibri" w:hAnsi="Calibri" w:cs="Calibri"/>
                <w:sz w:val="20"/>
                <w:szCs w:val="20"/>
              </w:rPr>
              <w:br/>
              <w:t>w specjalności instalacyjnej w zakresie sieci, instalacji i urządzeń cieplnych, wentylacyjnych, gazowych, wodociągowych i kanalizacyjnych</w:t>
            </w:r>
          </w:p>
        </w:tc>
        <w:tc>
          <w:tcPr>
            <w:tcW w:w="1489" w:type="dxa"/>
            <w:vAlign w:val="center"/>
          </w:tcPr>
          <w:p w:rsidR="001554BA" w:rsidRPr="001554BA" w:rsidRDefault="001554BA" w:rsidP="001554BA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Łączna punktacja</w:t>
            </w:r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1554BA" w:rsidRDefault="001554BA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Przedsiębiorstwo Robót Melioracyjnych i Ochrony Środowiska „EKOMEL” Sp. z o.o.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 xml:space="preserve">ul. </w:t>
            </w:r>
            <w:proofErr w:type="spellStart"/>
            <w:r w:rsidRPr="001554BA">
              <w:rPr>
                <w:rFonts w:ascii="Calibri" w:hAnsi="Calibri" w:cs="Calibri"/>
                <w:sz w:val="20"/>
                <w:szCs w:val="20"/>
              </w:rPr>
              <w:t>Angowicka</w:t>
            </w:r>
            <w:proofErr w:type="spellEnd"/>
            <w:r w:rsidRPr="001554BA">
              <w:rPr>
                <w:rFonts w:ascii="Calibri" w:hAnsi="Calibri" w:cs="Calibri"/>
                <w:sz w:val="20"/>
                <w:szCs w:val="20"/>
              </w:rPr>
              <w:t xml:space="preserve"> 47, 89-600 Chojnice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NIP 555-100-76-67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2 950 461,98 zł</w:t>
            </w:r>
          </w:p>
        </w:tc>
        <w:tc>
          <w:tcPr>
            <w:tcW w:w="1290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58,01 pkt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1554BA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Powyżej 10 lat</w:t>
            </w:r>
          </w:p>
        </w:tc>
        <w:tc>
          <w:tcPr>
            <w:tcW w:w="1805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1489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98,01 pkt</w:t>
            </w:r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1554BA" w:rsidRDefault="001554BA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„INFOTRANS” Tomasz Głowacki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ul. Orna 82, 85-356 Bydgoszcz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NIP 967-015-64-30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3 739 104,</w:t>
            </w:r>
            <w:r w:rsidR="00F46415">
              <w:rPr>
                <w:rFonts w:ascii="Calibri" w:hAnsi="Calibri" w:cs="Calibri"/>
                <w:sz w:val="20"/>
                <w:szCs w:val="20"/>
              </w:rPr>
              <w:t>06</w:t>
            </w:r>
            <w:r w:rsidRPr="001554BA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  <w:tc>
          <w:tcPr>
            <w:tcW w:w="1290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45,78 pkt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1554BA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10 lat</w:t>
            </w:r>
          </w:p>
        </w:tc>
        <w:tc>
          <w:tcPr>
            <w:tcW w:w="1805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10,00 pkt</w:t>
            </w:r>
          </w:p>
        </w:tc>
        <w:tc>
          <w:tcPr>
            <w:tcW w:w="1489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75,78</w:t>
            </w:r>
            <w:r w:rsidR="00E37057">
              <w:rPr>
                <w:rFonts w:ascii="Calibri" w:hAnsi="Calibri" w:cs="Calibri"/>
                <w:sz w:val="20"/>
                <w:szCs w:val="20"/>
              </w:rPr>
              <w:t xml:space="preserve"> pkt</w:t>
            </w:r>
            <w:bookmarkStart w:id="0" w:name="_GoBack"/>
            <w:bookmarkEnd w:id="0"/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1554BA" w:rsidRDefault="001554BA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pacing w:val="-10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pacing w:val="-10"/>
                <w:sz w:val="20"/>
                <w:szCs w:val="20"/>
              </w:rPr>
              <w:t xml:space="preserve"> Wielobranżowe Przedsiębiorstwo Produkcyjno-Usługowe „ALFA” Sp. z o.o.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ul. Toruńska 300, 85-880 Bydgoszcz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NIP 554-030-78-74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3 813 450,49 zł</w:t>
            </w:r>
          </w:p>
        </w:tc>
        <w:tc>
          <w:tcPr>
            <w:tcW w:w="1290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44,88 pkt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1554BA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13 lat</w:t>
            </w:r>
          </w:p>
        </w:tc>
        <w:tc>
          <w:tcPr>
            <w:tcW w:w="1805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1489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84,88 pkt</w:t>
            </w:r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1554BA" w:rsidRDefault="001554BA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BUKOLT Sp. z o.o.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pacing w:val="-4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pacing w:val="-4"/>
                <w:sz w:val="20"/>
                <w:szCs w:val="20"/>
              </w:rPr>
              <w:t>ul. Bielicka 76C/2, 85-135 Bydgoszcz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pacing w:val="-4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pacing w:val="-4"/>
                <w:sz w:val="20"/>
                <w:szCs w:val="20"/>
              </w:rPr>
              <w:t>NIP 953-277-67-92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3 465 816,61 zł</w:t>
            </w:r>
          </w:p>
        </w:tc>
        <w:tc>
          <w:tcPr>
            <w:tcW w:w="1290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49,39 pkt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1554BA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17 lat</w:t>
            </w:r>
          </w:p>
        </w:tc>
        <w:tc>
          <w:tcPr>
            <w:tcW w:w="1805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1489" w:type="dxa"/>
            <w:vAlign w:val="center"/>
          </w:tcPr>
          <w:p w:rsidR="001554BA" w:rsidRPr="001554BA" w:rsidRDefault="00237D69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89,39 pkt</w:t>
            </w:r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1554BA" w:rsidRDefault="001554BA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ROLLSTICK TORUŃ Sp. z o.o.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ul. Świdnicka 1, 87-100 Toruń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NIP 879-016-69-79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 xml:space="preserve">4 302 882,68 zł </w:t>
            </w:r>
          </w:p>
        </w:tc>
        <w:tc>
          <w:tcPr>
            <w:tcW w:w="1290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39,78 pkt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1554BA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Powyżej 10 lat</w:t>
            </w:r>
          </w:p>
        </w:tc>
        <w:tc>
          <w:tcPr>
            <w:tcW w:w="1805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1489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79,78 pkt</w:t>
            </w:r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1554BA" w:rsidRDefault="001554BA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ATA-TECHNIK Sp. z o.o. Sp. k.-a.</w:t>
            </w:r>
          </w:p>
          <w:p w:rsidR="001554BA" w:rsidRPr="00D8362B" w:rsidRDefault="001554BA" w:rsidP="00C42EA5">
            <w:pPr>
              <w:spacing w:line="360" w:lineRule="auto"/>
              <w:rPr>
                <w:rFonts w:ascii="Calibri" w:hAnsi="Calibri" w:cs="Calibri"/>
                <w:spacing w:val="-8"/>
                <w:sz w:val="20"/>
                <w:szCs w:val="20"/>
              </w:rPr>
            </w:pPr>
            <w:r w:rsidRPr="00D8362B">
              <w:rPr>
                <w:rFonts w:ascii="Calibri" w:hAnsi="Calibri" w:cs="Calibri"/>
                <w:spacing w:val="-8"/>
                <w:sz w:val="20"/>
                <w:szCs w:val="20"/>
              </w:rPr>
              <w:t>Osiedle Cechowe 31, 64-840 Budzyń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NIP 766-000-42-49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4 383 097,34 zł</w:t>
            </w:r>
          </w:p>
        </w:tc>
        <w:tc>
          <w:tcPr>
            <w:tcW w:w="1290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39,05 pkt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1554BA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Powyżej 10 lat</w:t>
            </w:r>
          </w:p>
        </w:tc>
        <w:tc>
          <w:tcPr>
            <w:tcW w:w="1805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1489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79,05 pkt</w:t>
            </w:r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7319FC" w:rsidRDefault="001554BA" w:rsidP="00C42EA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19FC">
              <w:rPr>
                <w:rFonts w:ascii="Calibri" w:hAnsi="Calibri" w:cs="Calibri"/>
                <w:b/>
                <w:sz w:val="20"/>
                <w:szCs w:val="20"/>
              </w:rPr>
              <w:t>7</w:t>
            </w:r>
          </w:p>
        </w:tc>
        <w:tc>
          <w:tcPr>
            <w:tcW w:w="3137" w:type="dxa"/>
            <w:vAlign w:val="center"/>
          </w:tcPr>
          <w:p w:rsidR="001554BA" w:rsidRPr="007319FC" w:rsidRDefault="001554BA" w:rsidP="00C42EA5">
            <w:p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319FC">
              <w:rPr>
                <w:rFonts w:ascii="Calibri" w:hAnsi="Calibri" w:cs="Calibri"/>
                <w:b/>
                <w:sz w:val="20"/>
                <w:szCs w:val="20"/>
              </w:rPr>
              <w:t>WIMAR Sp. z o.o.</w:t>
            </w:r>
          </w:p>
          <w:p w:rsidR="001554BA" w:rsidRPr="00D8362B" w:rsidRDefault="001554BA" w:rsidP="00C42EA5">
            <w:pPr>
              <w:spacing w:line="360" w:lineRule="auto"/>
              <w:rPr>
                <w:rFonts w:ascii="Calibri" w:hAnsi="Calibri" w:cs="Calibri"/>
                <w:b/>
                <w:spacing w:val="-10"/>
                <w:sz w:val="20"/>
                <w:szCs w:val="20"/>
              </w:rPr>
            </w:pPr>
            <w:r w:rsidRPr="00D8362B">
              <w:rPr>
                <w:rFonts w:ascii="Calibri" w:hAnsi="Calibri" w:cs="Calibri"/>
                <w:b/>
                <w:spacing w:val="-10"/>
                <w:sz w:val="20"/>
                <w:szCs w:val="20"/>
              </w:rPr>
              <w:t>ul. Nadrzeczna 24, 86-010 Koronowo</w:t>
            </w:r>
          </w:p>
          <w:p w:rsidR="001554BA" w:rsidRPr="007319FC" w:rsidRDefault="001554BA" w:rsidP="00C42EA5">
            <w:p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319FC">
              <w:rPr>
                <w:rFonts w:ascii="Calibri" w:hAnsi="Calibri" w:cs="Calibri"/>
                <w:b/>
                <w:sz w:val="20"/>
                <w:szCs w:val="20"/>
              </w:rPr>
              <w:t>NIP 967-064-41-41</w:t>
            </w:r>
          </w:p>
        </w:tc>
        <w:tc>
          <w:tcPr>
            <w:tcW w:w="1543" w:type="dxa"/>
            <w:vAlign w:val="center"/>
          </w:tcPr>
          <w:p w:rsidR="001554BA" w:rsidRPr="007319FC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19FC">
              <w:rPr>
                <w:rFonts w:ascii="Calibri" w:hAnsi="Calibri" w:cs="Calibri"/>
                <w:b/>
                <w:sz w:val="20"/>
                <w:szCs w:val="20"/>
              </w:rPr>
              <w:t>2 852 721,41 zł</w:t>
            </w:r>
          </w:p>
        </w:tc>
        <w:tc>
          <w:tcPr>
            <w:tcW w:w="1290" w:type="dxa"/>
            <w:vAlign w:val="center"/>
          </w:tcPr>
          <w:p w:rsidR="001554BA" w:rsidRPr="007319FC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19FC">
              <w:rPr>
                <w:rFonts w:ascii="Calibri" w:hAnsi="Calibri" w:cs="Calibri"/>
                <w:b/>
                <w:sz w:val="20"/>
                <w:szCs w:val="20"/>
              </w:rPr>
              <w:t>60,00 pkt</w:t>
            </w:r>
          </w:p>
        </w:tc>
        <w:tc>
          <w:tcPr>
            <w:tcW w:w="1611" w:type="dxa"/>
            <w:vAlign w:val="center"/>
          </w:tcPr>
          <w:p w:rsidR="001554BA" w:rsidRPr="007319FC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19FC">
              <w:rPr>
                <w:rFonts w:ascii="Calibri" w:hAnsi="Calibri" w:cs="Calibri"/>
                <w:b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7319FC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19FC">
              <w:rPr>
                <w:rFonts w:ascii="Calibri" w:hAnsi="Calibri" w:cs="Calibri"/>
                <w:b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7319FC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19FC">
              <w:rPr>
                <w:rFonts w:ascii="Calibri" w:hAnsi="Calibri" w:cs="Calibri"/>
                <w:b/>
                <w:sz w:val="20"/>
                <w:szCs w:val="20"/>
              </w:rPr>
              <w:t>14 lat</w:t>
            </w:r>
          </w:p>
        </w:tc>
        <w:tc>
          <w:tcPr>
            <w:tcW w:w="1805" w:type="dxa"/>
            <w:vAlign w:val="center"/>
          </w:tcPr>
          <w:p w:rsidR="001554BA" w:rsidRPr="007319FC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19FC">
              <w:rPr>
                <w:rFonts w:ascii="Calibri" w:hAnsi="Calibri" w:cs="Calibri"/>
                <w:b/>
                <w:sz w:val="20"/>
                <w:szCs w:val="20"/>
              </w:rPr>
              <w:t>20,00 pkt</w:t>
            </w:r>
          </w:p>
        </w:tc>
        <w:tc>
          <w:tcPr>
            <w:tcW w:w="1489" w:type="dxa"/>
            <w:vAlign w:val="center"/>
          </w:tcPr>
          <w:p w:rsidR="001554BA" w:rsidRPr="007319FC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319FC">
              <w:rPr>
                <w:rFonts w:ascii="Calibri" w:hAnsi="Calibri" w:cs="Calibri"/>
                <w:b/>
                <w:sz w:val="20"/>
                <w:szCs w:val="20"/>
              </w:rPr>
              <w:t>100,00 pkt</w:t>
            </w:r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1554BA" w:rsidRDefault="001554BA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INŻBUD Sp. z o.o. Sp. k.</w:t>
            </w:r>
          </w:p>
          <w:p w:rsidR="001554BA" w:rsidRPr="00D8362B" w:rsidRDefault="001554BA" w:rsidP="00C42EA5">
            <w:pPr>
              <w:spacing w:line="360" w:lineRule="auto"/>
              <w:rPr>
                <w:rFonts w:ascii="Calibri" w:hAnsi="Calibri" w:cs="Calibri"/>
                <w:spacing w:val="-10"/>
                <w:sz w:val="20"/>
                <w:szCs w:val="20"/>
              </w:rPr>
            </w:pPr>
            <w:r w:rsidRPr="00D8362B">
              <w:rPr>
                <w:rFonts w:ascii="Calibri" w:hAnsi="Calibri" w:cs="Calibri"/>
                <w:spacing w:val="-10"/>
                <w:sz w:val="20"/>
                <w:szCs w:val="20"/>
              </w:rPr>
              <w:t>ul. Budowlanych 3, 86-300 Grudziądz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NIP 876-020-59-24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4 721 157,0</w:t>
            </w:r>
            <w:r w:rsidR="00F46415">
              <w:rPr>
                <w:rFonts w:ascii="Calibri" w:hAnsi="Calibri" w:cs="Calibri"/>
                <w:sz w:val="20"/>
                <w:szCs w:val="20"/>
              </w:rPr>
              <w:t>8</w:t>
            </w:r>
            <w:r w:rsidRPr="001554BA"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  <w:tc>
          <w:tcPr>
            <w:tcW w:w="1290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36,25 pkt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1554BA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Powyżej 10 lat</w:t>
            </w:r>
          </w:p>
        </w:tc>
        <w:tc>
          <w:tcPr>
            <w:tcW w:w="1805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1489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76,25 pkt</w:t>
            </w:r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1554BA" w:rsidRDefault="001554BA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STRABAG Sp. z o.o.</w:t>
            </w:r>
          </w:p>
          <w:p w:rsidR="001554BA" w:rsidRPr="00D8362B" w:rsidRDefault="001554BA" w:rsidP="00C42EA5">
            <w:pPr>
              <w:spacing w:line="360" w:lineRule="auto"/>
              <w:rPr>
                <w:rFonts w:ascii="Calibri" w:hAnsi="Calibri" w:cs="Calibri"/>
                <w:spacing w:val="-8"/>
                <w:sz w:val="20"/>
                <w:szCs w:val="20"/>
              </w:rPr>
            </w:pPr>
            <w:r w:rsidRPr="00D8362B">
              <w:rPr>
                <w:rFonts w:ascii="Calibri" w:hAnsi="Calibri" w:cs="Calibri"/>
                <w:spacing w:val="-8"/>
                <w:sz w:val="20"/>
                <w:szCs w:val="20"/>
              </w:rPr>
              <w:t xml:space="preserve">ul. </w:t>
            </w:r>
            <w:proofErr w:type="spellStart"/>
            <w:r w:rsidRPr="00D8362B">
              <w:rPr>
                <w:rFonts w:ascii="Calibri" w:hAnsi="Calibri" w:cs="Calibri"/>
                <w:spacing w:val="-8"/>
                <w:sz w:val="20"/>
                <w:szCs w:val="20"/>
              </w:rPr>
              <w:t>Parzniewska</w:t>
            </w:r>
            <w:proofErr w:type="spellEnd"/>
            <w:r w:rsidRPr="00D8362B">
              <w:rPr>
                <w:rFonts w:ascii="Calibri" w:hAnsi="Calibri" w:cs="Calibri"/>
                <w:spacing w:val="-8"/>
                <w:sz w:val="20"/>
                <w:szCs w:val="20"/>
              </w:rPr>
              <w:t xml:space="preserve"> 10, 05-800 Pruszków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NIP 521-042-19-28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 xml:space="preserve">3 629 673,21 zł </w:t>
            </w:r>
          </w:p>
        </w:tc>
        <w:tc>
          <w:tcPr>
            <w:tcW w:w="1290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47,16 pkt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1554BA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Powyżej 10 lat</w:t>
            </w:r>
          </w:p>
        </w:tc>
        <w:tc>
          <w:tcPr>
            <w:tcW w:w="1805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1489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87,16 pkt</w:t>
            </w:r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1554BA" w:rsidRDefault="001554BA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KADA-BIS Sp. z o.o.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ul. Wydmy 3, 85-188 Bydgoszcz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NIP 953-278-11-90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3 653 911,37 zł</w:t>
            </w:r>
          </w:p>
        </w:tc>
        <w:tc>
          <w:tcPr>
            <w:tcW w:w="1290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46,84 pkt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1554BA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11 lat</w:t>
            </w:r>
          </w:p>
        </w:tc>
        <w:tc>
          <w:tcPr>
            <w:tcW w:w="1805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1489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86,84 pkt</w:t>
            </w:r>
          </w:p>
        </w:tc>
      </w:tr>
      <w:tr w:rsidR="001554BA" w:rsidRPr="001554BA" w:rsidTr="007319FC">
        <w:tc>
          <w:tcPr>
            <w:tcW w:w="710" w:type="dxa"/>
            <w:vAlign w:val="center"/>
          </w:tcPr>
          <w:p w:rsidR="001554BA" w:rsidRPr="001554BA" w:rsidRDefault="001554BA" w:rsidP="00C42EA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3137" w:type="dxa"/>
            <w:vAlign w:val="center"/>
          </w:tcPr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pacing w:val="-10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pacing w:val="-10"/>
                <w:sz w:val="20"/>
                <w:szCs w:val="20"/>
              </w:rPr>
              <w:t>Zakład Robót Instalacyjno-Inżynieryjnych HYDROPEX Sp. z o.o. Sp. k.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ul. Sosnowa 6, 77-400 Złotów</w:t>
            </w:r>
          </w:p>
          <w:p w:rsidR="001554BA" w:rsidRPr="001554BA" w:rsidRDefault="001554BA" w:rsidP="00C42EA5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NIP 767-170-65-35</w:t>
            </w:r>
          </w:p>
        </w:tc>
        <w:tc>
          <w:tcPr>
            <w:tcW w:w="154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4 824 155,28 zł</w:t>
            </w:r>
          </w:p>
        </w:tc>
        <w:tc>
          <w:tcPr>
            <w:tcW w:w="1290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35,48 pkt</w:t>
            </w:r>
          </w:p>
        </w:tc>
        <w:tc>
          <w:tcPr>
            <w:tcW w:w="1611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5 lat</w:t>
            </w:r>
          </w:p>
        </w:tc>
        <w:tc>
          <w:tcPr>
            <w:tcW w:w="1518" w:type="dxa"/>
            <w:vAlign w:val="center"/>
          </w:tcPr>
          <w:p w:rsidR="001554BA" w:rsidRPr="001554BA" w:rsidRDefault="00184CCF" w:rsidP="00184CCF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20,00 pkt</w:t>
            </w:r>
          </w:p>
        </w:tc>
        <w:tc>
          <w:tcPr>
            <w:tcW w:w="2013" w:type="dxa"/>
            <w:vAlign w:val="center"/>
          </w:tcPr>
          <w:p w:rsidR="001554BA" w:rsidRPr="001554BA" w:rsidRDefault="001554BA" w:rsidP="00C42EA5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54BA">
              <w:rPr>
                <w:rFonts w:ascii="Calibri" w:hAnsi="Calibri" w:cs="Calibri"/>
                <w:sz w:val="20"/>
                <w:szCs w:val="20"/>
              </w:rPr>
              <w:t>9 lat</w:t>
            </w:r>
          </w:p>
        </w:tc>
        <w:tc>
          <w:tcPr>
            <w:tcW w:w="1805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10,00 pkt</w:t>
            </w:r>
          </w:p>
        </w:tc>
        <w:tc>
          <w:tcPr>
            <w:tcW w:w="1489" w:type="dxa"/>
            <w:vAlign w:val="center"/>
          </w:tcPr>
          <w:p w:rsidR="001554BA" w:rsidRPr="001554BA" w:rsidRDefault="007319FC" w:rsidP="007319FC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65,48 pkt</w:t>
            </w:r>
          </w:p>
        </w:tc>
      </w:tr>
    </w:tbl>
    <w:p w:rsidR="0066574C" w:rsidRDefault="0066574C" w:rsidP="00B22894">
      <w:pPr>
        <w:rPr>
          <w:sz w:val="22"/>
          <w:szCs w:val="22"/>
        </w:rPr>
      </w:pPr>
    </w:p>
    <w:p w:rsidR="00184443" w:rsidRDefault="00184443" w:rsidP="00B22894">
      <w:pPr>
        <w:rPr>
          <w:sz w:val="22"/>
          <w:szCs w:val="22"/>
        </w:rPr>
      </w:pPr>
    </w:p>
    <w:p w:rsidR="00184443" w:rsidRDefault="00184443" w:rsidP="00B22894">
      <w:pPr>
        <w:rPr>
          <w:sz w:val="22"/>
          <w:szCs w:val="22"/>
        </w:rPr>
      </w:pPr>
    </w:p>
    <w:p w:rsidR="00184443" w:rsidRDefault="00184443" w:rsidP="00B22894">
      <w:pPr>
        <w:rPr>
          <w:sz w:val="22"/>
          <w:szCs w:val="22"/>
        </w:rPr>
      </w:pPr>
    </w:p>
    <w:p w:rsidR="00184443" w:rsidRPr="002B21AF" w:rsidRDefault="00184443" w:rsidP="00B2289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………………………..</w:t>
      </w:r>
    </w:p>
    <w:sectPr w:rsidR="00184443" w:rsidRPr="002B21AF" w:rsidSect="001554BA">
      <w:headerReference w:type="default" r:id="rId8"/>
      <w:footnotePr>
        <w:pos w:val="beneathText"/>
      </w:footnotePr>
      <w:pgSz w:w="16837" w:h="11905" w:orient="landscape"/>
      <w:pgMar w:top="1417" w:right="1560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494665</wp:posOffset>
          </wp:positionH>
          <wp:positionV relativeFrom="paragraph">
            <wp:posOffset>-83185</wp:posOffset>
          </wp:positionV>
          <wp:extent cx="532765" cy="648970"/>
          <wp:effectExtent l="0" t="0" r="63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0FB">
      <w:rPr>
        <w:rFonts w:ascii="Arial" w:hAnsi="Arial" w:cs="Arial"/>
        <w:b/>
        <w:color w:val="339966"/>
        <w:sz w:val="36"/>
        <w:szCs w:val="36"/>
      </w:rPr>
      <w:t xml:space="preserve"> </w:t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4923051"/>
    <w:multiLevelType w:val="hybridMultilevel"/>
    <w:tmpl w:val="40F2F494"/>
    <w:lvl w:ilvl="0" w:tplc="72D0FD3A">
      <w:start w:val="1"/>
      <w:numFmt w:val="decimal"/>
      <w:lvlText w:val="%1)"/>
      <w:lvlJc w:val="left"/>
      <w:pPr>
        <w:ind w:left="1024" w:hanging="360"/>
      </w:pPr>
      <w:rPr>
        <w:rFonts w:ascii="Calibri" w:eastAsia="Verdana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5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78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F07A0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554BA"/>
    <w:rsid w:val="001612A2"/>
    <w:rsid w:val="00164D92"/>
    <w:rsid w:val="00180050"/>
    <w:rsid w:val="00181F09"/>
    <w:rsid w:val="00184443"/>
    <w:rsid w:val="00184CCF"/>
    <w:rsid w:val="00193062"/>
    <w:rsid w:val="00195232"/>
    <w:rsid w:val="001A4519"/>
    <w:rsid w:val="001B42BD"/>
    <w:rsid w:val="001C58A9"/>
    <w:rsid w:val="001C64BB"/>
    <w:rsid w:val="001D4000"/>
    <w:rsid w:val="001D5B2E"/>
    <w:rsid w:val="001F077B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37D69"/>
    <w:rsid w:val="00240155"/>
    <w:rsid w:val="002435A9"/>
    <w:rsid w:val="00256471"/>
    <w:rsid w:val="00260407"/>
    <w:rsid w:val="00260535"/>
    <w:rsid w:val="002616E4"/>
    <w:rsid w:val="002709FF"/>
    <w:rsid w:val="0027226D"/>
    <w:rsid w:val="002722EB"/>
    <w:rsid w:val="00272497"/>
    <w:rsid w:val="00285C43"/>
    <w:rsid w:val="00286EFB"/>
    <w:rsid w:val="00296455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87010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5F7FD2"/>
    <w:rsid w:val="00617EEA"/>
    <w:rsid w:val="006208BA"/>
    <w:rsid w:val="006250FB"/>
    <w:rsid w:val="00642472"/>
    <w:rsid w:val="00647CF7"/>
    <w:rsid w:val="00662424"/>
    <w:rsid w:val="0066495A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793F"/>
    <w:rsid w:val="00713D0C"/>
    <w:rsid w:val="007172E6"/>
    <w:rsid w:val="007279CB"/>
    <w:rsid w:val="007319FC"/>
    <w:rsid w:val="0073293A"/>
    <w:rsid w:val="00737553"/>
    <w:rsid w:val="00740207"/>
    <w:rsid w:val="00740E9A"/>
    <w:rsid w:val="00742125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26AC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5DFE"/>
    <w:rsid w:val="008A5497"/>
    <w:rsid w:val="008A5FEE"/>
    <w:rsid w:val="008A60F2"/>
    <w:rsid w:val="008A6912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116A1"/>
    <w:rsid w:val="00A2377D"/>
    <w:rsid w:val="00A27654"/>
    <w:rsid w:val="00A33BED"/>
    <w:rsid w:val="00A37241"/>
    <w:rsid w:val="00A45CA6"/>
    <w:rsid w:val="00A5483B"/>
    <w:rsid w:val="00A563AD"/>
    <w:rsid w:val="00A613E6"/>
    <w:rsid w:val="00A65C9A"/>
    <w:rsid w:val="00A67E2A"/>
    <w:rsid w:val="00A70BC8"/>
    <w:rsid w:val="00A7245E"/>
    <w:rsid w:val="00A8752D"/>
    <w:rsid w:val="00A9683A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675F"/>
    <w:rsid w:val="00BD465A"/>
    <w:rsid w:val="00BE194A"/>
    <w:rsid w:val="00BE6304"/>
    <w:rsid w:val="00BF7692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D00040"/>
    <w:rsid w:val="00D01B2F"/>
    <w:rsid w:val="00D055F2"/>
    <w:rsid w:val="00D15729"/>
    <w:rsid w:val="00D21206"/>
    <w:rsid w:val="00D22974"/>
    <w:rsid w:val="00D520D5"/>
    <w:rsid w:val="00D8145D"/>
    <w:rsid w:val="00D8362B"/>
    <w:rsid w:val="00D9136C"/>
    <w:rsid w:val="00D947F4"/>
    <w:rsid w:val="00DA23B8"/>
    <w:rsid w:val="00DA5ECC"/>
    <w:rsid w:val="00DB6374"/>
    <w:rsid w:val="00DD282A"/>
    <w:rsid w:val="00DD35A0"/>
    <w:rsid w:val="00DD4095"/>
    <w:rsid w:val="00DF02C0"/>
    <w:rsid w:val="00DF37BF"/>
    <w:rsid w:val="00E13C41"/>
    <w:rsid w:val="00E37057"/>
    <w:rsid w:val="00E3781D"/>
    <w:rsid w:val="00E5119F"/>
    <w:rsid w:val="00E62B84"/>
    <w:rsid w:val="00E66AAE"/>
    <w:rsid w:val="00E67ED9"/>
    <w:rsid w:val="00E70CDA"/>
    <w:rsid w:val="00E71660"/>
    <w:rsid w:val="00E777F7"/>
    <w:rsid w:val="00E85EBB"/>
    <w:rsid w:val="00E875AB"/>
    <w:rsid w:val="00E908CC"/>
    <w:rsid w:val="00E911E1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415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B09B82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table" w:styleId="Tabela-Siatka">
    <w:name w:val="Table Grid"/>
    <w:basedOn w:val="Standardowy"/>
    <w:rsid w:val="00155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E4068-875D-4250-94F4-56D600991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9</cp:revision>
  <cp:lastPrinted>2023-01-16T10:15:00Z</cp:lastPrinted>
  <dcterms:created xsi:type="dcterms:W3CDTF">2023-02-07T08:54:00Z</dcterms:created>
  <dcterms:modified xsi:type="dcterms:W3CDTF">2023-02-07T09:32:00Z</dcterms:modified>
</cp:coreProperties>
</file>