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A9" w:rsidRPr="009F1923" w:rsidRDefault="007572A9" w:rsidP="007572A9">
      <w:pPr>
        <w:spacing w:line="360" w:lineRule="auto"/>
        <w:jc w:val="right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9F1923">
        <w:rPr>
          <w:rFonts w:asciiTheme="minorHAnsi" w:hAnsiTheme="minorHAnsi" w:cstheme="minorHAnsi"/>
          <w:b/>
        </w:rPr>
        <w:t xml:space="preserve">             </w:t>
      </w:r>
      <w:r w:rsidRPr="009F1923">
        <w:rPr>
          <w:rFonts w:asciiTheme="minorHAnsi" w:hAnsiTheme="minorHAnsi" w:cstheme="minorHAnsi"/>
        </w:rPr>
        <w:t xml:space="preserve">Białe Błota, dnia </w:t>
      </w:r>
      <w:r w:rsidR="00924805" w:rsidRPr="009F1923">
        <w:rPr>
          <w:rFonts w:asciiTheme="minorHAnsi" w:hAnsiTheme="minorHAnsi" w:cstheme="minorHAnsi"/>
        </w:rPr>
        <w:t>20</w:t>
      </w:r>
      <w:r w:rsidRPr="009F1923">
        <w:rPr>
          <w:rFonts w:asciiTheme="minorHAnsi" w:hAnsiTheme="minorHAnsi" w:cstheme="minorHAnsi"/>
        </w:rPr>
        <w:t xml:space="preserve">.06.2023 r. 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  <w:b/>
        </w:rPr>
      </w:pPr>
      <w:r w:rsidRPr="009F1923">
        <w:rPr>
          <w:rFonts w:asciiTheme="minorHAnsi" w:hAnsiTheme="minorHAnsi" w:cstheme="minorHAnsi"/>
          <w:b/>
        </w:rPr>
        <w:t>Nr sprawy:   RZP.271.26.2023.ZP2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  <w:b/>
        </w:rPr>
      </w:pPr>
    </w:p>
    <w:p w:rsidR="007572A9" w:rsidRPr="009F1923" w:rsidRDefault="007572A9" w:rsidP="00E77BB9">
      <w:pPr>
        <w:spacing w:line="360" w:lineRule="auto"/>
        <w:rPr>
          <w:rFonts w:asciiTheme="minorHAnsi" w:hAnsiTheme="minorHAnsi" w:cstheme="minorHAnsi"/>
        </w:rPr>
      </w:pPr>
      <w:r w:rsidRPr="009F1923">
        <w:rPr>
          <w:rFonts w:asciiTheme="minorHAnsi" w:hAnsiTheme="minorHAnsi" w:cstheme="minorHAnsi"/>
        </w:rPr>
        <w:t xml:space="preserve">Dotyczy postępowania pn.: </w:t>
      </w: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Opracowanie dokumentacji projektowej rozbudowy Szkoły Podstawowej w Łochowie oraz budowy hali sportowej o konstrukcji lekkiej przy Szkole Podstawowej w ramach dwóch zadań inwestycyjnych: </w:t>
      </w:r>
    </w:p>
    <w:p w:rsidR="007572A9" w:rsidRPr="009F1923" w:rsidRDefault="007572A9" w:rsidP="00E77BB9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Zadanie nr 1: "Projekt rozbudowy Szkoły Podstawowej w Łochowie” </w:t>
      </w:r>
    </w:p>
    <w:p w:rsidR="007572A9" w:rsidRPr="009F1923" w:rsidRDefault="007572A9" w:rsidP="00E77BB9">
      <w:pPr>
        <w:pStyle w:val="Akapitzlist"/>
        <w:spacing w:line="360" w:lineRule="auto"/>
        <w:ind w:left="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Zadanie nr 2: "Projekt budowy sali gimnastycznej na potrzeby Szkoły Podstawowej w Łochowie"</w:t>
      </w:r>
    </w:p>
    <w:p w:rsidR="00E77BB9" w:rsidRPr="009F1923" w:rsidRDefault="00E77BB9" w:rsidP="00E77BB9">
      <w:pPr>
        <w:pStyle w:val="Akapitzlist"/>
        <w:spacing w:line="360" w:lineRule="auto"/>
        <w:ind w:left="0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</w:p>
    <w:p w:rsidR="00E77BB9" w:rsidRPr="009F1923" w:rsidRDefault="00E77BB9" w:rsidP="00E77BB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 w:rsidRPr="009F1923">
        <w:rPr>
          <w:rFonts w:asciiTheme="minorHAnsi" w:hAnsiTheme="minorHAnsi" w:cstheme="minorHAnsi"/>
          <w:b/>
        </w:rPr>
        <w:t>WYJAŚNIENIA I ZMIANA TREŚCI  SWZ</w:t>
      </w:r>
    </w:p>
    <w:p w:rsidR="007572A9" w:rsidRPr="009F1923" w:rsidRDefault="007572A9" w:rsidP="007572A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7572A9" w:rsidRPr="009F1923" w:rsidRDefault="007572A9" w:rsidP="007572A9">
      <w:pPr>
        <w:pStyle w:val="dowiadomoci"/>
        <w:numPr>
          <w:ilvl w:val="0"/>
          <w:numId w:val="3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07658F"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ów</w:t>
      </w:r>
      <w:r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SWZ, działając w trybie art. 284 ust. 1 oraz ust. 2 ustawy z dnia 11 września 2019 r. Prawo Zamówień Publicznych (dalej zwana ustawą </w:t>
      </w:r>
      <w:proofErr w:type="spellStart"/>
      <w:r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 w:rsidR="00E77BB9"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9F1923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E77BB9" w:rsidRPr="009F1923" w:rsidRDefault="00E77BB9" w:rsidP="00E77BB9">
      <w:pPr>
        <w:pStyle w:val="dowiadomoci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</w:p>
    <w:p w:rsidR="00E77BB9" w:rsidRPr="009F1923" w:rsidRDefault="00E77BB9" w:rsidP="00E77BB9">
      <w:pPr>
        <w:pStyle w:val="dowiadomoci"/>
        <w:spacing w:line="360" w:lineRule="auto"/>
        <w:jc w:val="both"/>
        <w:rPr>
          <w:rFonts w:asciiTheme="minorHAnsi" w:hAnsiTheme="minorHAnsi" w:cstheme="minorHAnsi"/>
          <w:b/>
          <w:color w:val="FF0000"/>
          <w:spacing w:val="-8"/>
          <w:sz w:val="24"/>
          <w:szCs w:val="24"/>
          <w:lang w:eastAsia="ar-SA"/>
        </w:rPr>
      </w:pPr>
      <w:r w:rsidRPr="009F1923">
        <w:rPr>
          <w:rFonts w:asciiTheme="minorHAnsi" w:hAnsiTheme="minorHAnsi" w:cstheme="minorHAnsi"/>
          <w:b/>
          <w:color w:val="FF0000"/>
          <w:spacing w:val="-8"/>
          <w:sz w:val="24"/>
          <w:szCs w:val="24"/>
          <w:lang w:eastAsia="ar-SA"/>
        </w:rPr>
        <w:t>Zestaw nr 1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9F1923">
        <w:rPr>
          <w:rFonts w:asciiTheme="minorHAnsi" w:hAnsiTheme="minorHAnsi" w:cstheme="minorHAnsi"/>
          <w:b/>
          <w:spacing w:val="-8"/>
        </w:rPr>
        <w:t>Pytanie 1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</w:rPr>
      </w:pPr>
      <w:r w:rsidRPr="009F1923">
        <w:rPr>
          <w:rFonts w:asciiTheme="minorHAnsi" w:hAnsiTheme="minorHAnsi" w:cstheme="minorHAnsi"/>
        </w:rPr>
        <w:t>Zwracam się z wnioskiem o zmianę treści SWZ, poprzez zastosowanie zabezpieczenia należytego wykonania umowy na poziomie 3% ceny całkowitej podanej w ofercie.</w:t>
      </w:r>
    </w:p>
    <w:p w:rsidR="007572A9" w:rsidRPr="009F1923" w:rsidRDefault="007572A9" w:rsidP="007572A9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1.</w:t>
      </w:r>
    </w:p>
    <w:p w:rsidR="00E77BB9" w:rsidRPr="009F1923" w:rsidRDefault="007572A9" w:rsidP="00E77BB9">
      <w:pPr>
        <w:pStyle w:val="Nagwek41"/>
        <w:tabs>
          <w:tab w:val="left" w:pos="-731"/>
        </w:tabs>
        <w:spacing w:after="60" w:line="360" w:lineRule="auto"/>
        <w:jc w:val="both"/>
        <w:rPr>
          <w:rFonts w:asciiTheme="minorHAnsi" w:hAnsiTheme="minorHAnsi" w:cstheme="minorHAnsi"/>
          <w:color w:val="0070C0"/>
        </w:rPr>
      </w:pPr>
      <w:r w:rsidRPr="009F1923">
        <w:rPr>
          <w:rFonts w:asciiTheme="minorHAnsi" w:hAnsiTheme="minorHAnsi" w:cstheme="minorHAnsi"/>
          <w:color w:val="0070C0"/>
        </w:rPr>
        <w:t>Zamawiający nie wyraża zgody na obniżenie wysokości zabezpieczenia.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9F1923">
        <w:rPr>
          <w:rFonts w:asciiTheme="minorHAnsi" w:hAnsiTheme="minorHAnsi" w:cstheme="minorHAnsi"/>
          <w:b/>
          <w:spacing w:val="-8"/>
        </w:rPr>
        <w:t>Pytanie 2</w:t>
      </w:r>
    </w:p>
    <w:p w:rsidR="007572A9" w:rsidRPr="009F1923" w:rsidRDefault="007572A9" w:rsidP="007572A9">
      <w:pPr>
        <w:spacing w:line="360" w:lineRule="auto"/>
        <w:rPr>
          <w:rFonts w:asciiTheme="minorHAnsi" w:hAnsiTheme="minorHAnsi" w:cstheme="minorHAnsi"/>
        </w:rPr>
      </w:pPr>
      <w:r w:rsidRPr="009F1923">
        <w:rPr>
          <w:rFonts w:asciiTheme="minorHAnsi" w:hAnsiTheme="minorHAnsi" w:cstheme="minorHAnsi"/>
        </w:rPr>
        <w:t>Zwracam się z wnioskiem o udostępnienie informacji publicznej - podanie kwoty, jaką Zamawiający zamierza przeznaczyć na wykonanie niniejszego zadania.</w:t>
      </w:r>
    </w:p>
    <w:p w:rsidR="007572A9" w:rsidRPr="009F1923" w:rsidRDefault="007572A9" w:rsidP="007572A9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</w:pPr>
      <w:r w:rsidRPr="009F1923">
        <w:rPr>
          <w:rFonts w:asciiTheme="minorHAnsi" w:eastAsia="Verdana" w:hAnsiTheme="minorHAnsi" w:cstheme="minorHAnsi"/>
          <w:b/>
          <w:bCs/>
          <w:color w:val="0070C0"/>
          <w:spacing w:val="-10"/>
          <w:lang w:bidi="pl-PL"/>
        </w:rPr>
        <w:t>Odpowiedź 2.</w:t>
      </w:r>
    </w:p>
    <w:p w:rsidR="007572A9" w:rsidRPr="009F1923" w:rsidRDefault="007572A9" w:rsidP="007572A9">
      <w:pPr>
        <w:pStyle w:val="csf0a1d375"/>
        <w:spacing w:line="360" w:lineRule="auto"/>
        <w:rPr>
          <w:rFonts w:asciiTheme="minorHAnsi" w:hAnsiTheme="minorHAnsi" w:cstheme="minorHAnsi"/>
          <w:color w:val="0070C0"/>
        </w:rPr>
      </w:pPr>
      <w:r w:rsidRPr="009F1923">
        <w:rPr>
          <w:rStyle w:val="cs42cf07221"/>
          <w:rFonts w:asciiTheme="minorHAnsi" w:hAnsiTheme="minorHAnsi" w:cstheme="minorHAnsi"/>
          <w:color w:val="0070C0"/>
        </w:rPr>
        <w:t xml:space="preserve">Informacja o kwocie, jaką Zamawiający zamierza przeznaczyć na sfinansowanie zamówienia, zostanie zamieszczona na stronie internetowej prowadzonego postępowania przed otwarciem ofert, zgodnie z zapisami art. 222 ust. 4 ustawy </w:t>
      </w:r>
      <w:proofErr w:type="spellStart"/>
      <w:r w:rsidRPr="009F1923">
        <w:rPr>
          <w:rStyle w:val="cs42cf07221"/>
          <w:rFonts w:asciiTheme="minorHAnsi" w:hAnsiTheme="minorHAnsi" w:cstheme="minorHAnsi"/>
          <w:color w:val="0070C0"/>
        </w:rPr>
        <w:t>Pzp</w:t>
      </w:r>
      <w:proofErr w:type="spellEnd"/>
      <w:r w:rsidRPr="009F1923">
        <w:rPr>
          <w:rStyle w:val="cs42cf07221"/>
          <w:rFonts w:asciiTheme="minorHAnsi" w:hAnsiTheme="minorHAnsi" w:cstheme="minorHAnsi"/>
          <w:color w:val="0070C0"/>
        </w:rPr>
        <w:t>.</w:t>
      </w:r>
    </w:p>
    <w:p w:rsidR="00E77BB9" w:rsidRPr="009F1923" w:rsidRDefault="007572A9" w:rsidP="007572A9">
      <w:pPr>
        <w:pStyle w:val="csf0a1d375"/>
        <w:spacing w:line="360" w:lineRule="auto"/>
        <w:rPr>
          <w:rStyle w:val="cs42cf07221"/>
          <w:rFonts w:asciiTheme="minorHAnsi" w:hAnsiTheme="minorHAnsi" w:cstheme="minorHAnsi"/>
          <w:color w:val="0070C0"/>
        </w:rPr>
      </w:pPr>
      <w:r w:rsidRPr="009F1923">
        <w:rPr>
          <w:rStyle w:val="cs42cf07221"/>
          <w:rFonts w:asciiTheme="minorHAnsi" w:hAnsiTheme="minorHAnsi" w:cstheme="minorHAnsi"/>
          <w:color w:val="0070C0"/>
        </w:rPr>
        <w:t>Ponadto Zamawiający informuje, że budżet gminy oraz Wieloletnia Prognoza Finansowa, zostały podane do publicznej wiadomości w Biuletynie Informacji Publicznej.</w:t>
      </w:r>
    </w:p>
    <w:p w:rsidR="00E77BB9" w:rsidRPr="009F1923" w:rsidRDefault="00E77BB9" w:rsidP="00E77BB9">
      <w:pPr>
        <w:pStyle w:val="dowiadomoci"/>
        <w:spacing w:line="360" w:lineRule="auto"/>
        <w:jc w:val="both"/>
        <w:rPr>
          <w:rFonts w:asciiTheme="minorHAnsi" w:hAnsiTheme="minorHAnsi" w:cstheme="minorHAnsi"/>
          <w:b/>
          <w:color w:val="FF0000"/>
          <w:spacing w:val="-8"/>
          <w:sz w:val="24"/>
          <w:szCs w:val="24"/>
          <w:lang w:eastAsia="ar-SA"/>
        </w:rPr>
      </w:pPr>
      <w:r w:rsidRPr="009F1923">
        <w:rPr>
          <w:rFonts w:asciiTheme="minorHAnsi" w:hAnsiTheme="minorHAnsi" w:cstheme="minorHAnsi"/>
          <w:b/>
          <w:color w:val="FF0000"/>
          <w:spacing w:val="-8"/>
          <w:sz w:val="24"/>
          <w:szCs w:val="24"/>
          <w:lang w:eastAsia="ar-SA"/>
        </w:rPr>
        <w:lastRenderedPageBreak/>
        <w:t>Zestaw nr 2</w:t>
      </w:r>
    </w:p>
    <w:p w:rsidR="00E77BB9" w:rsidRPr="009F1923" w:rsidRDefault="00E77BB9" w:rsidP="00E77BB9">
      <w:pPr>
        <w:pStyle w:val="csf0a1d375"/>
        <w:spacing w:line="360" w:lineRule="auto"/>
        <w:rPr>
          <w:rFonts w:asciiTheme="minorHAnsi" w:hAnsiTheme="minorHAnsi" w:cstheme="minorHAnsi"/>
          <w:b/>
        </w:rPr>
      </w:pPr>
      <w:r w:rsidRPr="009F1923">
        <w:rPr>
          <w:rFonts w:asciiTheme="minorHAnsi" w:hAnsiTheme="minorHAnsi" w:cstheme="minorHAnsi"/>
          <w:b/>
        </w:rPr>
        <w:t xml:space="preserve">Pytanie </w:t>
      </w:r>
      <w:r w:rsidR="0007658F" w:rsidRPr="009F1923">
        <w:rPr>
          <w:rFonts w:asciiTheme="minorHAnsi" w:hAnsiTheme="minorHAnsi" w:cstheme="minorHAnsi"/>
          <w:b/>
        </w:rPr>
        <w:t>1</w:t>
      </w:r>
    </w:p>
    <w:p w:rsidR="00E77BB9" w:rsidRPr="009F1923" w:rsidRDefault="00E77BB9" w:rsidP="00E77BB9">
      <w:pPr>
        <w:pStyle w:val="csf0a1d375"/>
        <w:spacing w:line="360" w:lineRule="auto"/>
        <w:rPr>
          <w:rFonts w:asciiTheme="minorHAnsi" w:hAnsiTheme="minorHAnsi" w:cstheme="minorHAnsi"/>
          <w:color w:val="0070C0"/>
        </w:rPr>
      </w:pPr>
      <w:r w:rsidRPr="009F1923">
        <w:rPr>
          <w:rFonts w:asciiTheme="minorHAnsi" w:hAnsiTheme="minorHAnsi" w:cstheme="minorHAnsi"/>
        </w:rPr>
        <w:t>Proszę o informację jaką powierzchnie zabudowy mają segmenty D i E w budynku A, które podlegają nadbudowie. Jaka powierzchnia jest zaplanowana na rozbudowę szkoły.</w:t>
      </w:r>
    </w:p>
    <w:p w:rsidR="00E77BB9" w:rsidRPr="009F1923" w:rsidRDefault="00E77BB9" w:rsidP="00E77BB9">
      <w:pPr>
        <w:pStyle w:val="csf0a1d375"/>
        <w:spacing w:line="360" w:lineRule="auto"/>
        <w:rPr>
          <w:rFonts w:asciiTheme="minorHAnsi" w:hAnsiTheme="minorHAnsi" w:cstheme="minorHAnsi"/>
          <w:b/>
          <w:color w:val="0070C0"/>
        </w:rPr>
      </w:pPr>
      <w:r w:rsidRPr="009F1923">
        <w:rPr>
          <w:rFonts w:asciiTheme="minorHAnsi" w:hAnsiTheme="minorHAnsi" w:cstheme="minorHAnsi"/>
          <w:b/>
          <w:color w:val="0070C0"/>
        </w:rPr>
        <w:t xml:space="preserve">Odpowiedź </w:t>
      </w:r>
      <w:r w:rsidR="0007658F" w:rsidRPr="009F1923">
        <w:rPr>
          <w:rFonts w:asciiTheme="minorHAnsi" w:hAnsiTheme="minorHAnsi" w:cstheme="minorHAnsi"/>
          <w:b/>
          <w:color w:val="0070C0"/>
        </w:rPr>
        <w:t>1</w:t>
      </w:r>
      <w:r w:rsidRPr="009F1923">
        <w:rPr>
          <w:rFonts w:asciiTheme="minorHAnsi" w:hAnsiTheme="minorHAnsi" w:cstheme="minorHAnsi"/>
          <w:b/>
          <w:color w:val="0070C0"/>
        </w:rPr>
        <w:t>.</w:t>
      </w:r>
    </w:p>
    <w:p w:rsidR="007572A9" w:rsidRPr="009F1923" w:rsidRDefault="003C6F55" w:rsidP="007572A9">
      <w:pPr>
        <w:spacing w:line="360" w:lineRule="auto"/>
        <w:rPr>
          <w:rFonts w:asciiTheme="minorHAnsi" w:hAnsiTheme="minorHAnsi" w:cstheme="minorHAnsi"/>
          <w:color w:val="0070C0"/>
        </w:rPr>
      </w:pPr>
      <w:r w:rsidRPr="009F1923">
        <w:rPr>
          <w:rFonts w:asciiTheme="minorHAnsi" w:hAnsiTheme="minorHAnsi" w:cstheme="minorHAnsi"/>
          <w:color w:val="0070C0"/>
        </w:rPr>
        <w:t>Zamawiający powierzchnię segmentów D i E w budynku A nadającą się do nadbudowy szacuje na ok. 1 200 m2. Ostateczna powierzchnia zakwalifikowana do nadbudowy zostanie ustalona przez projektanta po wizji lokalnej i analizie stanu technicznego obiektu.</w:t>
      </w:r>
    </w:p>
    <w:p w:rsidR="003C6F55" w:rsidRPr="009F1923" w:rsidRDefault="003C6F55" w:rsidP="007572A9">
      <w:pPr>
        <w:spacing w:line="360" w:lineRule="auto"/>
        <w:rPr>
          <w:rFonts w:asciiTheme="minorHAnsi" w:hAnsiTheme="minorHAnsi" w:cstheme="minorHAnsi"/>
          <w:color w:val="0070C0"/>
        </w:rPr>
      </w:pPr>
    </w:p>
    <w:p w:rsidR="0007658F" w:rsidRPr="009F1923" w:rsidRDefault="0007658F" w:rsidP="0007658F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F1923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9F1923">
        <w:rPr>
          <w:rFonts w:asciiTheme="minorHAnsi" w:hAnsiTheme="minorHAnsi" w:cstheme="minorHAnsi"/>
        </w:rPr>
        <w:t>Pzp</w:t>
      </w:r>
      <w:proofErr w:type="spellEnd"/>
      <w:r w:rsidRPr="009F1923">
        <w:rPr>
          <w:rFonts w:asciiTheme="minorHAnsi" w:hAnsiTheme="minorHAnsi" w:cstheme="minorHAnsi"/>
        </w:rPr>
        <w:t xml:space="preserve">, </w:t>
      </w:r>
      <w:r w:rsidRPr="009F1923">
        <w:rPr>
          <w:rFonts w:asciiTheme="minorHAnsi" w:hAnsiTheme="minorHAnsi" w:cstheme="minorHAnsi"/>
          <w:b/>
          <w:color w:val="833C0B" w:themeColor="accent2" w:themeShade="80"/>
        </w:rPr>
        <w:t>Zamawiający przedłuża termin składania ofert do dnia 26.06.2023 r., godz.: 10:00</w:t>
      </w:r>
      <w:r w:rsidRPr="009F1923">
        <w:rPr>
          <w:rFonts w:asciiTheme="minorHAnsi" w:hAnsiTheme="minorHAnsi" w:cstheme="minorHAnsi"/>
          <w:color w:val="833C0B" w:themeColor="accent2" w:themeShade="80"/>
        </w:rPr>
        <w:t xml:space="preserve"> </w:t>
      </w:r>
      <w:r w:rsidRPr="009F1923">
        <w:rPr>
          <w:rFonts w:asciiTheme="minorHAnsi" w:hAnsiTheme="minorHAnsi" w:cstheme="minorHAnsi"/>
        </w:rPr>
        <w:t xml:space="preserve">i jednocześnie na podstawie art. 286 ust. 1 ustawy </w:t>
      </w:r>
      <w:proofErr w:type="spellStart"/>
      <w:r w:rsidRPr="009F1923">
        <w:rPr>
          <w:rFonts w:asciiTheme="minorHAnsi" w:hAnsiTheme="minorHAnsi" w:cstheme="minorHAnsi"/>
        </w:rPr>
        <w:t>Pzp</w:t>
      </w:r>
      <w:proofErr w:type="spellEnd"/>
      <w:r w:rsidRPr="009F1923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9F1923">
        <w:rPr>
          <w:rFonts w:asciiTheme="minorHAnsi" w:hAnsiTheme="minorHAnsi" w:cstheme="minorHAnsi"/>
          <w:b/>
          <w:u w:val="single"/>
        </w:rPr>
        <w:t>W pkt 17.2 SWZ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9F1923">
        <w:rPr>
          <w:rFonts w:asciiTheme="minorHAnsi" w:hAnsiTheme="minorHAnsi" w:cstheme="minorHAnsi"/>
        </w:rPr>
        <w:t>Zapis : „17.2. Termin składania ofert: do dnia 22.06.2023 r. do godziny 10:00.”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9F1923">
        <w:rPr>
          <w:rFonts w:asciiTheme="minorHAnsi" w:hAnsiTheme="minorHAnsi" w:cstheme="minorHAnsi"/>
          <w:i/>
        </w:rPr>
        <w:t>otrzymuje brzmienie: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9F1923">
        <w:rPr>
          <w:rFonts w:asciiTheme="minorHAnsi" w:hAnsiTheme="minorHAnsi" w:cstheme="minorHAnsi"/>
          <w:color w:val="2E74B5" w:themeColor="accent1" w:themeShade="BF"/>
        </w:rPr>
        <w:t>„17.2. Termin składania ofert: do dnia 26.06.2023 r. do godziny 10:00.”;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9F1923">
        <w:rPr>
          <w:rFonts w:asciiTheme="minorHAnsi" w:hAnsiTheme="minorHAnsi" w:cstheme="minorHAnsi"/>
          <w:b/>
          <w:u w:val="single"/>
        </w:rPr>
        <w:t>W pkt 17.7 SWZ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9F1923">
        <w:rPr>
          <w:rFonts w:asciiTheme="minorHAnsi" w:hAnsiTheme="minorHAnsi" w:cstheme="minorHAnsi"/>
          <w:spacing w:val="-20"/>
        </w:rPr>
        <w:t>Zapis : „</w:t>
      </w:r>
      <w:r w:rsidRPr="009F1923">
        <w:rPr>
          <w:rFonts w:asciiTheme="minorHAnsi" w:hAnsiTheme="minorHAnsi" w:cstheme="minorHAnsi"/>
        </w:rPr>
        <w:t>17.7. Otwarcie ofert jest jawne i nastąpi poprzez automatyczne odszyfrowanie ofert za pośrednictwem platformy zakupowej w dniu 22.06.2023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9F1923">
        <w:rPr>
          <w:rFonts w:asciiTheme="minorHAnsi" w:hAnsiTheme="minorHAnsi" w:cstheme="minorHAnsi"/>
          <w:i/>
        </w:rPr>
        <w:t>otrzymuje brzmienie:</w:t>
      </w:r>
    </w:p>
    <w:p w:rsidR="0007658F" w:rsidRPr="009F1923" w:rsidRDefault="0007658F" w:rsidP="0007658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9F1923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26.06.2023 roku o godzinie 10:15, w siedzibie Zamawiającego, w pomieszczeniach Referatu Zamówień Publicznych i Pozyskiwania Funduszy, przy ul. Guliwera 11a, (wejście od ulicy Arlekina) przez pracownika Referatu </w:t>
      </w:r>
      <w:r w:rsidRPr="009F1923">
        <w:rPr>
          <w:rFonts w:asciiTheme="minorHAnsi" w:hAnsiTheme="minorHAnsi" w:cstheme="minorHAnsi"/>
          <w:color w:val="2E74B5" w:themeColor="accent1" w:themeShade="BF"/>
        </w:rPr>
        <w:lastRenderedPageBreak/>
        <w:t>Zamówień Publicznych będącego członkiem komisji przetargowej w niniejszym postępowaniu.”</w:t>
      </w:r>
    </w:p>
    <w:p w:rsidR="0007658F" w:rsidRPr="009F1923" w:rsidRDefault="0007658F" w:rsidP="0007658F">
      <w:pPr>
        <w:spacing w:line="360" w:lineRule="auto"/>
        <w:ind w:left="142"/>
        <w:contextualSpacing/>
        <w:rPr>
          <w:rFonts w:asciiTheme="minorHAnsi" w:hAnsiTheme="minorHAnsi" w:cstheme="minorHAnsi"/>
          <w:b/>
          <w:u w:val="single"/>
        </w:rPr>
      </w:pPr>
      <w:r w:rsidRPr="009F1923">
        <w:rPr>
          <w:rFonts w:asciiTheme="minorHAnsi" w:hAnsiTheme="minorHAnsi" w:cstheme="minorHAnsi"/>
          <w:b/>
          <w:u w:val="single"/>
        </w:rPr>
        <w:t>W pkt 18.1 SWZ</w:t>
      </w:r>
    </w:p>
    <w:p w:rsidR="0007658F" w:rsidRPr="009F1923" w:rsidRDefault="0007658F" w:rsidP="0007658F">
      <w:pPr>
        <w:spacing w:line="360" w:lineRule="auto"/>
        <w:ind w:left="142"/>
        <w:contextualSpacing/>
        <w:rPr>
          <w:rFonts w:asciiTheme="minorHAnsi" w:hAnsiTheme="minorHAnsi" w:cstheme="minorHAnsi"/>
          <w:spacing w:val="-8"/>
        </w:rPr>
      </w:pPr>
      <w:r w:rsidRPr="009F1923">
        <w:rPr>
          <w:rFonts w:asciiTheme="minorHAnsi" w:hAnsiTheme="minorHAnsi" w:cstheme="minorHAnsi"/>
          <w:spacing w:val="-8"/>
        </w:rPr>
        <w:t>Zapis : „18.1. Termin związania ofertą : do dnia 21.07.2023 r.”</w:t>
      </w:r>
    </w:p>
    <w:p w:rsidR="0007658F" w:rsidRPr="009F1923" w:rsidRDefault="0007658F" w:rsidP="0007658F">
      <w:pPr>
        <w:spacing w:line="360" w:lineRule="auto"/>
        <w:ind w:left="142"/>
        <w:contextualSpacing/>
        <w:rPr>
          <w:rFonts w:asciiTheme="minorHAnsi" w:hAnsiTheme="minorHAnsi" w:cstheme="minorHAnsi"/>
          <w:i/>
        </w:rPr>
      </w:pPr>
      <w:r w:rsidRPr="009F1923">
        <w:rPr>
          <w:rFonts w:asciiTheme="minorHAnsi" w:hAnsiTheme="minorHAnsi" w:cstheme="minorHAnsi"/>
          <w:i/>
        </w:rPr>
        <w:t>otrzymuje brzmienie:</w:t>
      </w:r>
    </w:p>
    <w:p w:rsidR="0007658F" w:rsidRPr="009F1923" w:rsidRDefault="0007658F" w:rsidP="0007658F">
      <w:pPr>
        <w:spacing w:line="360" w:lineRule="auto"/>
        <w:ind w:left="142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9F1923">
        <w:rPr>
          <w:rFonts w:asciiTheme="minorHAnsi" w:hAnsiTheme="minorHAnsi" w:cstheme="minorHAnsi"/>
          <w:color w:val="2E74B5" w:themeColor="accent1" w:themeShade="BF"/>
        </w:rPr>
        <w:t>„18.1. Termin związania ofertą : do dnia 25.07.2023 r.”</w:t>
      </w:r>
    </w:p>
    <w:p w:rsidR="0007658F" w:rsidRPr="009F1923" w:rsidRDefault="0007658F" w:rsidP="0007658F">
      <w:pPr>
        <w:spacing w:line="360" w:lineRule="auto"/>
        <w:ind w:left="142"/>
        <w:contextualSpacing/>
        <w:rPr>
          <w:rFonts w:asciiTheme="minorHAnsi" w:hAnsiTheme="minorHAnsi" w:cstheme="minorHAnsi"/>
          <w:color w:val="2E74B5" w:themeColor="accent1" w:themeShade="BF"/>
        </w:rPr>
      </w:pPr>
    </w:p>
    <w:p w:rsidR="0007658F" w:rsidRPr="009F1923" w:rsidRDefault="0007658F" w:rsidP="0007658F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9F1923">
        <w:rPr>
          <w:rFonts w:asciiTheme="minorHAnsi" w:hAnsiTheme="minorHAnsi" w:cstheme="minorHAnsi"/>
          <w:spacing w:val="-8"/>
        </w:rPr>
        <w:t xml:space="preserve">W konsekwencji dokonanych zmian treści SWZ zmianie ulegają zapisy sekcji VIII pkt 8.1.), 8.3.) i 8.4.) ogłoszenia o zamówieniu nr 2023/BZP 00254522/01 z dnia 12.06.2023 r. </w:t>
      </w:r>
    </w:p>
    <w:p w:rsidR="007572A9" w:rsidRPr="009F1923" w:rsidRDefault="007572A9" w:rsidP="0007658F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9F1923">
        <w:rPr>
          <w:rFonts w:asciiTheme="minorHAnsi" w:hAnsiTheme="minorHAnsi" w:cstheme="minorHAnsi"/>
          <w:spacing w:val="-10"/>
        </w:rPr>
        <w:t>Wyjaśnienia</w:t>
      </w:r>
      <w:r w:rsidR="0007658F" w:rsidRPr="009F1923">
        <w:rPr>
          <w:rFonts w:asciiTheme="minorHAnsi" w:hAnsiTheme="minorHAnsi" w:cstheme="minorHAnsi"/>
          <w:spacing w:val="-10"/>
        </w:rPr>
        <w:t xml:space="preserve"> i zmiana</w:t>
      </w:r>
      <w:r w:rsidRPr="009F1923">
        <w:rPr>
          <w:rFonts w:asciiTheme="minorHAnsi" w:hAnsiTheme="minorHAnsi" w:cstheme="minorHAnsi"/>
          <w:spacing w:val="-10"/>
        </w:rPr>
        <w:t xml:space="preserve">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7572A9" w:rsidRPr="009F1923" w:rsidRDefault="007572A9" w:rsidP="0007658F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pacing w:val="-10"/>
        </w:rPr>
      </w:pPr>
    </w:p>
    <w:p w:rsidR="00E626CC" w:rsidRDefault="00E626CC" w:rsidP="007572A9">
      <w:pPr>
        <w:rPr>
          <w:rFonts w:asciiTheme="minorHAnsi" w:hAnsiTheme="minorHAnsi" w:cstheme="minorHAnsi"/>
        </w:rPr>
      </w:pPr>
    </w:p>
    <w:p w:rsidR="00E626CC" w:rsidRDefault="00E626CC" w:rsidP="00E626CC">
      <w:pPr>
        <w:rPr>
          <w:rFonts w:asciiTheme="minorHAnsi" w:hAnsiTheme="minorHAnsi" w:cstheme="minorHAnsi"/>
        </w:rPr>
      </w:pPr>
    </w:p>
    <w:p w:rsidR="00A74343" w:rsidRPr="00E626CC" w:rsidRDefault="00E626CC" w:rsidP="00E626CC">
      <w:pPr>
        <w:tabs>
          <w:tab w:val="left" w:pos="6855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</w:rPr>
        <w:tab/>
      </w:r>
      <w:r w:rsidRPr="00E626CC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z</w:t>
      </w:r>
      <w:r w:rsidRPr="00E626CC">
        <w:rPr>
          <w:rFonts w:asciiTheme="minorHAnsi" w:hAnsiTheme="minorHAnsi" w:cstheme="minorHAnsi"/>
          <w:sz w:val="22"/>
        </w:rPr>
        <w:t xml:space="preserve"> up. Wójta</w:t>
      </w:r>
    </w:p>
    <w:p w:rsidR="00E626CC" w:rsidRPr="00E626CC" w:rsidRDefault="00E626CC" w:rsidP="00E626CC">
      <w:pPr>
        <w:tabs>
          <w:tab w:val="left" w:pos="6663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E626CC">
        <w:rPr>
          <w:rFonts w:asciiTheme="minorHAnsi" w:hAnsiTheme="minorHAnsi" w:cstheme="minorHAnsi"/>
          <w:sz w:val="22"/>
        </w:rPr>
        <w:t>Zastępca Wójta</w:t>
      </w:r>
    </w:p>
    <w:p w:rsidR="00E626CC" w:rsidRPr="00E626CC" w:rsidRDefault="00E626CC" w:rsidP="00E626CC">
      <w:pPr>
        <w:tabs>
          <w:tab w:val="left" w:pos="6663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  <w:t xml:space="preserve"> </w:t>
      </w:r>
      <w:bookmarkStart w:id="0" w:name="_GoBack"/>
      <w:bookmarkEnd w:id="0"/>
      <w:r w:rsidRPr="00E626CC">
        <w:rPr>
          <w:rFonts w:asciiTheme="minorHAnsi" w:hAnsiTheme="minorHAnsi" w:cstheme="minorHAnsi"/>
          <w:sz w:val="22"/>
        </w:rPr>
        <w:t xml:space="preserve">Paweł </w:t>
      </w:r>
      <w:proofErr w:type="spellStart"/>
      <w:r w:rsidRPr="00E626CC">
        <w:rPr>
          <w:rFonts w:asciiTheme="minorHAnsi" w:hAnsiTheme="minorHAnsi" w:cstheme="minorHAnsi"/>
          <w:sz w:val="22"/>
        </w:rPr>
        <w:t>Zuehlke</w:t>
      </w:r>
      <w:proofErr w:type="spellEnd"/>
    </w:p>
    <w:sectPr w:rsidR="00E626CC" w:rsidRPr="00E626CC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7572A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D7BB1"/>
    <w:multiLevelType w:val="hybridMultilevel"/>
    <w:tmpl w:val="D160F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58F"/>
    <w:rsid w:val="000A4590"/>
    <w:rsid w:val="001345CB"/>
    <w:rsid w:val="00251530"/>
    <w:rsid w:val="00256348"/>
    <w:rsid w:val="00257450"/>
    <w:rsid w:val="002768EA"/>
    <w:rsid w:val="003106C6"/>
    <w:rsid w:val="003C6F55"/>
    <w:rsid w:val="003D6534"/>
    <w:rsid w:val="00550469"/>
    <w:rsid w:val="00616C7C"/>
    <w:rsid w:val="006217A5"/>
    <w:rsid w:val="00622956"/>
    <w:rsid w:val="006B1823"/>
    <w:rsid w:val="006E7146"/>
    <w:rsid w:val="00716663"/>
    <w:rsid w:val="007572A9"/>
    <w:rsid w:val="007C1ACB"/>
    <w:rsid w:val="00864595"/>
    <w:rsid w:val="00924805"/>
    <w:rsid w:val="009F1923"/>
    <w:rsid w:val="009F396B"/>
    <w:rsid w:val="009F6102"/>
    <w:rsid w:val="00A74343"/>
    <w:rsid w:val="00B65E7B"/>
    <w:rsid w:val="00CC706E"/>
    <w:rsid w:val="00D26A0E"/>
    <w:rsid w:val="00D26F7D"/>
    <w:rsid w:val="00DB0374"/>
    <w:rsid w:val="00E10039"/>
    <w:rsid w:val="00E626CC"/>
    <w:rsid w:val="00E77BB9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E69CE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7572A9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7572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7572A9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7572A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wek41">
    <w:name w:val="Nagłówek 41"/>
    <w:basedOn w:val="Normalny"/>
    <w:rsid w:val="007572A9"/>
    <w:pPr>
      <w:suppressAutoHyphens/>
      <w:autoSpaceDN w:val="0"/>
      <w:spacing w:line="240" w:lineRule="auto"/>
      <w:ind w:left="0" w:firstLine="0"/>
      <w:jc w:val="left"/>
    </w:pPr>
    <w:rPr>
      <w:color w:val="auto"/>
      <w:szCs w:val="20"/>
      <w:lang w:eastAsia="ar-SA"/>
    </w:rPr>
  </w:style>
  <w:style w:type="paragraph" w:customStyle="1" w:styleId="csf0a1d375">
    <w:name w:val="csf0a1d375"/>
    <w:basedOn w:val="Normalny"/>
    <w:rsid w:val="007572A9"/>
    <w:pPr>
      <w:spacing w:line="240" w:lineRule="auto"/>
      <w:ind w:left="0" w:firstLine="0"/>
    </w:pPr>
    <w:rPr>
      <w:color w:val="auto"/>
      <w:szCs w:val="24"/>
    </w:rPr>
  </w:style>
  <w:style w:type="character" w:customStyle="1" w:styleId="cs42cf07221">
    <w:name w:val="cs42cf07221"/>
    <w:basedOn w:val="Domylnaczcionkaakapitu"/>
    <w:rsid w:val="007572A9"/>
    <w:rPr>
      <w:rFonts w:ascii="Calibri" w:hAnsi="Calibri" w:cs="Calibri" w:hint="default"/>
      <w:b w:val="0"/>
      <w:bCs w:val="0"/>
      <w:i w:val="0"/>
      <w:iCs w:val="0"/>
      <w:color w:val="2E74B5"/>
      <w:sz w:val="24"/>
      <w:szCs w:val="24"/>
      <w:shd w:val="clear" w:color="auto" w:fill="auto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572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572A9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2023-06-19T12:14:00Z</cp:lastPrinted>
  <dcterms:created xsi:type="dcterms:W3CDTF">2023-06-19T10:28:00Z</dcterms:created>
  <dcterms:modified xsi:type="dcterms:W3CDTF">2023-06-20T06:08:00Z</dcterms:modified>
</cp:coreProperties>
</file>