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5F0E7" w14:textId="77777777" w:rsidR="00D43341" w:rsidRDefault="00D43341" w:rsidP="00A76899">
      <w:pPr>
        <w:spacing w:line="360" w:lineRule="auto"/>
        <w:rPr>
          <w:rFonts w:asciiTheme="minorHAnsi" w:hAnsiTheme="minorHAnsi" w:cstheme="minorHAnsi"/>
          <w:b/>
        </w:rPr>
      </w:pPr>
    </w:p>
    <w:p w14:paraId="07C01B8A" w14:textId="6DCE9A7A" w:rsidR="00A76899" w:rsidRPr="00FB0B61" w:rsidRDefault="00A76899" w:rsidP="00D4334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>
        <w:rPr>
          <w:rFonts w:asciiTheme="minorHAnsi" w:hAnsiTheme="minorHAnsi" w:cstheme="minorHAnsi"/>
          <w:b/>
        </w:rPr>
        <w:t>22.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</w:t>
      </w:r>
      <w:r w:rsidR="00D43341">
        <w:rPr>
          <w:rFonts w:asciiTheme="minorHAnsi" w:hAnsiTheme="minorHAnsi" w:cstheme="minorHAnsi"/>
          <w:b/>
        </w:rPr>
        <w:t xml:space="preserve">                                                      </w:t>
      </w:r>
      <w:r>
        <w:rPr>
          <w:rFonts w:asciiTheme="minorHAnsi" w:hAnsiTheme="minorHAnsi" w:cstheme="minorHAnsi"/>
          <w:b/>
        </w:rPr>
        <w:t xml:space="preserve">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FD5490">
        <w:rPr>
          <w:rFonts w:asciiTheme="minorHAnsi" w:hAnsiTheme="minorHAnsi" w:cstheme="minorHAnsi"/>
        </w:rPr>
        <w:t>03</w:t>
      </w:r>
      <w:r w:rsidR="005F1AC4">
        <w:rPr>
          <w:rFonts w:asciiTheme="minorHAnsi" w:hAnsiTheme="minorHAnsi" w:cstheme="minorHAnsi"/>
        </w:rPr>
        <w:t>.08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3D73ED65" w14:textId="77777777" w:rsidR="00A76899" w:rsidRPr="007A0D4B" w:rsidRDefault="00A76899" w:rsidP="00BD0BD4">
      <w:pPr>
        <w:widowControl w:val="0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98853240"/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do placówek oświatowych, z podziałem na części:</w:t>
      </w:r>
    </w:p>
    <w:p w14:paraId="236720B2" w14:textId="77777777" w:rsidR="00A76899" w:rsidRPr="00774700" w:rsidRDefault="00A76899" w:rsidP="00BD0BD4">
      <w:pPr>
        <w:widowControl w:val="0"/>
        <w:shd w:val="clear" w:color="auto" w:fill="FFFFFF"/>
        <w:suppressAutoHyphens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74700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1) </w:t>
      </w:r>
      <w:bookmarkStart w:id="1" w:name="_Hlk141787942"/>
      <w:r w:rsidRPr="00774700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z terenu Gminy Białe Błota do placówek oświatowych</w:t>
      </w:r>
      <w:bookmarkEnd w:id="1"/>
      <w:r w:rsidRPr="00774700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,</w:t>
      </w:r>
    </w:p>
    <w:p w14:paraId="465E20CF" w14:textId="7A8EE7C5" w:rsidR="00A76899" w:rsidRDefault="00A76899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</w:r>
      <w:bookmarkStart w:id="2" w:name="_Hlk141788635"/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Dowożenie uczniów niepełnosprawnych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</w:t>
      </w:r>
      <w:r w:rsidRPr="007A0D4B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z terenu Gminy Białe Błota do szkół i placówek oświatowych w Bydgoszczy</w:t>
      </w:r>
      <w:bookmarkEnd w:id="0"/>
    </w:p>
    <w:bookmarkEnd w:id="2"/>
    <w:p w14:paraId="575E63E1" w14:textId="77777777" w:rsidR="005F1AC4" w:rsidRPr="00730460" w:rsidRDefault="005F1AC4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14:paraId="02579913" w14:textId="30571DA7" w:rsidR="00A97EA7" w:rsidRDefault="00A97EA7" w:rsidP="00A97EA7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="00D43341">
        <w:rPr>
          <w:rFonts w:asciiTheme="minorHAnsi" w:hAnsiTheme="minorHAnsi" w:cstheme="minorHAnsi"/>
          <w:b/>
        </w:rPr>
        <w:t xml:space="preserve"> (DLA CZĘŚCI 1 I 2)</w:t>
      </w:r>
      <w:r>
        <w:rPr>
          <w:rFonts w:asciiTheme="minorHAnsi" w:hAnsiTheme="minorHAnsi" w:cstheme="minorHAnsi"/>
          <w:b/>
        </w:rPr>
        <w:t xml:space="preserve"> ORAZ ODRZUCENIU OFERT</w:t>
      </w:r>
      <w:r w:rsidRPr="00086988">
        <w:rPr>
          <w:rFonts w:asciiTheme="minorHAnsi" w:hAnsiTheme="minorHAnsi" w:cstheme="minorHAnsi"/>
          <w:b/>
        </w:rPr>
        <w:t xml:space="preserve"> </w:t>
      </w:r>
    </w:p>
    <w:p w14:paraId="75981131" w14:textId="77777777" w:rsidR="00A97EA7" w:rsidRPr="004D2FF8" w:rsidRDefault="00A97EA7" w:rsidP="00A97EA7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14:paraId="2CF7C8F2" w14:textId="77777777" w:rsidR="00D43341" w:rsidRPr="00FD05E2" w:rsidRDefault="00D43341" w:rsidP="00D43341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14:paraId="38E4B485" w14:textId="3C58B652" w:rsidR="00D43341" w:rsidRPr="00FD05E2" w:rsidRDefault="00D43341" w:rsidP="00D43341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 w:rsidRPr="00FD05E2">
        <w:rPr>
          <w:rFonts w:asciiTheme="minorHAnsi" w:hAnsiTheme="minorHAnsi" w:cstheme="minorHAnsi"/>
          <w:sz w:val="22"/>
        </w:rPr>
        <w:t>Zgodnie z art. 253 ust. 1 ustawy z dnia 11 września 2019 r. (Dz. U. z 20</w:t>
      </w:r>
      <w:r>
        <w:rPr>
          <w:rFonts w:asciiTheme="minorHAnsi" w:hAnsiTheme="minorHAnsi" w:cstheme="minorHAnsi"/>
          <w:sz w:val="22"/>
        </w:rPr>
        <w:t>22</w:t>
      </w:r>
      <w:r w:rsidRPr="00FD05E2">
        <w:rPr>
          <w:rFonts w:asciiTheme="minorHAnsi" w:hAnsiTheme="minorHAnsi" w:cstheme="minorHAnsi"/>
          <w:sz w:val="22"/>
        </w:rPr>
        <w:t xml:space="preserve"> r. poz. </w:t>
      </w:r>
      <w:r>
        <w:rPr>
          <w:rFonts w:asciiTheme="minorHAnsi" w:hAnsiTheme="minorHAnsi" w:cstheme="minorHAnsi"/>
          <w:sz w:val="22"/>
        </w:rPr>
        <w:t>1710</w:t>
      </w:r>
      <w:r w:rsidRPr="00FD05E2">
        <w:rPr>
          <w:rFonts w:asciiTheme="minorHAnsi" w:hAnsiTheme="minorHAnsi" w:cstheme="minorHAnsi"/>
          <w:sz w:val="22"/>
        </w:rPr>
        <w:t xml:space="preserve"> ze zm., zwanej dalej ustawą </w:t>
      </w:r>
      <w:proofErr w:type="spellStart"/>
      <w:r w:rsidRPr="00FD05E2">
        <w:rPr>
          <w:rFonts w:asciiTheme="minorHAnsi" w:hAnsiTheme="minorHAnsi" w:cstheme="minorHAnsi"/>
          <w:sz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</w:rPr>
        <w:t>), Zamawiający Gmina Białe Błota, zawiadamia o:</w:t>
      </w:r>
    </w:p>
    <w:p w14:paraId="38EE2C88" w14:textId="77777777" w:rsidR="00D43341" w:rsidRPr="00FD05E2" w:rsidRDefault="00D43341" w:rsidP="00891318">
      <w:pPr>
        <w:pStyle w:val="Akapitzlist"/>
        <w:numPr>
          <w:ilvl w:val="0"/>
          <w:numId w:val="17"/>
        </w:numPr>
        <w:tabs>
          <w:tab w:val="left" w:pos="0"/>
        </w:tabs>
        <w:suppressAutoHyphens w:val="0"/>
        <w:spacing w:after="160"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14:paraId="242F2B8F" w14:textId="213E128C" w:rsidR="00D43341" w:rsidRPr="00D43341" w:rsidRDefault="00D43341" w:rsidP="00D43341">
      <w:pPr>
        <w:tabs>
          <w:tab w:val="left" w:pos="0"/>
        </w:tabs>
        <w:spacing w:line="360" w:lineRule="auto"/>
        <w:rPr>
          <w:rFonts w:asciiTheme="minorHAnsi" w:hAnsiTheme="minorHAnsi" w:cstheme="minorHAnsi"/>
          <w:spacing w:val="-8"/>
          <w:sz w:val="22"/>
        </w:rPr>
      </w:pPr>
      <w:r w:rsidRPr="00D43341">
        <w:rPr>
          <w:rFonts w:asciiTheme="minorHAnsi" w:hAnsiTheme="minorHAnsi" w:cstheme="minorHAnsi"/>
          <w:spacing w:val="-8"/>
          <w:sz w:val="22"/>
        </w:rPr>
        <w:t>W wyniku przeprowadzonego postępowania o udzielenie zamówienia publicznego w trybie przetargu nieograniczonego, jako ofertę najkorzystniejszą wybrano:</w:t>
      </w:r>
    </w:p>
    <w:p w14:paraId="40A6D1BC" w14:textId="77777777" w:rsidR="00D43341" w:rsidRPr="003C2567" w:rsidRDefault="00D43341" w:rsidP="00D43341">
      <w:pPr>
        <w:pStyle w:val="Teksttreci40"/>
        <w:numPr>
          <w:ilvl w:val="0"/>
          <w:numId w:val="15"/>
        </w:numPr>
        <w:shd w:val="clear" w:color="auto" w:fill="auto"/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Dla części 1:</w:t>
      </w:r>
    </w:p>
    <w:p w14:paraId="5AC8E965" w14:textId="28EAE881" w:rsidR="00D43341" w:rsidRPr="005552E3" w:rsidRDefault="00D43341" w:rsidP="00D43341">
      <w:pPr>
        <w:spacing w:line="360" w:lineRule="auto"/>
        <w:rPr>
          <w:rFonts w:asciiTheme="minorHAnsi" w:hAnsiTheme="minorHAnsi" w:cstheme="minorHAnsi"/>
          <w:b/>
          <w:spacing w:val="-8"/>
          <w:sz w:val="22"/>
        </w:rPr>
      </w:pPr>
      <w:bookmarkStart w:id="3" w:name="_Hlk84249452"/>
      <w:bookmarkStart w:id="4" w:name="_Hlk77747823"/>
      <w:r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>Przedsiębiorstwo Komunikacji Samochodowej w Bydgoszczy Sp. z o.o., ul. Jagiellońska 58, 85-097 Bydgoszcz</w:t>
      </w:r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 xml:space="preserve"> </w:t>
      </w:r>
      <w:bookmarkEnd w:id="3"/>
      <w:r w:rsidRPr="005552E3">
        <w:rPr>
          <w:rFonts w:asciiTheme="minorHAnsi" w:hAnsiTheme="minorHAnsi" w:cstheme="minorHAnsi"/>
          <w:b/>
          <w:spacing w:val="-8"/>
          <w:sz w:val="22"/>
        </w:rPr>
        <w:t xml:space="preserve">z ceną brutto </w:t>
      </w:r>
      <w:r>
        <w:rPr>
          <w:rFonts w:asciiTheme="minorHAnsi" w:hAnsiTheme="minorHAnsi" w:cstheme="minorHAnsi"/>
          <w:color w:val="0070C0"/>
          <w:spacing w:val="-8"/>
          <w:sz w:val="22"/>
        </w:rPr>
        <w:t>1 157 328,00</w:t>
      </w:r>
      <w:r w:rsidRPr="005552E3">
        <w:rPr>
          <w:rFonts w:asciiTheme="minorHAnsi" w:hAnsiTheme="minorHAnsi" w:cstheme="minorHAnsi"/>
          <w:color w:val="0070C0"/>
          <w:spacing w:val="-8"/>
          <w:sz w:val="22"/>
        </w:rPr>
        <w:t xml:space="preserve"> </w:t>
      </w:r>
      <w:r w:rsidRPr="00D43341">
        <w:rPr>
          <w:rFonts w:asciiTheme="minorHAnsi" w:hAnsiTheme="minorHAnsi" w:cstheme="minorHAnsi"/>
          <w:color w:val="0070C0"/>
          <w:spacing w:val="-8"/>
          <w:sz w:val="22"/>
        </w:rPr>
        <w:t xml:space="preserve">zł </w:t>
      </w:r>
      <w:r w:rsidRPr="005552E3">
        <w:rPr>
          <w:rFonts w:asciiTheme="minorHAnsi" w:hAnsiTheme="minorHAnsi" w:cstheme="minorHAnsi"/>
          <w:b/>
          <w:spacing w:val="-8"/>
          <w:sz w:val="22"/>
        </w:rPr>
        <w:t xml:space="preserve">(słownie złotych: </w:t>
      </w:r>
      <w:r>
        <w:rPr>
          <w:rFonts w:asciiTheme="minorHAnsi" w:hAnsiTheme="minorHAnsi" w:cstheme="minorHAnsi"/>
          <w:b/>
          <w:spacing w:val="-8"/>
          <w:sz w:val="22"/>
        </w:rPr>
        <w:t>jeden milion sto pięćdziesiąt siedem tysięcy trzysta dwadzieścia osiem 00/100</w:t>
      </w:r>
      <w:r w:rsidRPr="005552E3">
        <w:rPr>
          <w:rFonts w:asciiTheme="minorHAnsi" w:hAnsiTheme="minorHAnsi" w:cstheme="minorHAnsi"/>
          <w:b/>
          <w:spacing w:val="-8"/>
          <w:sz w:val="22"/>
        </w:rPr>
        <w:t>)</w:t>
      </w:r>
    </w:p>
    <w:bookmarkEnd w:id="4"/>
    <w:p w14:paraId="68AEA832" w14:textId="77777777" w:rsidR="00D43341" w:rsidRDefault="00D43341" w:rsidP="00D43341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</w:pPr>
      <w:r w:rsidRPr="003C2567"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>Dla części 2:</w:t>
      </w:r>
    </w:p>
    <w:p w14:paraId="0F778492" w14:textId="3E7103FA" w:rsidR="00D43341" w:rsidRPr="005552E3" w:rsidRDefault="00B05BFF" w:rsidP="00D43341">
      <w:pPr>
        <w:spacing w:line="360" w:lineRule="auto"/>
        <w:rPr>
          <w:rFonts w:asciiTheme="minorHAnsi" w:hAnsiTheme="minorHAnsi" w:cstheme="minorHAnsi"/>
          <w:b/>
          <w:spacing w:val="-8"/>
          <w:sz w:val="22"/>
        </w:rPr>
      </w:pPr>
      <w:r>
        <w:rPr>
          <w:rFonts w:asciiTheme="minorHAnsi" w:eastAsia="Verdana" w:hAnsiTheme="minorHAnsi" w:cstheme="minorHAnsi"/>
          <w:b/>
          <w:color w:val="0070C0"/>
          <w:spacing w:val="-8"/>
          <w:sz w:val="22"/>
        </w:rPr>
        <w:t>DSD Dawid Śmigiel, ul. Bydgoska 12A, 89-200 Tur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 xml:space="preserve"> z ceną brutto </w:t>
      </w:r>
      <w:r>
        <w:rPr>
          <w:rFonts w:asciiTheme="minorHAnsi" w:hAnsiTheme="minorHAnsi" w:cstheme="minorHAnsi"/>
          <w:color w:val="0070C0"/>
          <w:spacing w:val="-8"/>
          <w:sz w:val="22"/>
        </w:rPr>
        <w:t>415 800,00</w:t>
      </w:r>
      <w:r w:rsidR="00D43341" w:rsidRPr="005552E3">
        <w:rPr>
          <w:rFonts w:asciiTheme="minorHAnsi" w:hAnsiTheme="minorHAnsi" w:cstheme="minorHAnsi"/>
          <w:color w:val="0070C0"/>
          <w:spacing w:val="-8"/>
          <w:sz w:val="22"/>
        </w:rPr>
        <w:t xml:space="preserve"> </w:t>
      </w:r>
      <w:r w:rsidR="00D43341" w:rsidRPr="00B05BFF">
        <w:rPr>
          <w:rFonts w:asciiTheme="minorHAnsi" w:hAnsiTheme="minorHAnsi" w:cstheme="minorHAnsi"/>
          <w:color w:val="0070C0"/>
          <w:spacing w:val="-8"/>
          <w:sz w:val="22"/>
        </w:rPr>
        <w:t xml:space="preserve">zł 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 xml:space="preserve">(słownie złotych: </w:t>
      </w:r>
      <w:r>
        <w:rPr>
          <w:rFonts w:asciiTheme="minorHAnsi" w:hAnsiTheme="minorHAnsi" w:cstheme="minorHAnsi"/>
          <w:b/>
          <w:spacing w:val="-8"/>
          <w:sz w:val="22"/>
        </w:rPr>
        <w:t>czterysta piętnaście tysięcy osiemset 00/100</w:t>
      </w:r>
      <w:r w:rsidR="00D43341" w:rsidRPr="005552E3">
        <w:rPr>
          <w:rFonts w:asciiTheme="minorHAnsi" w:hAnsiTheme="minorHAnsi" w:cstheme="minorHAnsi"/>
          <w:b/>
          <w:spacing w:val="-8"/>
          <w:sz w:val="22"/>
        </w:rPr>
        <w:t>)</w:t>
      </w:r>
    </w:p>
    <w:p w14:paraId="71067127" w14:textId="79F4FF65" w:rsidR="00A97EA7" w:rsidRDefault="00A97EA7" w:rsidP="00A97EA7">
      <w:pPr>
        <w:pStyle w:val="Akapitzlist"/>
        <w:spacing w:after="120" w:line="360" w:lineRule="auto"/>
        <w:ind w:left="284"/>
        <w:rPr>
          <w:rFonts w:asciiTheme="minorHAnsi" w:hAnsiTheme="minorHAnsi" w:cstheme="minorHAnsi"/>
          <w:b/>
        </w:rPr>
      </w:pPr>
    </w:p>
    <w:p w14:paraId="46F6CB37" w14:textId="77777777" w:rsidR="00C35877" w:rsidRPr="004D2FF8" w:rsidRDefault="00C35877" w:rsidP="00A97EA7">
      <w:pPr>
        <w:pStyle w:val="Akapitzlist"/>
        <w:spacing w:after="120" w:line="360" w:lineRule="auto"/>
        <w:ind w:left="284"/>
        <w:rPr>
          <w:rFonts w:asciiTheme="minorHAnsi" w:hAnsiTheme="minorHAnsi" w:cstheme="minorHAnsi"/>
          <w:b/>
        </w:rPr>
      </w:pPr>
    </w:p>
    <w:p w14:paraId="1F2FE5AC" w14:textId="77777777" w:rsidR="00A97EA7" w:rsidRPr="004D2FF8" w:rsidRDefault="00A97EA7" w:rsidP="00A97EA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lastRenderedPageBreak/>
        <w:t>UZASADNIENIE WYBORU NAJKORZYSTNIEJSZEJ OFERTY</w:t>
      </w:r>
      <w:r>
        <w:rPr>
          <w:rFonts w:asciiTheme="minorHAnsi" w:hAnsiTheme="minorHAnsi" w:cstheme="minorHAnsi"/>
          <w:b/>
        </w:rPr>
        <w:t xml:space="preserve"> DLA WW. CZĘŚCI</w:t>
      </w:r>
    </w:p>
    <w:p w14:paraId="0B8ABEBF" w14:textId="77777777" w:rsidR="00A97EA7" w:rsidRPr="004D2FF8" w:rsidRDefault="00A97EA7" w:rsidP="00A97EA7">
      <w:pPr>
        <w:pStyle w:val="Akapitzlist"/>
        <w:spacing w:after="120" w:line="276" w:lineRule="auto"/>
        <w:ind w:left="284"/>
        <w:rPr>
          <w:rFonts w:asciiTheme="minorHAnsi" w:hAnsiTheme="minorHAnsi" w:cstheme="minorHAnsi"/>
          <w:b/>
        </w:rPr>
      </w:pPr>
    </w:p>
    <w:p w14:paraId="0199C53A" w14:textId="77777777" w:rsidR="00552C2C" w:rsidRPr="00FD05E2" w:rsidRDefault="00552C2C" w:rsidP="00552C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14:paraId="032FFD58" w14:textId="2F145D58" w:rsidR="00552C2C" w:rsidRPr="007C7DF0" w:rsidRDefault="008D0F96" w:rsidP="00552C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N</w:t>
      </w:r>
      <w:r w:rsidR="00552C2C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552C2C"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552C2C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14:paraId="6316C015" w14:textId="77777777" w:rsidR="00552C2C" w:rsidRPr="00FD05E2" w:rsidRDefault="00552C2C" w:rsidP="00552C2C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FD05E2">
        <w:rPr>
          <w:rFonts w:asciiTheme="minorHAnsi" w:hAnsiTheme="minorHAnsi" w:cstheme="minorHAnsi"/>
          <w:sz w:val="22"/>
          <w:szCs w:val="22"/>
        </w:rPr>
        <w:t>rawne:</w:t>
      </w:r>
    </w:p>
    <w:p w14:paraId="7AD3C3EC" w14:textId="77777777" w:rsidR="00552C2C" w:rsidRPr="00FD05E2" w:rsidRDefault="00552C2C" w:rsidP="00552C2C">
      <w:pPr>
        <w:spacing w:line="360" w:lineRule="auto"/>
        <w:rPr>
          <w:rFonts w:asciiTheme="minorHAnsi" w:hAnsiTheme="minorHAnsi" w:cstheme="minorHAnsi"/>
          <w:sz w:val="22"/>
        </w:rPr>
      </w:pPr>
      <w:r w:rsidRPr="00FD05E2"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 w:rsidRPr="00FD05E2">
        <w:rPr>
          <w:rFonts w:asciiTheme="minorHAnsi" w:hAnsiTheme="minorHAnsi" w:cstheme="minorHAnsi"/>
          <w:sz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</w:rPr>
        <w:t xml:space="preserve"> na podstawie kryteriów oceny ofert określonych w SWZ</w:t>
      </w:r>
      <w:r>
        <w:rPr>
          <w:rFonts w:asciiTheme="minorHAnsi" w:hAnsiTheme="minorHAnsi" w:cstheme="minorHAnsi"/>
          <w:sz w:val="22"/>
        </w:rPr>
        <w:t>.</w:t>
      </w:r>
    </w:p>
    <w:p w14:paraId="2910219B" w14:textId="77777777" w:rsidR="00552C2C" w:rsidRDefault="00552C2C" w:rsidP="00552C2C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14:paraId="34F1E20C" w14:textId="6480B902" w:rsidR="00A97EA7" w:rsidRPr="00C90AB4" w:rsidRDefault="00A97EA7" w:rsidP="00A97EA7">
      <w:pPr>
        <w:pStyle w:val="Akapitzlist"/>
        <w:numPr>
          <w:ilvl w:val="0"/>
          <w:numId w:val="16"/>
        </w:numPr>
        <w:spacing w:before="120" w:after="120" w:line="276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szCs w:val="22"/>
          <w:lang w:bidi="pl-PL"/>
        </w:rPr>
      </w:pPr>
      <w:r w:rsidRPr="00C90AB4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szCs w:val="22"/>
          <w:lang w:bidi="pl-PL"/>
        </w:rPr>
        <w:t xml:space="preserve">Dla części 1- </w:t>
      </w:r>
      <w:r w:rsidR="008D0F96" w:rsidRPr="00C90AB4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szCs w:val="22"/>
          <w:lang w:bidi="pl-PL"/>
        </w:rPr>
        <w:t>Dowożenie uczniów z terenu Gminy Białe Błota do placówek oświatowych</w:t>
      </w:r>
      <w:r w:rsidRPr="00C90AB4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szCs w:val="22"/>
          <w:lang w:bidi="pl-PL"/>
        </w:rPr>
        <w:t>:</w:t>
      </w:r>
    </w:p>
    <w:tbl>
      <w:tblPr>
        <w:tblStyle w:val="Tabela-Siatka1"/>
        <w:tblW w:w="14336" w:type="dxa"/>
        <w:tblInd w:w="-24" w:type="dxa"/>
        <w:tblLook w:val="04A0" w:firstRow="1" w:lastRow="0" w:firstColumn="1" w:lastColumn="0" w:noHBand="0" w:noVBand="1"/>
      </w:tblPr>
      <w:tblGrid>
        <w:gridCol w:w="900"/>
        <w:gridCol w:w="2947"/>
        <w:gridCol w:w="1632"/>
        <w:gridCol w:w="1342"/>
        <w:gridCol w:w="1592"/>
        <w:gridCol w:w="1803"/>
        <w:gridCol w:w="1318"/>
        <w:gridCol w:w="1638"/>
        <w:gridCol w:w="1164"/>
      </w:tblGrid>
      <w:tr w:rsidR="008D0F96" w:rsidRPr="001554BA" w14:paraId="1307CF57" w14:textId="77777777" w:rsidTr="008D0F96">
        <w:trPr>
          <w:trHeight w:val="1199"/>
        </w:trPr>
        <w:tc>
          <w:tcPr>
            <w:tcW w:w="900" w:type="dxa"/>
            <w:vAlign w:val="center"/>
          </w:tcPr>
          <w:p w14:paraId="043BE706" w14:textId="77777777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Nr oferty</w:t>
            </w:r>
          </w:p>
        </w:tc>
        <w:tc>
          <w:tcPr>
            <w:tcW w:w="2947" w:type="dxa"/>
            <w:vAlign w:val="center"/>
          </w:tcPr>
          <w:p w14:paraId="091A8988" w14:textId="77777777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Nazwa (firma) i adres Wykonawcy</w:t>
            </w:r>
          </w:p>
        </w:tc>
        <w:tc>
          <w:tcPr>
            <w:tcW w:w="1632" w:type="dxa"/>
            <w:vAlign w:val="center"/>
          </w:tcPr>
          <w:p w14:paraId="5A1ACA4C" w14:textId="77777777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Cena oferty (brutto)</w:t>
            </w:r>
          </w:p>
          <w:p w14:paraId="50CF9FAC" w14:textId="77777777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color w:val="0070C0"/>
                <w:sz w:val="20"/>
              </w:rPr>
              <w:t>po poprawieniu omyłek</w:t>
            </w:r>
          </w:p>
        </w:tc>
        <w:tc>
          <w:tcPr>
            <w:tcW w:w="1342" w:type="dxa"/>
            <w:vAlign w:val="center"/>
          </w:tcPr>
          <w:p w14:paraId="482D7010" w14:textId="77777777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Punktacja w kryterium cena</w:t>
            </w:r>
          </w:p>
        </w:tc>
        <w:tc>
          <w:tcPr>
            <w:tcW w:w="1592" w:type="dxa"/>
            <w:vAlign w:val="center"/>
          </w:tcPr>
          <w:p w14:paraId="1230E2D8" w14:textId="278565B4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Minimalna liczba wozokilometrów</w:t>
            </w:r>
          </w:p>
        </w:tc>
        <w:tc>
          <w:tcPr>
            <w:tcW w:w="1803" w:type="dxa"/>
            <w:vAlign w:val="center"/>
          </w:tcPr>
          <w:p w14:paraId="787B2174" w14:textId="3C63940E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 xml:space="preserve">Punktacja w kryterium </w:t>
            </w:r>
            <w:r>
              <w:rPr>
                <w:rFonts w:ascii="Calibri" w:hAnsi="Calibri" w:cs="Calibri"/>
                <w:sz w:val="20"/>
              </w:rPr>
              <w:t>Minimalna liczba wozokilometrów</w:t>
            </w:r>
          </w:p>
        </w:tc>
        <w:tc>
          <w:tcPr>
            <w:tcW w:w="1318" w:type="dxa"/>
            <w:vAlign w:val="center"/>
          </w:tcPr>
          <w:p w14:paraId="33BF3C36" w14:textId="3559A4F9" w:rsidR="008D0F96" w:rsidRPr="00E26D88" w:rsidRDefault="008D0F96" w:rsidP="008D0F96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Czas podstawienia autobusu zastępczego</w:t>
            </w:r>
          </w:p>
        </w:tc>
        <w:tc>
          <w:tcPr>
            <w:tcW w:w="1638" w:type="dxa"/>
          </w:tcPr>
          <w:p w14:paraId="6700A9CF" w14:textId="51930C1B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Punktacja w kryterium</w:t>
            </w:r>
            <w:r>
              <w:rPr>
                <w:rFonts w:ascii="Calibri" w:hAnsi="Calibri" w:cs="Calibri"/>
                <w:sz w:val="20"/>
              </w:rPr>
              <w:t xml:space="preserve"> Czas podstawienia autobusu zastępczego</w:t>
            </w:r>
          </w:p>
        </w:tc>
        <w:tc>
          <w:tcPr>
            <w:tcW w:w="1164" w:type="dxa"/>
            <w:vAlign w:val="center"/>
          </w:tcPr>
          <w:p w14:paraId="26BF46B2" w14:textId="7BA794B4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Łączna punktacja</w:t>
            </w:r>
          </w:p>
        </w:tc>
      </w:tr>
      <w:tr w:rsidR="008D0F96" w:rsidRPr="001554BA" w14:paraId="38A692A4" w14:textId="77777777" w:rsidTr="008D0F96">
        <w:tc>
          <w:tcPr>
            <w:tcW w:w="900" w:type="dxa"/>
            <w:vAlign w:val="center"/>
          </w:tcPr>
          <w:p w14:paraId="2DAA0AAF" w14:textId="77777777" w:rsidR="008D0F96" w:rsidRPr="00E26D88" w:rsidRDefault="008D0F96" w:rsidP="008E0C62">
            <w:pPr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2947" w:type="dxa"/>
            <w:vAlign w:val="center"/>
          </w:tcPr>
          <w:p w14:paraId="20689BD4" w14:textId="77777777" w:rsidR="008D0F96" w:rsidRPr="008D0F96" w:rsidRDefault="008D0F96" w:rsidP="008D0F96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8D0F96">
              <w:rPr>
                <w:rFonts w:ascii="Calibri" w:hAnsi="Calibri" w:cs="Calibri"/>
                <w:spacing w:val="-14"/>
                <w:sz w:val="20"/>
              </w:rPr>
              <w:t>Przedsiębiorstwo Komunikacji Samochodowej w Bydgoszczy Sp. z o.o.</w:t>
            </w:r>
          </w:p>
          <w:p w14:paraId="682EE982" w14:textId="77777777" w:rsidR="008D0F96" w:rsidRPr="008D0F96" w:rsidRDefault="008D0F96" w:rsidP="008D0F96">
            <w:pPr>
              <w:spacing w:line="360" w:lineRule="auto"/>
              <w:rPr>
                <w:rFonts w:ascii="Calibri" w:hAnsi="Calibri" w:cs="Calibri"/>
                <w:spacing w:val="-14"/>
                <w:sz w:val="20"/>
              </w:rPr>
            </w:pPr>
            <w:r w:rsidRPr="008D0F96">
              <w:rPr>
                <w:rFonts w:ascii="Calibri" w:hAnsi="Calibri" w:cs="Calibri"/>
                <w:spacing w:val="-14"/>
                <w:sz w:val="20"/>
              </w:rPr>
              <w:t xml:space="preserve">ul. Jagiellońska 58, 85-097 Bydgoszcz </w:t>
            </w:r>
          </w:p>
          <w:p w14:paraId="6E318BFD" w14:textId="6AC103BB" w:rsidR="008D0F96" w:rsidRPr="00E26D88" w:rsidRDefault="008D0F96" w:rsidP="008D0F96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8D0F96">
              <w:rPr>
                <w:rFonts w:ascii="Calibri" w:hAnsi="Calibri" w:cs="Calibri"/>
                <w:sz w:val="20"/>
              </w:rPr>
              <w:t>NIP 554-245-41-19</w:t>
            </w:r>
          </w:p>
        </w:tc>
        <w:tc>
          <w:tcPr>
            <w:tcW w:w="1632" w:type="dxa"/>
            <w:vAlign w:val="center"/>
          </w:tcPr>
          <w:p w14:paraId="7DD46AD5" w14:textId="09A49A7F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1 157 328,00</w:t>
            </w:r>
            <w:r w:rsidRPr="00E26D88">
              <w:rPr>
                <w:rFonts w:ascii="Calibri" w:hAnsi="Calibri" w:cs="Calibri"/>
                <w:sz w:val="20"/>
              </w:rPr>
              <w:t xml:space="preserve"> zł</w:t>
            </w:r>
          </w:p>
        </w:tc>
        <w:tc>
          <w:tcPr>
            <w:tcW w:w="1342" w:type="dxa"/>
            <w:vAlign w:val="center"/>
          </w:tcPr>
          <w:p w14:paraId="59136C62" w14:textId="77777777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60,00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  <w:tc>
          <w:tcPr>
            <w:tcW w:w="1592" w:type="dxa"/>
            <w:vAlign w:val="center"/>
          </w:tcPr>
          <w:p w14:paraId="5931C0F2" w14:textId="60E9184B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0 km</w:t>
            </w:r>
          </w:p>
        </w:tc>
        <w:tc>
          <w:tcPr>
            <w:tcW w:w="1803" w:type="dxa"/>
            <w:vAlign w:val="center"/>
          </w:tcPr>
          <w:p w14:paraId="64C3D97B" w14:textId="30883D4B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5,00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  <w:tc>
          <w:tcPr>
            <w:tcW w:w="1318" w:type="dxa"/>
            <w:vAlign w:val="center"/>
          </w:tcPr>
          <w:p w14:paraId="20AD31CB" w14:textId="1A3168A7" w:rsidR="008D0F96" w:rsidRDefault="008D0F96" w:rsidP="008D0F96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Poniżej 20 minut</w:t>
            </w:r>
          </w:p>
        </w:tc>
        <w:tc>
          <w:tcPr>
            <w:tcW w:w="1638" w:type="dxa"/>
            <w:vAlign w:val="center"/>
          </w:tcPr>
          <w:p w14:paraId="75304DF3" w14:textId="6D527143" w:rsidR="008D0F96" w:rsidRDefault="008D0F96" w:rsidP="008D0F96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35,00 pkt</w:t>
            </w:r>
          </w:p>
        </w:tc>
        <w:tc>
          <w:tcPr>
            <w:tcW w:w="1164" w:type="dxa"/>
            <w:vAlign w:val="center"/>
          </w:tcPr>
          <w:p w14:paraId="487B2E28" w14:textId="1F7F641C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100,00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</w:tr>
      <w:tr w:rsidR="008D0F96" w:rsidRPr="001554BA" w14:paraId="5DEEC525" w14:textId="77777777" w:rsidTr="008D0F96">
        <w:tc>
          <w:tcPr>
            <w:tcW w:w="900" w:type="dxa"/>
            <w:vAlign w:val="center"/>
          </w:tcPr>
          <w:p w14:paraId="69547CCF" w14:textId="77777777" w:rsidR="008D0F96" w:rsidRPr="00E26D88" w:rsidRDefault="008D0F96" w:rsidP="008E0C62">
            <w:pPr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947" w:type="dxa"/>
            <w:vAlign w:val="center"/>
          </w:tcPr>
          <w:p w14:paraId="63FE394C" w14:textId="77777777" w:rsidR="008D0F96" w:rsidRPr="008D0F96" w:rsidRDefault="008D0F96" w:rsidP="008D0F96">
            <w:pPr>
              <w:spacing w:line="360" w:lineRule="auto"/>
              <w:jc w:val="left"/>
              <w:rPr>
                <w:rFonts w:ascii="Calibri" w:hAnsi="Calibri" w:cs="Calibri"/>
                <w:spacing w:val="-6"/>
                <w:sz w:val="20"/>
              </w:rPr>
            </w:pPr>
            <w:r w:rsidRPr="008D0F96">
              <w:rPr>
                <w:rFonts w:ascii="Calibri" w:hAnsi="Calibri" w:cs="Calibri"/>
                <w:spacing w:val="-6"/>
                <w:sz w:val="20"/>
              </w:rPr>
              <w:t xml:space="preserve">TUR-TRANS Przewozy Autokarowe Wojciech Śmigiel, </w:t>
            </w:r>
          </w:p>
          <w:p w14:paraId="2AE90B7A" w14:textId="77777777" w:rsidR="008D0F96" w:rsidRPr="008D0F96" w:rsidRDefault="008D0F96" w:rsidP="008D0F96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8D0F96">
              <w:rPr>
                <w:rFonts w:ascii="Calibri" w:hAnsi="Calibri" w:cs="Calibri"/>
                <w:sz w:val="20"/>
              </w:rPr>
              <w:t xml:space="preserve">ul. Leśna 13, 89-200 Tur </w:t>
            </w:r>
          </w:p>
          <w:p w14:paraId="40C6B74A" w14:textId="496A0C41" w:rsidR="008D0F96" w:rsidRPr="00E26D88" w:rsidRDefault="008D0F96" w:rsidP="008D0F96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8D0F96">
              <w:rPr>
                <w:rFonts w:ascii="Calibri" w:hAnsi="Calibri" w:cs="Calibri"/>
                <w:sz w:val="20"/>
              </w:rPr>
              <w:t>NIP 562-108-10-78</w:t>
            </w:r>
          </w:p>
        </w:tc>
        <w:tc>
          <w:tcPr>
            <w:tcW w:w="10489" w:type="dxa"/>
            <w:gridSpan w:val="7"/>
            <w:vAlign w:val="center"/>
          </w:tcPr>
          <w:p w14:paraId="443FC82A" w14:textId="4412D4F7" w:rsidR="008D0F96" w:rsidRPr="00E26D88" w:rsidRDefault="008D0F9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Nie podlega ocenie</w:t>
            </w:r>
          </w:p>
        </w:tc>
      </w:tr>
    </w:tbl>
    <w:p w14:paraId="2CFE2570" w14:textId="77777777" w:rsidR="008D0F96" w:rsidRDefault="008D0F96" w:rsidP="008D0F96">
      <w:pPr>
        <w:spacing w:after="120" w:line="276" w:lineRule="auto"/>
        <w:ind w:left="0"/>
        <w:rPr>
          <w:rFonts w:asciiTheme="minorHAnsi" w:hAnsiTheme="minorHAnsi" w:cstheme="minorHAnsi"/>
        </w:rPr>
      </w:pPr>
    </w:p>
    <w:p w14:paraId="698B0232" w14:textId="77777777" w:rsidR="008D0F96" w:rsidRDefault="008D0F96" w:rsidP="008D0F96">
      <w:pPr>
        <w:spacing w:after="120" w:line="276" w:lineRule="auto"/>
        <w:ind w:left="0"/>
        <w:rPr>
          <w:rFonts w:asciiTheme="minorHAnsi" w:hAnsiTheme="minorHAnsi" w:cstheme="minorHAnsi"/>
        </w:rPr>
      </w:pPr>
    </w:p>
    <w:p w14:paraId="4D7782C1" w14:textId="77777777" w:rsidR="00782E66" w:rsidRDefault="00782E66" w:rsidP="00782E66">
      <w:pPr>
        <w:pStyle w:val="Akapitzlist"/>
        <w:spacing w:after="120" w:line="276" w:lineRule="auto"/>
        <w:rPr>
          <w:rFonts w:asciiTheme="minorHAnsi" w:hAnsiTheme="minorHAnsi" w:cstheme="minorHAnsi"/>
        </w:rPr>
      </w:pPr>
    </w:p>
    <w:p w14:paraId="431B949E" w14:textId="77777777" w:rsidR="00782E66" w:rsidRPr="00782E66" w:rsidRDefault="00782E66" w:rsidP="00782E66">
      <w:pPr>
        <w:spacing w:after="120" w:line="276" w:lineRule="auto"/>
        <w:ind w:left="0" w:firstLine="0"/>
        <w:rPr>
          <w:rFonts w:asciiTheme="minorHAnsi" w:hAnsiTheme="minorHAnsi" w:cstheme="minorHAnsi"/>
        </w:rPr>
      </w:pPr>
    </w:p>
    <w:p w14:paraId="45139167" w14:textId="14926295" w:rsidR="00A97EA7" w:rsidRPr="00C90AB4" w:rsidRDefault="00A97EA7" w:rsidP="00782E66">
      <w:pPr>
        <w:pStyle w:val="Akapitzlist"/>
        <w:widowControl w:val="0"/>
        <w:numPr>
          <w:ilvl w:val="0"/>
          <w:numId w:val="16"/>
        </w:numPr>
        <w:shd w:val="clear" w:color="auto" w:fill="FFFFFF"/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szCs w:val="22"/>
          <w:lang w:bidi="pl-PL"/>
        </w:rPr>
      </w:pPr>
      <w:r w:rsidRPr="00C90AB4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szCs w:val="22"/>
          <w:lang w:bidi="pl-PL"/>
        </w:rPr>
        <w:t xml:space="preserve">Dla części 2- </w:t>
      </w:r>
      <w:r w:rsidR="00782E66" w:rsidRPr="00C90AB4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szCs w:val="22"/>
          <w:lang w:bidi="pl-PL"/>
        </w:rPr>
        <w:t>Dowożenie uczniów niepełnosprawnych z terenu Gminy Białe Błota do szkół i placówek oświatowych w Bydgoszczy</w:t>
      </w:r>
    </w:p>
    <w:tbl>
      <w:tblPr>
        <w:tblStyle w:val="Tabela-Siatka1"/>
        <w:tblW w:w="13344" w:type="dxa"/>
        <w:tblInd w:w="-24" w:type="dxa"/>
        <w:tblLook w:val="04A0" w:firstRow="1" w:lastRow="0" w:firstColumn="1" w:lastColumn="0" w:noHBand="0" w:noVBand="1"/>
      </w:tblPr>
      <w:tblGrid>
        <w:gridCol w:w="900"/>
        <w:gridCol w:w="2947"/>
        <w:gridCol w:w="2126"/>
        <w:gridCol w:w="1984"/>
        <w:gridCol w:w="1985"/>
        <w:gridCol w:w="2126"/>
        <w:gridCol w:w="1276"/>
      </w:tblGrid>
      <w:tr w:rsidR="00782E66" w:rsidRPr="001554BA" w14:paraId="5D4E2FBE" w14:textId="77777777" w:rsidTr="00782E66">
        <w:trPr>
          <w:trHeight w:val="1199"/>
        </w:trPr>
        <w:tc>
          <w:tcPr>
            <w:tcW w:w="900" w:type="dxa"/>
            <w:vAlign w:val="center"/>
          </w:tcPr>
          <w:p w14:paraId="6BB752C9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Nr oferty</w:t>
            </w:r>
          </w:p>
        </w:tc>
        <w:tc>
          <w:tcPr>
            <w:tcW w:w="2947" w:type="dxa"/>
            <w:vAlign w:val="center"/>
          </w:tcPr>
          <w:p w14:paraId="72EFDD75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14:paraId="770FB5D4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Cena oferty (brutto)</w:t>
            </w:r>
          </w:p>
          <w:p w14:paraId="30BF8E9C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color w:val="0070C0"/>
                <w:sz w:val="20"/>
              </w:rPr>
              <w:t>po poprawieniu omyłek</w:t>
            </w:r>
          </w:p>
        </w:tc>
        <w:tc>
          <w:tcPr>
            <w:tcW w:w="1984" w:type="dxa"/>
            <w:vAlign w:val="center"/>
          </w:tcPr>
          <w:p w14:paraId="3FCED59B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Punktacja w kryterium cena</w:t>
            </w:r>
          </w:p>
        </w:tc>
        <w:tc>
          <w:tcPr>
            <w:tcW w:w="1985" w:type="dxa"/>
            <w:vAlign w:val="center"/>
          </w:tcPr>
          <w:p w14:paraId="085BF407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Czas podstawienia autobusu zastępczego</w:t>
            </w:r>
          </w:p>
        </w:tc>
        <w:tc>
          <w:tcPr>
            <w:tcW w:w="2126" w:type="dxa"/>
          </w:tcPr>
          <w:p w14:paraId="4AAD539C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Punktacja w kryterium</w:t>
            </w:r>
            <w:r>
              <w:rPr>
                <w:rFonts w:ascii="Calibri" w:hAnsi="Calibri" w:cs="Calibri"/>
                <w:sz w:val="20"/>
              </w:rPr>
              <w:t xml:space="preserve"> Czas podstawienia autobusu zastępczego</w:t>
            </w:r>
          </w:p>
        </w:tc>
        <w:tc>
          <w:tcPr>
            <w:tcW w:w="1276" w:type="dxa"/>
            <w:vAlign w:val="center"/>
          </w:tcPr>
          <w:p w14:paraId="766D61CF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Łączna punktacja</w:t>
            </w:r>
          </w:p>
        </w:tc>
      </w:tr>
      <w:tr w:rsidR="00782E66" w:rsidRPr="001554BA" w14:paraId="6B77AA1C" w14:textId="77777777" w:rsidTr="00782E66">
        <w:tc>
          <w:tcPr>
            <w:tcW w:w="900" w:type="dxa"/>
            <w:vAlign w:val="center"/>
          </w:tcPr>
          <w:p w14:paraId="1B8A7B72" w14:textId="77777777" w:rsidR="00782E66" w:rsidRPr="00E26D88" w:rsidRDefault="00782E66" w:rsidP="008E0C62">
            <w:pPr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2947" w:type="dxa"/>
            <w:vAlign w:val="center"/>
          </w:tcPr>
          <w:p w14:paraId="323733A3" w14:textId="77777777" w:rsidR="00782E66" w:rsidRPr="00782E66" w:rsidRDefault="00782E66" w:rsidP="00782E66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782E66">
              <w:rPr>
                <w:rFonts w:ascii="Calibri" w:hAnsi="Calibri" w:cs="Calibri"/>
                <w:spacing w:val="-14"/>
                <w:sz w:val="20"/>
              </w:rPr>
              <w:t>DSD Dawid Śmigiel</w:t>
            </w:r>
          </w:p>
          <w:p w14:paraId="0AC4B46F" w14:textId="77777777" w:rsidR="00782E66" w:rsidRPr="00782E66" w:rsidRDefault="00782E66" w:rsidP="00782E66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782E66">
              <w:rPr>
                <w:rFonts w:ascii="Calibri" w:hAnsi="Calibri" w:cs="Calibri"/>
                <w:spacing w:val="-14"/>
                <w:sz w:val="20"/>
              </w:rPr>
              <w:t xml:space="preserve">ul. Bydgoska 12A, 89-200 Tur </w:t>
            </w:r>
          </w:p>
          <w:p w14:paraId="06771B51" w14:textId="374AACFD" w:rsidR="00782E66" w:rsidRPr="00E26D88" w:rsidRDefault="00782E66" w:rsidP="00782E66">
            <w:pPr>
              <w:spacing w:line="360" w:lineRule="auto"/>
              <w:rPr>
                <w:rFonts w:ascii="Calibri" w:hAnsi="Calibri" w:cs="Calibri"/>
                <w:sz w:val="20"/>
              </w:rPr>
            </w:pPr>
            <w:r w:rsidRPr="00782E66">
              <w:rPr>
                <w:rFonts w:ascii="Calibri" w:hAnsi="Calibri" w:cs="Calibri"/>
                <w:spacing w:val="-14"/>
                <w:sz w:val="20"/>
              </w:rPr>
              <w:t>NIP 558-182-13-84</w:t>
            </w:r>
          </w:p>
        </w:tc>
        <w:tc>
          <w:tcPr>
            <w:tcW w:w="2126" w:type="dxa"/>
            <w:vAlign w:val="center"/>
          </w:tcPr>
          <w:p w14:paraId="225FAD66" w14:textId="480F63FD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415 800,00</w:t>
            </w:r>
            <w:r w:rsidRPr="00E26D88">
              <w:rPr>
                <w:rFonts w:ascii="Calibri" w:hAnsi="Calibri" w:cs="Calibri"/>
                <w:sz w:val="20"/>
              </w:rPr>
              <w:t xml:space="preserve"> zł</w:t>
            </w:r>
          </w:p>
        </w:tc>
        <w:tc>
          <w:tcPr>
            <w:tcW w:w="1984" w:type="dxa"/>
            <w:vAlign w:val="center"/>
          </w:tcPr>
          <w:p w14:paraId="4B8BEAA7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60,00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  <w:tc>
          <w:tcPr>
            <w:tcW w:w="1985" w:type="dxa"/>
            <w:vAlign w:val="center"/>
          </w:tcPr>
          <w:p w14:paraId="4D43B395" w14:textId="77777777" w:rsidR="00782E66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Poniżej 20 minut</w:t>
            </w:r>
          </w:p>
        </w:tc>
        <w:tc>
          <w:tcPr>
            <w:tcW w:w="2126" w:type="dxa"/>
            <w:vAlign w:val="center"/>
          </w:tcPr>
          <w:p w14:paraId="394D3CD6" w14:textId="77777777" w:rsidR="00782E66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35,00 pkt</w:t>
            </w:r>
          </w:p>
        </w:tc>
        <w:tc>
          <w:tcPr>
            <w:tcW w:w="1276" w:type="dxa"/>
            <w:vAlign w:val="center"/>
          </w:tcPr>
          <w:p w14:paraId="6323B22F" w14:textId="77777777" w:rsidR="00782E66" w:rsidRPr="00E26D88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100,00</w:t>
            </w:r>
            <w:r w:rsidRPr="00E26D88">
              <w:rPr>
                <w:rFonts w:ascii="Calibri" w:hAnsi="Calibri" w:cs="Calibri"/>
                <w:sz w:val="20"/>
              </w:rPr>
              <w:t xml:space="preserve"> pkt</w:t>
            </w:r>
          </w:p>
        </w:tc>
      </w:tr>
      <w:tr w:rsidR="00782E66" w:rsidRPr="001554BA" w14:paraId="6485548F" w14:textId="77777777" w:rsidTr="00782E66">
        <w:tc>
          <w:tcPr>
            <w:tcW w:w="900" w:type="dxa"/>
            <w:vAlign w:val="center"/>
          </w:tcPr>
          <w:p w14:paraId="4F75593D" w14:textId="48D6F13C" w:rsidR="00782E66" w:rsidRPr="00E26D88" w:rsidRDefault="00782E66" w:rsidP="008E0C62">
            <w:pPr>
              <w:jc w:val="center"/>
              <w:rPr>
                <w:rFonts w:ascii="Calibri" w:hAnsi="Calibri" w:cs="Calibri"/>
                <w:sz w:val="20"/>
              </w:rPr>
            </w:pPr>
            <w:r w:rsidRPr="00E26D88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947" w:type="dxa"/>
            <w:vAlign w:val="center"/>
          </w:tcPr>
          <w:p w14:paraId="33EA1C5B" w14:textId="77777777" w:rsidR="00782E66" w:rsidRPr="00782E66" w:rsidRDefault="00782E66" w:rsidP="00782E66">
            <w:pPr>
              <w:spacing w:line="360" w:lineRule="auto"/>
              <w:jc w:val="left"/>
              <w:rPr>
                <w:rFonts w:ascii="Calibri" w:hAnsi="Calibri" w:cs="Calibri"/>
                <w:spacing w:val="-6"/>
                <w:sz w:val="20"/>
                <w:lang w:val="en-US"/>
              </w:rPr>
            </w:pPr>
            <w:r w:rsidRPr="00782E66">
              <w:rPr>
                <w:rFonts w:ascii="Calibri" w:hAnsi="Calibri" w:cs="Calibri"/>
                <w:spacing w:val="-6"/>
                <w:sz w:val="20"/>
                <w:lang w:val="en-US"/>
              </w:rPr>
              <w:t xml:space="preserve">Alfa Bus Sp. z </w:t>
            </w:r>
            <w:proofErr w:type="spellStart"/>
            <w:r w:rsidRPr="00782E66">
              <w:rPr>
                <w:rFonts w:ascii="Calibri" w:hAnsi="Calibri" w:cs="Calibri"/>
                <w:spacing w:val="-6"/>
                <w:sz w:val="20"/>
                <w:lang w:val="en-US"/>
              </w:rPr>
              <w:t>o.o</w:t>
            </w:r>
            <w:proofErr w:type="spellEnd"/>
            <w:r w:rsidRPr="00782E66">
              <w:rPr>
                <w:rFonts w:ascii="Calibri" w:hAnsi="Calibri" w:cs="Calibri"/>
                <w:spacing w:val="-6"/>
                <w:sz w:val="20"/>
                <w:lang w:val="en-US"/>
              </w:rPr>
              <w:t>.</w:t>
            </w:r>
          </w:p>
          <w:p w14:paraId="374EA574" w14:textId="77777777" w:rsidR="00782E66" w:rsidRPr="00782E66" w:rsidRDefault="00782E66" w:rsidP="00782E66">
            <w:pPr>
              <w:spacing w:line="360" w:lineRule="auto"/>
              <w:jc w:val="left"/>
              <w:rPr>
                <w:rFonts w:ascii="Calibri" w:hAnsi="Calibri" w:cs="Calibri"/>
                <w:spacing w:val="-6"/>
                <w:sz w:val="20"/>
              </w:rPr>
            </w:pPr>
            <w:r w:rsidRPr="00782E66">
              <w:rPr>
                <w:rFonts w:ascii="Calibri" w:hAnsi="Calibri" w:cs="Calibri"/>
                <w:spacing w:val="-6"/>
                <w:sz w:val="20"/>
              </w:rPr>
              <w:t>ul. Kolberga 9, 25-516 Kielce</w:t>
            </w:r>
          </w:p>
          <w:p w14:paraId="63ED5B64" w14:textId="5F2E172D" w:rsidR="00782E66" w:rsidRPr="00782E66" w:rsidRDefault="00782E66" w:rsidP="00782E66">
            <w:pPr>
              <w:spacing w:line="360" w:lineRule="auto"/>
              <w:jc w:val="left"/>
              <w:rPr>
                <w:rFonts w:ascii="Calibri" w:hAnsi="Calibri" w:cs="Calibri"/>
                <w:spacing w:val="-14"/>
                <w:sz w:val="20"/>
              </w:rPr>
            </w:pPr>
            <w:r w:rsidRPr="00782E66">
              <w:rPr>
                <w:rFonts w:ascii="Calibri" w:hAnsi="Calibri" w:cs="Calibri"/>
                <w:spacing w:val="-6"/>
                <w:sz w:val="20"/>
              </w:rPr>
              <w:t>NIP 959-194-78-35</w:t>
            </w:r>
          </w:p>
        </w:tc>
        <w:tc>
          <w:tcPr>
            <w:tcW w:w="9497" w:type="dxa"/>
            <w:gridSpan w:val="5"/>
            <w:vAlign w:val="center"/>
          </w:tcPr>
          <w:p w14:paraId="1FE66389" w14:textId="0B2F00D3" w:rsidR="00782E66" w:rsidRDefault="00782E66" w:rsidP="008E0C62">
            <w:pPr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Nie podlega ocenie</w:t>
            </w:r>
          </w:p>
        </w:tc>
      </w:tr>
    </w:tbl>
    <w:p w14:paraId="48672198" w14:textId="77777777" w:rsidR="008D0F96" w:rsidRDefault="008D0F96" w:rsidP="00782E66">
      <w:pPr>
        <w:tabs>
          <w:tab w:val="left" w:pos="6630"/>
        </w:tabs>
        <w:ind w:left="0" w:firstLine="0"/>
        <w:rPr>
          <w:rFonts w:asciiTheme="minorHAnsi" w:hAnsiTheme="minorHAnsi" w:cstheme="minorHAnsi"/>
          <w:szCs w:val="24"/>
        </w:rPr>
      </w:pPr>
    </w:p>
    <w:p w14:paraId="635B5DBB" w14:textId="547D5061" w:rsidR="008D0F96" w:rsidRPr="005950BC" w:rsidRDefault="00A97EA7" w:rsidP="005950BC">
      <w:pPr>
        <w:tabs>
          <w:tab w:val="left" w:pos="6630"/>
        </w:tabs>
        <w:jc w:val="center"/>
        <w:rPr>
          <w:rFonts w:ascii="Calibri" w:hAnsi="Calibri" w:cs="Calibri"/>
          <w:b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="Calibri" w:hAnsi="Calibri" w:cs="Calibri"/>
          <w:b/>
        </w:rPr>
        <w:t>INFORMACJA O ODRZUCENIU OFERT</w:t>
      </w:r>
    </w:p>
    <w:p w14:paraId="35D72A60" w14:textId="3FE8E5DD" w:rsidR="00A97EA7" w:rsidRPr="00C35877" w:rsidRDefault="00A97EA7" w:rsidP="00A97EA7">
      <w:pPr>
        <w:tabs>
          <w:tab w:val="left" w:pos="6630"/>
        </w:tabs>
        <w:spacing w:line="276" w:lineRule="auto"/>
        <w:rPr>
          <w:rFonts w:asciiTheme="minorHAnsi" w:hAnsiTheme="minorHAnsi" w:cstheme="minorHAnsi"/>
          <w:sz w:val="22"/>
        </w:rPr>
      </w:pPr>
      <w:r w:rsidRPr="00C35877">
        <w:rPr>
          <w:rFonts w:asciiTheme="minorHAnsi" w:hAnsiTheme="minorHAnsi" w:cstheme="minorHAnsi"/>
          <w:sz w:val="22"/>
        </w:rPr>
        <w:t xml:space="preserve">W niniejszym postępowaniu odrzucono: </w:t>
      </w:r>
    </w:p>
    <w:p w14:paraId="64C71C16" w14:textId="20C74671" w:rsidR="0012004B" w:rsidRPr="00C35877" w:rsidRDefault="004E6E58" w:rsidP="00CD6835">
      <w:pPr>
        <w:pStyle w:val="Akapitzlist"/>
        <w:numPr>
          <w:ilvl w:val="0"/>
          <w:numId w:val="18"/>
        </w:numPr>
        <w:tabs>
          <w:tab w:val="left" w:pos="-76"/>
          <w:tab w:val="left" w:pos="6630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35877">
        <w:rPr>
          <w:rFonts w:asciiTheme="minorHAnsi" w:hAnsiTheme="minorHAnsi" w:cstheme="minorHAnsi"/>
          <w:sz w:val="22"/>
          <w:szCs w:val="22"/>
        </w:rPr>
        <w:t>W części 1:</w:t>
      </w:r>
    </w:p>
    <w:p w14:paraId="1A8185FC" w14:textId="2B2D4EA6" w:rsidR="00A97EA7" w:rsidRPr="00C35877" w:rsidRDefault="00A97EA7" w:rsidP="00A97EA7">
      <w:pPr>
        <w:spacing w:line="276" w:lineRule="auto"/>
        <w:rPr>
          <w:rFonts w:asciiTheme="minorHAnsi" w:hAnsiTheme="minorHAnsi" w:cstheme="minorHAnsi"/>
          <w:spacing w:val="-8"/>
          <w:sz w:val="22"/>
        </w:rPr>
      </w:pPr>
      <w:bookmarkStart w:id="5" w:name="_Hlk95983004"/>
      <w:bookmarkStart w:id="6" w:name="_Hlk141794742"/>
      <w:r w:rsidRPr="00C35877">
        <w:rPr>
          <w:rFonts w:ascii="Calibri" w:hAnsi="Calibri" w:cs="Calibri"/>
          <w:spacing w:val="-10"/>
          <w:sz w:val="22"/>
        </w:rPr>
        <w:t xml:space="preserve">ofertę złożoną przez Wykonawcę: </w:t>
      </w:r>
      <w:r w:rsidR="004E6E58" w:rsidRPr="00C35877">
        <w:rPr>
          <w:rFonts w:asciiTheme="minorHAnsi" w:hAnsiTheme="minorHAnsi" w:cstheme="minorHAnsi"/>
          <w:b/>
          <w:spacing w:val="-8"/>
          <w:sz w:val="22"/>
        </w:rPr>
        <w:t xml:space="preserve">TUR-TRANS Przewozy Autokarowe Wojciech Śmigiel, </w:t>
      </w:r>
      <w:r w:rsidR="004E6E58" w:rsidRPr="00C35877">
        <w:rPr>
          <w:rFonts w:asciiTheme="minorHAnsi" w:hAnsiTheme="minorHAnsi" w:cstheme="minorHAnsi"/>
          <w:spacing w:val="-8"/>
          <w:sz w:val="22"/>
        </w:rPr>
        <w:t>ul. Leśna 13, 89-200 Tur</w:t>
      </w:r>
    </w:p>
    <w:p w14:paraId="75FDD79B" w14:textId="77777777" w:rsidR="00A97EA7" w:rsidRPr="00C35877" w:rsidRDefault="00A97EA7" w:rsidP="00A97EA7">
      <w:pPr>
        <w:spacing w:before="120" w:line="360" w:lineRule="auto"/>
        <w:ind w:left="11" w:hanging="11"/>
        <w:rPr>
          <w:rFonts w:ascii="Calibri" w:hAnsi="Calibri" w:cs="Calibri"/>
          <w:i/>
          <w:spacing w:val="-10"/>
          <w:sz w:val="22"/>
        </w:rPr>
      </w:pPr>
      <w:r w:rsidRPr="00C35877">
        <w:rPr>
          <w:rFonts w:ascii="Calibri" w:hAnsi="Calibri" w:cs="Calibri"/>
          <w:i/>
          <w:spacing w:val="-10"/>
          <w:sz w:val="22"/>
        </w:rPr>
        <w:t>Uzasadnienie faktyczne:</w:t>
      </w:r>
    </w:p>
    <w:p w14:paraId="0D941321" w14:textId="77777777" w:rsidR="005950BC" w:rsidRPr="00C35877" w:rsidRDefault="00A97EA7" w:rsidP="00A97EA7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theme="minorHAnsi"/>
          <w:spacing w:val="-10"/>
          <w:sz w:val="22"/>
          <w:szCs w:val="22"/>
        </w:rPr>
      </w:pPr>
      <w:r w:rsidRPr="00C35877">
        <w:rPr>
          <w:rFonts w:ascii="Calibri" w:hAnsi="Calibri" w:cs="Calibri"/>
          <w:spacing w:val="-10"/>
          <w:sz w:val="22"/>
          <w:szCs w:val="22"/>
        </w:rPr>
        <w:t>W toku badania i oceny ofert, Zamawiający</w:t>
      </w:r>
      <w:r w:rsidR="008F1721" w:rsidRPr="00C35877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C35877">
        <w:rPr>
          <w:rFonts w:ascii="Calibri" w:hAnsi="Calibri" w:cs="Calibri"/>
          <w:spacing w:val="-10"/>
          <w:sz w:val="22"/>
          <w:szCs w:val="22"/>
        </w:rPr>
        <w:t xml:space="preserve">wezwał w dniu </w:t>
      </w:r>
      <w:r w:rsidR="008F1721" w:rsidRPr="00C35877">
        <w:rPr>
          <w:rFonts w:ascii="Calibri" w:hAnsi="Calibri" w:cs="Calibri"/>
          <w:spacing w:val="-10"/>
          <w:sz w:val="22"/>
          <w:szCs w:val="22"/>
        </w:rPr>
        <w:t>06.07</w:t>
      </w:r>
      <w:r w:rsidRPr="00C35877">
        <w:rPr>
          <w:rFonts w:ascii="Calibri" w:hAnsi="Calibri" w:cs="Calibri"/>
          <w:spacing w:val="-10"/>
          <w:sz w:val="22"/>
          <w:szCs w:val="22"/>
        </w:rPr>
        <w:t xml:space="preserve">.2023 r. Wykonawcę do złożenia wyjaśnień dotyczących wyliczenia ceny. </w:t>
      </w:r>
      <w:r w:rsidRPr="00C35877">
        <w:rPr>
          <w:rFonts w:ascii="Calibri" w:hAnsi="Calibri" w:cstheme="minorHAnsi"/>
          <w:iCs/>
          <w:spacing w:val="-10"/>
          <w:sz w:val="22"/>
          <w:szCs w:val="22"/>
        </w:rPr>
        <w:t xml:space="preserve">Cena złożonej przez Wykonawcę oferty wynosi </w:t>
      </w:r>
      <w:r w:rsidR="008F1721" w:rsidRPr="00C35877">
        <w:rPr>
          <w:rFonts w:ascii="Calibri" w:hAnsi="Calibri" w:cstheme="minorHAnsi"/>
          <w:b/>
          <w:iCs/>
          <w:spacing w:val="-10"/>
          <w:sz w:val="22"/>
          <w:szCs w:val="22"/>
        </w:rPr>
        <w:t>790 020,00</w:t>
      </w:r>
      <w:r w:rsidRPr="00C35877">
        <w:rPr>
          <w:rFonts w:ascii="Calibri" w:hAnsi="Calibri" w:cstheme="minorHAnsi"/>
          <w:b/>
          <w:iCs/>
          <w:spacing w:val="-10"/>
          <w:sz w:val="22"/>
          <w:szCs w:val="22"/>
        </w:rPr>
        <w:t xml:space="preserve"> zł brutto </w:t>
      </w:r>
      <w:r w:rsidRPr="00C35877">
        <w:rPr>
          <w:rFonts w:ascii="Calibri" w:hAnsi="Calibri" w:cstheme="minorHAnsi"/>
          <w:iCs/>
          <w:spacing w:val="-10"/>
          <w:sz w:val="22"/>
          <w:szCs w:val="22"/>
        </w:rPr>
        <w:t xml:space="preserve">i </w:t>
      </w:r>
      <w:r w:rsidRPr="00C35877">
        <w:rPr>
          <w:rFonts w:ascii="Calibri" w:hAnsi="Calibri" w:cstheme="minorHAnsi"/>
          <w:spacing w:val="-10"/>
          <w:sz w:val="22"/>
          <w:szCs w:val="22"/>
        </w:rPr>
        <w:t xml:space="preserve">w porównaniu z wartością zamówienia ustaloną przed wszczęciem postępowania stanowi </w:t>
      </w:r>
      <w:r w:rsidR="008F1721" w:rsidRPr="00C35877">
        <w:rPr>
          <w:rFonts w:ascii="Calibri" w:hAnsi="Calibri" w:cstheme="minorHAnsi"/>
          <w:b/>
          <w:spacing w:val="-10"/>
          <w:sz w:val="22"/>
          <w:szCs w:val="22"/>
        </w:rPr>
        <w:t>56,37</w:t>
      </w:r>
      <w:r w:rsidRPr="00C35877">
        <w:rPr>
          <w:rFonts w:ascii="Calibri" w:hAnsi="Calibri" w:cstheme="minorHAnsi"/>
          <w:b/>
          <w:spacing w:val="-10"/>
          <w:sz w:val="22"/>
          <w:szCs w:val="22"/>
        </w:rPr>
        <w:t xml:space="preserve"> % </w:t>
      </w:r>
      <w:r w:rsidRPr="00C35877">
        <w:rPr>
          <w:rFonts w:ascii="Calibri" w:hAnsi="Calibri" w:cstheme="minorHAnsi"/>
          <w:spacing w:val="-10"/>
          <w:sz w:val="22"/>
          <w:szCs w:val="22"/>
        </w:rPr>
        <w:t>tej wartości</w:t>
      </w:r>
      <w:r w:rsidR="008F1721" w:rsidRPr="00C35877">
        <w:rPr>
          <w:rFonts w:ascii="Calibri" w:hAnsi="Calibri" w:cstheme="minorHAnsi"/>
          <w:spacing w:val="-10"/>
          <w:sz w:val="22"/>
          <w:szCs w:val="22"/>
        </w:rPr>
        <w:t>.</w:t>
      </w:r>
    </w:p>
    <w:p w14:paraId="264544F4" w14:textId="0FD2304F" w:rsidR="00A97EA7" w:rsidRPr="00C35877" w:rsidRDefault="00A97EA7" w:rsidP="00A97EA7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C35877">
        <w:rPr>
          <w:rFonts w:ascii="Calibri" w:hAnsi="Calibri" w:cs="Calibri"/>
          <w:spacing w:val="-10"/>
          <w:sz w:val="22"/>
          <w:szCs w:val="22"/>
        </w:rPr>
        <w:t xml:space="preserve">Przedstawiona oferta, wydała się rażąco niska w oparciu o złożony formularz cenowy dla każdej części zamówienia. </w:t>
      </w:r>
      <w:r w:rsidR="00956586" w:rsidRPr="00C35877">
        <w:rPr>
          <w:rFonts w:ascii="Calibri" w:hAnsi="Calibri" w:cs="Calibri"/>
          <w:spacing w:val="-10"/>
          <w:sz w:val="22"/>
          <w:szCs w:val="22"/>
        </w:rPr>
        <w:t xml:space="preserve"> </w:t>
      </w:r>
      <w:bookmarkStart w:id="7" w:name="_Hlk141796454"/>
      <w:r w:rsidR="00956586" w:rsidRPr="00C35877">
        <w:rPr>
          <w:rFonts w:ascii="Calibri" w:hAnsi="Calibri" w:cs="Calibri"/>
          <w:spacing w:val="-10"/>
          <w:sz w:val="22"/>
          <w:szCs w:val="22"/>
        </w:rPr>
        <w:t>Do terminu wskazanego w wezwaniu, tj. do dnia 12.07.2023 r. Wykonawca nie udzielił żadnych wyjaśnień w ww. zakresie.</w:t>
      </w:r>
    </w:p>
    <w:bookmarkEnd w:id="7"/>
    <w:p w14:paraId="62FAD620" w14:textId="5D115F6E" w:rsidR="00A97EA7" w:rsidRPr="00C35877" w:rsidRDefault="00A97EA7" w:rsidP="00A97EA7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C35877">
        <w:rPr>
          <w:rFonts w:ascii="Calibri" w:hAnsi="Calibri" w:cs="Calibri"/>
          <w:spacing w:val="-10"/>
          <w:sz w:val="22"/>
          <w:szCs w:val="22"/>
        </w:rPr>
        <w:t>Biorąc pod uwagę, że obowiązek wykazania, że oferta nie zawiera rażąco niskiej ceny spoczywa na Wykonawcy, a wezwanie do złożenia kolejnych wyjaśnień byłoby powtórzeniem poprzednich żądań, co stoi w sprzeczności z obowiązującą doktryną, Zamawiający odstąpił od prowadzenia dalszej procedury wyjaśniającej</w:t>
      </w:r>
      <w:r w:rsidR="004505CA">
        <w:rPr>
          <w:rFonts w:ascii="Calibri" w:hAnsi="Calibri" w:cs="Calibri"/>
          <w:spacing w:val="-10"/>
          <w:sz w:val="22"/>
          <w:szCs w:val="22"/>
        </w:rPr>
        <w:t>.</w:t>
      </w:r>
    </w:p>
    <w:p w14:paraId="4BF58781" w14:textId="77777777" w:rsidR="00A97EA7" w:rsidRPr="00C35877" w:rsidRDefault="00A97EA7" w:rsidP="00A97EA7">
      <w:pPr>
        <w:spacing w:line="360" w:lineRule="auto"/>
        <w:rPr>
          <w:rFonts w:ascii="Calibri" w:hAnsi="Calibri" w:cstheme="minorHAnsi"/>
          <w:i/>
          <w:spacing w:val="-10"/>
          <w:sz w:val="22"/>
        </w:rPr>
      </w:pPr>
      <w:r w:rsidRPr="00C35877">
        <w:rPr>
          <w:rFonts w:ascii="Calibri" w:hAnsi="Calibri" w:cstheme="minorHAnsi"/>
          <w:i/>
          <w:spacing w:val="-10"/>
          <w:sz w:val="22"/>
        </w:rPr>
        <w:lastRenderedPageBreak/>
        <w:t>Uzasadnienie prawne:</w:t>
      </w:r>
    </w:p>
    <w:bookmarkEnd w:id="5"/>
    <w:p w14:paraId="5183DFA9" w14:textId="58819C9D" w:rsidR="00956586" w:rsidRPr="00C35877" w:rsidRDefault="00956586" w:rsidP="00956586">
      <w:pPr>
        <w:pStyle w:val="Akapitzlist"/>
        <w:spacing w:line="360" w:lineRule="auto"/>
        <w:ind w:left="0" w:right="110"/>
        <w:rPr>
          <w:rFonts w:asciiTheme="minorHAnsi" w:hAnsiTheme="minorHAnsi" w:cstheme="minorHAnsi"/>
          <w:spacing w:val="-10"/>
          <w:sz w:val="22"/>
          <w:szCs w:val="22"/>
        </w:rPr>
      </w:pPr>
      <w:r w:rsidRPr="00C35877">
        <w:rPr>
          <w:rFonts w:asciiTheme="minorHAnsi" w:hAnsiTheme="minorHAnsi" w:cstheme="minorHAnsi"/>
          <w:spacing w:val="-10"/>
          <w:sz w:val="22"/>
          <w:szCs w:val="22"/>
        </w:rPr>
        <w:t xml:space="preserve">Zgodnie z art. 226 ust. 1 pkt 8 ustawy </w:t>
      </w:r>
      <w:proofErr w:type="spellStart"/>
      <w:r w:rsidRPr="00C35877">
        <w:rPr>
          <w:rFonts w:asciiTheme="minorHAnsi" w:hAnsiTheme="minorHAnsi" w:cstheme="minorHAnsi"/>
          <w:spacing w:val="-10"/>
          <w:sz w:val="22"/>
          <w:szCs w:val="22"/>
        </w:rPr>
        <w:t>Pzp</w:t>
      </w:r>
      <w:proofErr w:type="spellEnd"/>
      <w:r w:rsidRPr="00C35877">
        <w:rPr>
          <w:rFonts w:asciiTheme="minorHAnsi" w:hAnsiTheme="minorHAnsi" w:cstheme="minorHAnsi"/>
          <w:spacing w:val="-10"/>
          <w:sz w:val="22"/>
          <w:szCs w:val="22"/>
        </w:rPr>
        <w:t>, Zamawiający odrzuca ofertę Wykonawcy, jeżeli zawiera rażąco niską cenę lub koszt w stosunku do przedmiotu zamówienia.</w:t>
      </w:r>
    </w:p>
    <w:bookmarkEnd w:id="6"/>
    <w:p w14:paraId="7985826B" w14:textId="09D9AF71" w:rsidR="00843846" w:rsidRPr="00C35877" w:rsidRDefault="00843846" w:rsidP="00CD6835">
      <w:pPr>
        <w:pStyle w:val="Akapitzlist"/>
        <w:numPr>
          <w:ilvl w:val="0"/>
          <w:numId w:val="18"/>
        </w:numPr>
        <w:tabs>
          <w:tab w:val="left" w:pos="6630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C35877">
        <w:rPr>
          <w:rFonts w:asciiTheme="minorHAnsi" w:hAnsiTheme="minorHAnsi" w:cstheme="minorHAnsi"/>
          <w:sz w:val="22"/>
          <w:szCs w:val="22"/>
        </w:rPr>
        <w:t xml:space="preserve">W części </w:t>
      </w:r>
      <w:r w:rsidR="005950BC" w:rsidRPr="00C35877">
        <w:rPr>
          <w:rFonts w:asciiTheme="minorHAnsi" w:hAnsiTheme="minorHAnsi" w:cstheme="minorHAnsi"/>
          <w:sz w:val="22"/>
          <w:szCs w:val="22"/>
        </w:rPr>
        <w:t>2</w:t>
      </w:r>
      <w:r w:rsidRPr="00C35877">
        <w:rPr>
          <w:rFonts w:asciiTheme="minorHAnsi" w:hAnsiTheme="minorHAnsi" w:cstheme="minorHAnsi"/>
          <w:sz w:val="22"/>
          <w:szCs w:val="22"/>
        </w:rPr>
        <w:t>:</w:t>
      </w:r>
    </w:p>
    <w:p w14:paraId="16C844E5" w14:textId="18ABD45A" w:rsidR="005950BC" w:rsidRPr="00C35877" w:rsidRDefault="005950BC" w:rsidP="005950BC">
      <w:pPr>
        <w:spacing w:line="276" w:lineRule="auto"/>
        <w:rPr>
          <w:rFonts w:asciiTheme="minorHAnsi" w:hAnsiTheme="minorHAnsi" w:cstheme="minorHAnsi"/>
          <w:spacing w:val="-8"/>
          <w:sz w:val="22"/>
        </w:rPr>
      </w:pPr>
      <w:r w:rsidRPr="00C35877">
        <w:rPr>
          <w:rFonts w:ascii="Calibri" w:hAnsi="Calibri" w:cs="Calibri"/>
          <w:spacing w:val="-10"/>
          <w:sz w:val="22"/>
        </w:rPr>
        <w:t xml:space="preserve">ofertę złożoną przez Wykonawcę: </w:t>
      </w:r>
      <w:r w:rsidRPr="00C35877">
        <w:rPr>
          <w:rFonts w:asciiTheme="minorHAnsi" w:hAnsiTheme="minorHAnsi" w:cstheme="minorHAnsi"/>
          <w:b/>
          <w:spacing w:val="-8"/>
          <w:sz w:val="22"/>
        </w:rPr>
        <w:t xml:space="preserve">Alfa Bus Sp. z o.o., </w:t>
      </w:r>
      <w:r w:rsidRPr="00C35877">
        <w:rPr>
          <w:rFonts w:asciiTheme="minorHAnsi" w:hAnsiTheme="minorHAnsi" w:cstheme="minorHAnsi"/>
          <w:spacing w:val="-8"/>
          <w:sz w:val="22"/>
        </w:rPr>
        <w:t>ul. Kolbera 9, 25-516 Kielce</w:t>
      </w:r>
    </w:p>
    <w:p w14:paraId="1C07B500" w14:textId="77777777" w:rsidR="005950BC" w:rsidRPr="00C35877" w:rsidRDefault="005950BC" w:rsidP="005950BC">
      <w:pPr>
        <w:spacing w:before="120" w:line="360" w:lineRule="auto"/>
        <w:ind w:left="11" w:hanging="11"/>
        <w:rPr>
          <w:rFonts w:ascii="Calibri" w:hAnsi="Calibri" w:cs="Calibri"/>
          <w:i/>
          <w:spacing w:val="-10"/>
          <w:sz w:val="22"/>
        </w:rPr>
      </w:pPr>
      <w:r w:rsidRPr="00C35877">
        <w:rPr>
          <w:rFonts w:ascii="Calibri" w:hAnsi="Calibri" w:cs="Calibri"/>
          <w:i/>
          <w:spacing w:val="-10"/>
          <w:sz w:val="22"/>
        </w:rPr>
        <w:t>Uzasadnienie faktyczne:</w:t>
      </w:r>
    </w:p>
    <w:p w14:paraId="1B60F392" w14:textId="3F351217" w:rsidR="00533369" w:rsidRPr="00C35877" w:rsidRDefault="00533369" w:rsidP="00533369">
      <w:pPr>
        <w:pStyle w:val="Akapitzlist"/>
        <w:spacing w:line="360" w:lineRule="auto"/>
        <w:ind w:left="0" w:right="110"/>
        <w:rPr>
          <w:rFonts w:asciiTheme="minorHAnsi" w:hAnsiTheme="minorHAnsi" w:cstheme="minorHAnsi"/>
          <w:spacing w:val="-8"/>
          <w:sz w:val="22"/>
          <w:szCs w:val="22"/>
        </w:rPr>
      </w:pPr>
      <w:r w:rsidRPr="00C35877">
        <w:rPr>
          <w:rFonts w:asciiTheme="minorHAnsi" w:hAnsiTheme="minorHAnsi" w:cstheme="minorHAnsi"/>
          <w:spacing w:val="-8"/>
          <w:sz w:val="22"/>
          <w:szCs w:val="22"/>
        </w:rPr>
        <w:t>Zgodnie z zapisami pkt 15.4</w:t>
      </w:r>
      <w:r w:rsidR="00572280" w:rsidRPr="00C35877">
        <w:rPr>
          <w:rFonts w:asciiTheme="minorHAnsi" w:hAnsiTheme="minorHAnsi" w:cstheme="minorHAnsi"/>
          <w:spacing w:val="-8"/>
          <w:sz w:val="22"/>
          <w:szCs w:val="22"/>
        </w:rPr>
        <w:t>.1)</w:t>
      </w:r>
      <w:r w:rsidRPr="00C35877">
        <w:rPr>
          <w:rFonts w:asciiTheme="minorHAnsi" w:hAnsiTheme="minorHAnsi" w:cstheme="minorHAnsi"/>
          <w:spacing w:val="-8"/>
          <w:sz w:val="22"/>
          <w:szCs w:val="22"/>
        </w:rPr>
        <w:t xml:space="preserve"> SWZ „Wraz z ofertą powinny być złożone: 1) Jednolity Europejski Dokument Zamówienia/Jednolite Europejskie Dokumenty Zamówienia wymagane postanowieniami pkt. 9.2., 10.7. i 12.3. IDW”</w:t>
      </w:r>
      <w:r w:rsidR="00572280" w:rsidRPr="00C35877">
        <w:rPr>
          <w:rFonts w:asciiTheme="minorHAnsi" w:hAnsiTheme="minorHAnsi" w:cstheme="minorHAnsi"/>
          <w:spacing w:val="-8"/>
          <w:sz w:val="22"/>
          <w:szCs w:val="22"/>
        </w:rPr>
        <w:t>.</w:t>
      </w:r>
    </w:p>
    <w:p w14:paraId="29D765A6" w14:textId="708F5DF3" w:rsidR="00572280" w:rsidRPr="00C35877" w:rsidRDefault="00572280" w:rsidP="00572280">
      <w:pPr>
        <w:pStyle w:val="Teksttreci0"/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bCs/>
          <w:spacing w:val="-2"/>
          <w:sz w:val="22"/>
          <w:szCs w:val="22"/>
        </w:rPr>
      </w:pPr>
      <w:r w:rsidRPr="00C35877">
        <w:rPr>
          <w:rFonts w:asciiTheme="minorHAnsi" w:hAnsiTheme="minorHAnsi" w:cstheme="minorHAnsi"/>
          <w:spacing w:val="-8"/>
          <w:sz w:val="22"/>
          <w:szCs w:val="22"/>
        </w:rPr>
        <w:t>Ponadto , w pkt 15.5.4) Zamawiający wskazał, iż :</w:t>
      </w:r>
      <w:r w:rsidRPr="00C35877">
        <w:rPr>
          <w:rFonts w:asciiTheme="minorHAnsi" w:hAnsiTheme="minorHAnsi" w:cstheme="minorHAnsi"/>
          <w:bCs/>
          <w:sz w:val="22"/>
          <w:szCs w:val="22"/>
          <w:u w:val="single"/>
        </w:rPr>
        <w:t xml:space="preserve"> Nie dołączenie do oferty:</w:t>
      </w:r>
      <w:r w:rsidRPr="00C35877">
        <w:rPr>
          <w:rFonts w:asciiTheme="minorHAnsi" w:hAnsiTheme="minorHAnsi" w:cstheme="minorHAnsi"/>
          <w:sz w:val="22"/>
          <w:szCs w:val="22"/>
        </w:rPr>
        <w:t xml:space="preserve"> 4) </w:t>
      </w:r>
      <w:r w:rsidRPr="00C35877">
        <w:rPr>
          <w:rFonts w:asciiTheme="minorHAnsi" w:hAnsiTheme="minorHAnsi" w:cstheme="minorHAnsi"/>
          <w:bCs/>
          <w:spacing w:val="-4"/>
          <w:sz w:val="22"/>
          <w:szCs w:val="22"/>
        </w:rPr>
        <w:t>dokumentów wymienionych w pkt 15.4.1), […] SWZ skutkuje</w:t>
      </w:r>
      <w:r w:rsidRPr="00C35877">
        <w:rPr>
          <w:rFonts w:asciiTheme="minorHAnsi" w:hAnsiTheme="minorHAnsi" w:cstheme="minorHAnsi"/>
          <w:spacing w:val="-4"/>
          <w:sz w:val="22"/>
          <w:szCs w:val="22"/>
        </w:rPr>
        <w:t xml:space="preserve"> odrzuceniem oferty Wykonawcy</w:t>
      </w:r>
      <w:r w:rsidRPr="00C35877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, z zastrzeżeniem art. 128 ustawy </w:t>
      </w:r>
      <w:proofErr w:type="spellStart"/>
      <w:r w:rsidRPr="00C35877">
        <w:rPr>
          <w:rFonts w:asciiTheme="minorHAnsi" w:hAnsiTheme="minorHAnsi" w:cstheme="minorHAnsi"/>
          <w:bCs/>
          <w:spacing w:val="-2"/>
          <w:sz w:val="22"/>
          <w:szCs w:val="22"/>
        </w:rPr>
        <w:t>Pzp</w:t>
      </w:r>
      <w:proofErr w:type="spellEnd"/>
      <w:r w:rsidRPr="00C35877">
        <w:rPr>
          <w:rFonts w:asciiTheme="minorHAnsi" w:hAnsiTheme="minorHAnsi" w:cstheme="minorHAnsi"/>
          <w:bCs/>
          <w:spacing w:val="-2"/>
          <w:sz w:val="22"/>
          <w:szCs w:val="22"/>
        </w:rPr>
        <w:t>.</w:t>
      </w:r>
    </w:p>
    <w:p w14:paraId="47141E20" w14:textId="06D54990" w:rsidR="00572280" w:rsidRPr="00C35877" w:rsidRDefault="00572280" w:rsidP="00572280">
      <w:pPr>
        <w:pStyle w:val="Teksttreci0"/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C35877">
        <w:rPr>
          <w:rFonts w:asciiTheme="minorHAnsi" w:hAnsiTheme="minorHAnsi" w:cstheme="minorHAnsi"/>
          <w:sz w:val="22"/>
          <w:szCs w:val="22"/>
        </w:rPr>
        <w:t xml:space="preserve">W dniu 05.07.2023 r. Zamawiający wezwał Wykonawcę w trybie art. 128 ustawy </w:t>
      </w:r>
      <w:proofErr w:type="spellStart"/>
      <w:r w:rsidRPr="00C3587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35877">
        <w:rPr>
          <w:rFonts w:asciiTheme="minorHAnsi" w:hAnsiTheme="minorHAnsi" w:cstheme="minorHAnsi"/>
          <w:sz w:val="22"/>
          <w:szCs w:val="22"/>
        </w:rPr>
        <w:t xml:space="preserve"> do złożenia brakującego oświadczenia w formie Jednolitego Europejskiego Dokumentu Zamówienia.</w:t>
      </w:r>
    </w:p>
    <w:p w14:paraId="3A7A7833" w14:textId="38999F18" w:rsidR="00572280" w:rsidRPr="00C35877" w:rsidRDefault="00572280" w:rsidP="00572280">
      <w:pPr>
        <w:pStyle w:val="Lista"/>
        <w:tabs>
          <w:tab w:val="left" w:pos="567"/>
        </w:tabs>
        <w:spacing w:after="0" w:line="360" w:lineRule="auto"/>
        <w:jc w:val="both"/>
        <w:rPr>
          <w:rFonts w:ascii="Calibri" w:hAnsi="Calibri" w:cs="Calibri"/>
          <w:spacing w:val="-10"/>
          <w:sz w:val="22"/>
          <w:szCs w:val="22"/>
        </w:rPr>
      </w:pPr>
      <w:r w:rsidRPr="00C35877">
        <w:rPr>
          <w:rFonts w:ascii="Calibri" w:hAnsi="Calibri" w:cs="Calibri"/>
          <w:spacing w:val="-10"/>
          <w:sz w:val="22"/>
          <w:szCs w:val="22"/>
        </w:rPr>
        <w:t>Do terminu wskazanego w wezwaniu, tj. do dnia 11.07.2023 r. Wykonawca nie złożył wymaganych wezwaniem dokumentów.</w:t>
      </w:r>
    </w:p>
    <w:p w14:paraId="589BACED" w14:textId="77777777" w:rsidR="00533369" w:rsidRPr="00C35877" w:rsidRDefault="00533369" w:rsidP="00533369">
      <w:pPr>
        <w:spacing w:line="360" w:lineRule="auto"/>
        <w:ind w:left="0" w:right="110" w:firstLine="0"/>
        <w:rPr>
          <w:rFonts w:asciiTheme="minorHAnsi" w:hAnsiTheme="minorHAnsi" w:cstheme="minorHAnsi"/>
          <w:spacing w:val="-8"/>
          <w:sz w:val="22"/>
        </w:rPr>
      </w:pPr>
      <w:r w:rsidRPr="00C35877">
        <w:rPr>
          <w:rFonts w:asciiTheme="minorHAnsi" w:hAnsiTheme="minorHAnsi" w:cstheme="minorHAnsi"/>
          <w:i/>
          <w:sz w:val="22"/>
        </w:rPr>
        <w:t>Uzasadnienie prawne:</w:t>
      </w:r>
    </w:p>
    <w:p w14:paraId="6745E7B9" w14:textId="62CA9DAA" w:rsidR="00533369" w:rsidRPr="00C35877" w:rsidRDefault="00533369" w:rsidP="00572280">
      <w:pPr>
        <w:pStyle w:val="Akapitzlist"/>
        <w:spacing w:line="360" w:lineRule="auto"/>
        <w:ind w:left="0" w:right="110"/>
        <w:rPr>
          <w:rFonts w:asciiTheme="minorHAnsi" w:hAnsiTheme="minorHAnsi" w:cstheme="minorHAnsi"/>
          <w:sz w:val="22"/>
          <w:szCs w:val="22"/>
        </w:rPr>
      </w:pPr>
      <w:r w:rsidRPr="00C35877">
        <w:rPr>
          <w:rFonts w:asciiTheme="minorHAnsi" w:hAnsiTheme="minorHAnsi" w:cstheme="minorHAnsi"/>
          <w:sz w:val="22"/>
          <w:szCs w:val="22"/>
        </w:rPr>
        <w:t xml:space="preserve">Zgodnie z art. 226 ust. 1 pkt </w:t>
      </w:r>
      <w:r w:rsidR="00572280" w:rsidRPr="00C35877">
        <w:rPr>
          <w:rFonts w:asciiTheme="minorHAnsi" w:hAnsiTheme="minorHAnsi" w:cstheme="minorHAnsi"/>
          <w:sz w:val="22"/>
          <w:szCs w:val="22"/>
        </w:rPr>
        <w:t xml:space="preserve">2 </w:t>
      </w:r>
      <w:proofErr w:type="spellStart"/>
      <w:r w:rsidR="00572280" w:rsidRPr="00C35877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572280" w:rsidRPr="00C35877">
        <w:rPr>
          <w:rFonts w:asciiTheme="minorHAnsi" w:hAnsiTheme="minorHAnsi" w:cstheme="minorHAnsi"/>
          <w:sz w:val="22"/>
          <w:szCs w:val="22"/>
        </w:rPr>
        <w:t xml:space="preserve"> c)</w:t>
      </w:r>
      <w:r w:rsidRPr="00C3587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C3587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35877">
        <w:rPr>
          <w:rFonts w:asciiTheme="minorHAnsi" w:hAnsiTheme="minorHAnsi" w:cstheme="minorHAnsi"/>
          <w:sz w:val="22"/>
          <w:szCs w:val="22"/>
        </w:rPr>
        <w:t xml:space="preserve">, Zamawiający odrzuca ofertę </w:t>
      </w:r>
      <w:r w:rsidR="00572280" w:rsidRPr="00C35877">
        <w:rPr>
          <w:rFonts w:asciiTheme="minorHAnsi" w:hAnsiTheme="minorHAnsi" w:cstheme="minorHAnsi"/>
          <w:sz w:val="22"/>
          <w:szCs w:val="22"/>
        </w:rPr>
        <w:t xml:space="preserve">jeżeli została złożona przez Wykonawcę, który nie złożył w przewidzianym terminie oświadczenia, o którym mowa w art. 125 ust. 1, lub podmiotowego środka dowodowego, potwierdzających brak podstaw wykluczenia lub spełnianie warunków udziału w postępowaniu, przedmiotowego środka dowodowego, lub innych dokumentów lub oświadczeń. </w:t>
      </w:r>
    </w:p>
    <w:p w14:paraId="346F8998" w14:textId="54E1A3A6" w:rsidR="000A105F" w:rsidRDefault="000A105F" w:rsidP="00A97EA7">
      <w:pPr>
        <w:spacing w:before="120" w:line="360" w:lineRule="auto"/>
        <w:rPr>
          <w:rFonts w:asciiTheme="minorHAnsi" w:hAnsiTheme="minorHAnsi" w:cstheme="minorHAnsi"/>
          <w:webHidden/>
        </w:rPr>
      </w:pPr>
    </w:p>
    <w:p w14:paraId="6F4FF5F0" w14:textId="465AA69C" w:rsidR="00734A23" w:rsidRPr="006F31D6" w:rsidRDefault="006F31D6" w:rsidP="006F31D6">
      <w:pPr>
        <w:spacing w:line="360" w:lineRule="auto"/>
        <w:ind w:left="8080" w:hanging="11"/>
        <w:jc w:val="center"/>
        <w:rPr>
          <w:rFonts w:ascii="Calibri" w:hAnsi="Calibri" w:cs="Calibri"/>
          <w:webHidden/>
          <w:sz w:val="18"/>
          <w:szCs w:val="18"/>
        </w:rPr>
      </w:pPr>
      <w:bookmarkStart w:id="8" w:name="_GoBack"/>
      <w:r w:rsidRPr="006F31D6">
        <w:rPr>
          <w:rFonts w:ascii="Calibri" w:hAnsi="Calibri" w:cs="Calibri"/>
          <w:webHidden/>
          <w:sz w:val="18"/>
          <w:szCs w:val="18"/>
        </w:rPr>
        <w:t>z up. Wójta</w:t>
      </w:r>
    </w:p>
    <w:p w14:paraId="0889C2F1" w14:textId="53ACD922" w:rsidR="006F31D6" w:rsidRPr="006F31D6" w:rsidRDefault="006F31D6" w:rsidP="006F31D6">
      <w:pPr>
        <w:spacing w:line="360" w:lineRule="auto"/>
        <w:ind w:left="8080" w:hanging="11"/>
        <w:jc w:val="center"/>
        <w:rPr>
          <w:rFonts w:ascii="Calibri" w:hAnsi="Calibri" w:cs="Calibri"/>
          <w:webHidden/>
          <w:sz w:val="18"/>
          <w:szCs w:val="18"/>
        </w:rPr>
      </w:pPr>
      <w:r w:rsidRPr="006F31D6">
        <w:rPr>
          <w:rFonts w:ascii="Calibri" w:hAnsi="Calibri" w:cs="Calibri"/>
          <w:webHidden/>
          <w:sz w:val="18"/>
          <w:szCs w:val="18"/>
        </w:rPr>
        <w:t>Zastępca Wójta</w:t>
      </w:r>
    </w:p>
    <w:p w14:paraId="2912C2EC" w14:textId="7010C196" w:rsidR="006F31D6" w:rsidRPr="006F31D6" w:rsidRDefault="006F31D6" w:rsidP="006F31D6">
      <w:pPr>
        <w:spacing w:line="360" w:lineRule="auto"/>
        <w:ind w:left="8080" w:hanging="11"/>
        <w:jc w:val="center"/>
        <w:rPr>
          <w:rFonts w:ascii="Calibri" w:hAnsi="Calibri" w:cs="Calibri"/>
          <w:webHidden/>
          <w:sz w:val="18"/>
          <w:szCs w:val="18"/>
        </w:rPr>
      </w:pPr>
      <w:r w:rsidRPr="006F31D6">
        <w:rPr>
          <w:rFonts w:ascii="Calibri" w:hAnsi="Calibri" w:cs="Calibri"/>
          <w:webHidden/>
          <w:sz w:val="18"/>
          <w:szCs w:val="18"/>
        </w:rPr>
        <w:t>Podpis nieczytelny</w:t>
      </w:r>
    </w:p>
    <w:p w14:paraId="6254F390" w14:textId="35899403" w:rsidR="006F31D6" w:rsidRPr="006F31D6" w:rsidRDefault="006F31D6" w:rsidP="006F31D6">
      <w:pPr>
        <w:spacing w:line="360" w:lineRule="auto"/>
        <w:ind w:left="8080" w:hanging="11"/>
        <w:jc w:val="center"/>
        <w:rPr>
          <w:rFonts w:ascii="Calibri" w:hAnsi="Calibri" w:cs="Calibri"/>
          <w:webHidden/>
          <w:sz w:val="18"/>
          <w:szCs w:val="18"/>
        </w:rPr>
      </w:pPr>
      <w:r w:rsidRPr="006F31D6">
        <w:rPr>
          <w:rFonts w:ascii="Calibri" w:hAnsi="Calibri" w:cs="Calibri"/>
          <w:webHidden/>
          <w:sz w:val="18"/>
          <w:szCs w:val="18"/>
        </w:rPr>
        <w:t xml:space="preserve">Paweł </w:t>
      </w:r>
      <w:proofErr w:type="spellStart"/>
      <w:r w:rsidRPr="006F31D6">
        <w:rPr>
          <w:rFonts w:ascii="Calibri" w:hAnsi="Calibri" w:cs="Calibri"/>
          <w:webHidden/>
          <w:sz w:val="18"/>
          <w:szCs w:val="18"/>
        </w:rPr>
        <w:t>Zuehlke</w:t>
      </w:r>
      <w:bookmarkEnd w:id="8"/>
      <w:proofErr w:type="spellEnd"/>
    </w:p>
    <w:sectPr w:rsidR="006F31D6" w:rsidRPr="006F31D6" w:rsidSect="005950BC">
      <w:headerReference w:type="default" r:id="rId7"/>
      <w:footerReference w:type="default" r:id="rId8"/>
      <w:pgSz w:w="16838" w:h="11906" w:orient="landscape"/>
      <w:pgMar w:top="1417" w:right="1670" w:bottom="1135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F1D0204" w:rsidR="00257450" w:rsidRDefault="00D43341">
    <w:pPr>
      <w:pStyle w:val="Nagwek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222C23A5">
          <wp:simplePos x="0" y="0"/>
          <wp:positionH relativeFrom="column">
            <wp:posOffset>-566421</wp:posOffset>
          </wp:positionH>
          <wp:positionV relativeFrom="paragraph">
            <wp:posOffset>302895</wp:posOffset>
          </wp:positionV>
          <wp:extent cx="7781925" cy="108082"/>
          <wp:effectExtent l="0" t="0" r="0" b="6350"/>
          <wp:wrapNone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96477" cy="1166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EF7340">
      <w:rPr>
        <w:noProof/>
      </w:rPr>
      <w:drawing>
        <wp:anchor distT="0" distB="0" distL="114300" distR="114300" simplePos="0" relativeHeight="251674624" behindDoc="0" locked="0" layoutInCell="1" allowOverlap="1" wp14:anchorId="695BCEF2" wp14:editId="3328D597">
          <wp:simplePos x="0" y="0"/>
          <wp:positionH relativeFrom="column">
            <wp:posOffset>7216775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44" name="Obraz 44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15C0FE62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45" name="Obraz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756EA"/>
    <w:multiLevelType w:val="multilevel"/>
    <w:tmpl w:val="31A6FB0C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93E03"/>
    <w:multiLevelType w:val="hybridMultilevel"/>
    <w:tmpl w:val="C3508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8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2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56943136"/>
    <w:multiLevelType w:val="multilevel"/>
    <w:tmpl w:val="39A254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711F6"/>
    <w:multiLevelType w:val="hybridMultilevel"/>
    <w:tmpl w:val="67801A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20" w15:restartNumberingAfterBreak="0">
    <w:nsid w:val="7D9B7935"/>
    <w:multiLevelType w:val="hybridMultilevel"/>
    <w:tmpl w:val="B9C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0"/>
  </w:num>
  <w:num w:numId="5">
    <w:abstractNumId w:val="19"/>
  </w:num>
  <w:num w:numId="6">
    <w:abstractNumId w:val="8"/>
  </w:num>
  <w:num w:numId="7">
    <w:abstractNumId w:val="9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7"/>
  </w:num>
  <w:num w:numId="13">
    <w:abstractNumId w:val="12"/>
  </w:num>
  <w:num w:numId="14">
    <w:abstractNumId w:val="0"/>
  </w:num>
  <w:num w:numId="15">
    <w:abstractNumId w:val="6"/>
  </w:num>
  <w:num w:numId="16">
    <w:abstractNumId w:val="20"/>
  </w:num>
  <w:num w:numId="17">
    <w:abstractNumId w:val="18"/>
  </w:num>
  <w:num w:numId="18">
    <w:abstractNumId w:val="16"/>
  </w:num>
  <w:num w:numId="19">
    <w:abstractNumId w:val="4"/>
  </w:num>
  <w:num w:numId="20">
    <w:abstractNumId w:val="1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D3153"/>
    <w:rsid w:val="00112BA0"/>
    <w:rsid w:val="0012004B"/>
    <w:rsid w:val="001345CB"/>
    <w:rsid w:val="00151120"/>
    <w:rsid w:val="0019071D"/>
    <w:rsid w:val="0019285C"/>
    <w:rsid w:val="001F6BFA"/>
    <w:rsid w:val="002054BF"/>
    <w:rsid w:val="00251530"/>
    <w:rsid w:val="00256348"/>
    <w:rsid w:val="00257450"/>
    <w:rsid w:val="00271D08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505CA"/>
    <w:rsid w:val="004B670B"/>
    <w:rsid w:val="004D6C82"/>
    <w:rsid w:val="004E6E58"/>
    <w:rsid w:val="004F5136"/>
    <w:rsid w:val="00533369"/>
    <w:rsid w:val="00540D4A"/>
    <w:rsid w:val="00550469"/>
    <w:rsid w:val="00551596"/>
    <w:rsid w:val="00552C2C"/>
    <w:rsid w:val="00572280"/>
    <w:rsid w:val="005950BC"/>
    <w:rsid w:val="005D01CB"/>
    <w:rsid w:val="005F1AC4"/>
    <w:rsid w:val="005F3FEB"/>
    <w:rsid w:val="00616C7C"/>
    <w:rsid w:val="006217A5"/>
    <w:rsid w:val="00622956"/>
    <w:rsid w:val="006307F5"/>
    <w:rsid w:val="0065440D"/>
    <w:rsid w:val="006B1823"/>
    <w:rsid w:val="006E7146"/>
    <w:rsid w:val="006F31D6"/>
    <w:rsid w:val="00716663"/>
    <w:rsid w:val="00734A23"/>
    <w:rsid w:val="0074618B"/>
    <w:rsid w:val="00782E66"/>
    <w:rsid w:val="007C1ACB"/>
    <w:rsid w:val="007D088B"/>
    <w:rsid w:val="0082577E"/>
    <w:rsid w:val="00843846"/>
    <w:rsid w:val="00864595"/>
    <w:rsid w:val="00891318"/>
    <w:rsid w:val="008A15B2"/>
    <w:rsid w:val="008D0F96"/>
    <w:rsid w:val="008E01CB"/>
    <w:rsid w:val="008F1721"/>
    <w:rsid w:val="00933DCA"/>
    <w:rsid w:val="00956586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97EA7"/>
    <w:rsid w:val="00AA3EE7"/>
    <w:rsid w:val="00B05BFF"/>
    <w:rsid w:val="00B65E7B"/>
    <w:rsid w:val="00B66982"/>
    <w:rsid w:val="00BC57CF"/>
    <w:rsid w:val="00BD0BD4"/>
    <w:rsid w:val="00BE7044"/>
    <w:rsid w:val="00C35877"/>
    <w:rsid w:val="00C90AB4"/>
    <w:rsid w:val="00CC706E"/>
    <w:rsid w:val="00CD6835"/>
    <w:rsid w:val="00D01EF8"/>
    <w:rsid w:val="00D022E4"/>
    <w:rsid w:val="00D126B0"/>
    <w:rsid w:val="00D170FE"/>
    <w:rsid w:val="00D26A0E"/>
    <w:rsid w:val="00D26F7D"/>
    <w:rsid w:val="00D43341"/>
    <w:rsid w:val="00D5680D"/>
    <w:rsid w:val="00DB0374"/>
    <w:rsid w:val="00DC6164"/>
    <w:rsid w:val="00E10039"/>
    <w:rsid w:val="00E36616"/>
    <w:rsid w:val="00E71BD9"/>
    <w:rsid w:val="00EB0661"/>
    <w:rsid w:val="00EF33A9"/>
    <w:rsid w:val="00EF7340"/>
    <w:rsid w:val="00F305A8"/>
    <w:rsid w:val="00F476BE"/>
    <w:rsid w:val="00F87815"/>
    <w:rsid w:val="00F95211"/>
    <w:rsid w:val="00FD5490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0B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uiPriority w:val="39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0"/>
    <w:qFormat/>
    <w:rsid w:val="00A97EA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A97EA7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table" w:customStyle="1" w:styleId="Tabela-Siatka1">
    <w:name w:val="Tabela - Siatka1"/>
    <w:basedOn w:val="Standardowy"/>
    <w:next w:val="Tabela-Siatka"/>
    <w:rsid w:val="008D0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qFormat/>
    <w:rsid w:val="00572280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572280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12</cp:revision>
  <cp:lastPrinted>2023-08-03T10:03:00Z</cp:lastPrinted>
  <dcterms:created xsi:type="dcterms:W3CDTF">2023-08-01T10:18:00Z</dcterms:created>
  <dcterms:modified xsi:type="dcterms:W3CDTF">2023-08-03T11:27:00Z</dcterms:modified>
</cp:coreProperties>
</file>