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73" w:rsidRPr="00DE679B" w:rsidRDefault="001E4FC3" w:rsidP="0064331E">
      <w:pPr>
        <w:suppressAutoHyphens/>
        <w:autoSpaceDN w:val="0"/>
        <w:spacing w:after="0" w:line="360" w:lineRule="auto"/>
        <w:jc w:val="center"/>
        <w:textAlignment w:val="baseline"/>
        <w:rPr>
          <w:rFonts w:ascii="Arial" w:eastAsia="Times New Roman" w:hAnsi="Arial" w:cs="Arial"/>
          <w:b/>
          <w:sz w:val="24"/>
          <w:szCs w:val="24"/>
          <w:lang w:eastAsia="ar-SA"/>
        </w:rPr>
      </w:pPr>
      <w:bookmarkStart w:id="0" w:name="_GoBack"/>
      <w:r w:rsidRPr="00DE679B">
        <w:rPr>
          <w:rFonts w:ascii="Arial" w:eastAsia="Times New Roman" w:hAnsi="Arial" w:cs="Arial"/>
          <w:b/>
          <w:sz w:val="24"/>
          <w:szCs w:val="24"/>
          <w:lang w:eastAsia="ar-SA"/>
        </w:rPr>
        <w:t xml:space="preserve">OGŁOSZENIE NR </w:t>
      </w:r>
      <w:r w:rsidR="00C04A60">
        <w:rPr>
          <w:rFonts w:ascii="Arial" w:eastAsia="Times New Roman" w:hAnsi="Arial" w:cs="Arial"/>
          <w:b/>
          <w:sz w:val="24"/>
          <w:szCs w:val="24"/>
          <w:lang w:eastAsia="ar-SA"/>
        </w:rPr>
        <w:t>3</w:t>
      </w:r>
      <w:r w:rsidR="004346D1" w:rsidRPr="00DE679B">
        <w:rPr>
          <w:rFonts w:ascii="Arial" w:eastAsia="Times New Roman" w:hAnsi="Arial" w:cs="Arial"/>
          <w:b/>
          <w:sz w:val="24"/>
          <w:szCs w:val="24"/>
          <w:lang w:eastAsia="ar-SA"/>
        </w:rPr>
        <w:t>/</w:t>
      </w:r>
      <w:r w:rsidR="008354FA" w:rsidRPr="00DE679B">
        <w:rPr>
          <w:rFonts w:ascii="Arial" w:eastAsia="Times New Roman" w:hAnsi="Arial" w:cs="Arial"/>
          <w:b/>
          <w:sz w:val="24"/>
          <w:szCs w:val="24"/>
          <w:lang w:eastAsia="ar-SA"/>
        </w:rPr>
        <w:t>202</w:t>
      </w:r>
      <w:r w:rsidR="00BD3B6C">
        <w:rPr>
          <w:rFonts w:ascii="Arial" w:eastAsia="Times New Roman" w:hAnsi="Arial" w:cs="Arial"/>
          <w:b/>
          <w:sz w:val="24"/>
          <w:szCs w:val="24"/>
          <w:lang w:eastAsia="ar-SA"/>
        </w:rPr>
        <w:t>3</w:t>
      </w:r>
    </w:p>
    <w:bookmarkEnd w:id="0"/>
    <w:p w:rsidR="007258B1" w:rsidRPr="00DE679B" w:rsidRDefault="007258B1" w:rsidP="0064331E">
      <w:pPr>
        <w:suppressAutoHyphens/>
        <w:autoSpaceDN w:val="0"/>
        <w:spacing w:after="0" w:line="360" w:lineRule="auto"/>
        <w:jc w:val="center"/>
        <w:textAlignment w:val="baseline"/>
        <w:rPr>
          <w:rFonts w:ascii="Arial" w:eastAsia="Times New Roman" w:hAnsi="Arial" w:cs="Arial"/>
          <w:b/>
          <w:lang w:eastAsia="ar-SA"/>
        </w:rPr>
      </w:pPr>
      <w:r w:rsidRPr="00DE679B">
        <w:rPr>
          <w:rFonts w:ascii="Arial" w:eastAsia="Times New Roman" w:hAnsi="Arial" w:cs="Arial"/>
          <w:b/>
          <w:lang w:eastAsia="ar-SA"/>
        </w:rPr>
        <w:t>z dnia</w:t>
      </w:r>
      <w:r w:rsidR="008F439B">
        <w:rPr>
          <w:rFonts w:ascii="Arial" w:eastAsia="Times New Roman" w:hAnsi="Arial" w:cs="Arial"/>
          <w:b/>
          <w:lang w:eastAsia="ar-SA"/>
        </w:rPr>
        <w:t xml:space="preserve"> </w:t>
      </w:r>
      <w:r w:rsidR="00153AC9">
        <w:rPr>
          <w:rFonts w:ascii="Arial" w:eastAsia="Times New Roman" w:hAnsi="Arial" w:cs="Arial"/>
          <w:b/>
          <w:lang w:eastAsia="ar-SA"/>
        </w:rPr>
        <w:t xml:space="preserve">8 sierpnia </w:t>
      </w:r>
      <w:r w:rsidRPr="00DE679B">
        <w:rPr>
          <w:rFonts w:ascii="Arial" w:eastAsia="Times New Roman" w:hAnsi="Arial" w:cs="Arial"/>
          <w:b/>
          <w:lang w:eastAsia="ar-SA"/>
        </w:rPr>
        <w:t>202</w:t>
      </w:r>
      <w:r w:rsidR="00BD3B6C">
        <w:rPr>
          <w:rFonts w:ascii="Arial" w:eastAsia="Times New Roman" w:hAnsi="Arial" w:cs="Arial"/>
          <w:b/>
          <w:lang w:eastAsia="ar-SA"/>
        </w:rPr>
        <w:t>3</w:t>
      </w:r>
      <w:r w:rsidRPr="00DE679B">
        <w:rPr>
          <w:rFonts w:ascii="Arial" w:eastAsia="Times New Roman" w:hAnsi="Arial" w:cs="Arial"/>
          <w:b/>
          <w:lang w:eastAsia="ar-SA"/>
        </w:rPr>
        <w:t xml:space="preserve"> roku</w:t>
      </w:r>
    </w:p>
    <w:p w:rsidR="005E7073" w:rsidRPr="00DE679B" w:rsidRDefault="005E7073" w:rsidP="001D0D76">
      <w:pPr>
        <w:suppressAutoHyphens/>
        <w:autoSpaceDN w:val="0"/>
        <w:spacing w:after="0" w:line="240" w:lineRule="auto"/>
        <w:jc w:val="center"/>
        <w:textAlignment w:val="baseline"/>
        <w:rPr>
          <w:rFonts w:ascii="Arial" w:eastAsia="Times New Roman" w:hAnsi="Arial" w:cs="Arial"/>
          <w:b/>
          <w:sz w:val="24"/>
          <w:szCs w:val="24"/>
          <w:lang w:eastAsia="ar-SA"/>
        </w:rPr>
      </w:pPr>
    </w:p>
    <w:p w:rsidR="008949FD" w:rsidRPr="00DE679B" w:rsidRDefault="005E7073" w:rsidP="001D0D76">
      <w:pPr>
        <w:suppressAutoHyphens/>
        <w:autoSpaceDN w:val="0"/>
        <w:spacing w:after="0" w:line="240" w:lineRule="auto"/>
        <w:jc w:val="center"/>
        <w:textAlignment w:val="baseline"/>
        <w:rPr>
          <w:rFonts w:ascii="Arial" w:eastAsia="Times New Roman" w:hAnsi="Arial" w:cs="Arial"/>
          <w:b/>
          <w:sz w:val="24"/>
          <w:szCs w:val="24"/>
          <w:lang w:eastAsia="ar-SA"/>
        </w:rPr>
      </w:pPr>
      <w:r w:rsidRPr="00DE679B">
        <w:rPr>
          <w:rFonts w:ascii="Arial" w:eastAsia="Times New Roman" w:hAnsi="Arial" w:cs="Arial"/>
          <w:b/>
          <w:sz w:val="24"/>
          <w:szCs w:val="24"/>
          <w:lang w:eastAsia="ar-SA"/>
        </w:rPr>
        <w:t>WÓJT GMINY BIAŁE BŁOTA</w:t>
      </w:r>
    </w:p>
    <w:p w:rsidR="008949FD" w:rsidRPr="00DE679B" w:rsidRDefault="008949FD" w:rsidP="001D0D76">
      <w:pPr>
        <w:suppressAutoHyphens/>
        <w:autoSpaceDN w:val="0"/>
        <w:spacing w:after="0" w:line="240" w:lineRule="auto"/>
        <w:jc w:val="both"/>
        <w:textAlignment w:val="baseline"/>
        <w:rPr>
          <w:rFonts w:ascii="Arial" w:eastAsia="Times New Roman" w:hAnsi="Arial" w:cs="Arial"/>
          <w:sz w:val="24"/>
          <w:szCs w:val="24"/>
          <w:lang w:eastAsia="ar-SA"/>
        </w:rPr>
      </w:pPr>
    </w:p>
    <w:p w:rsidR="008949FD" w:rsidRPr="00DE679B" w:rsidRDefault="008949FD" w:rsidP="006F2CC0">
      <w:pPr>
        <w:pStyle w:val="Nagwek3"/>
        <w:shd w:val="clear" w:color="auto" w:fill="FFFFFF"/>
        <w:spacing w:before="0" w:beforeAutospacing="0" w:after="0" w:afterAutospacing="0" w:line="288" w:lineRule="atLeast"/>
        <w:jc w:val="both"/>
        <w:rPr>
          <w:rFonts w:ascii="Arial" w:hAnsi="Arial" w:cs="Arial"/>
          <w:b w:val="0"/>
          <w:color w:val="000000" w:themeColor="text1"/>
          <w:sz w:val="24"/>
          <w:szCs w:val="24"/>
          <w:lang w:eastAsia="ar-SA"/>
        </w:rPr>
      </w:pPr>
      <w:r w:rsidRPr="00DE679B">
        <w:rPr>
          <w:rFonts w:ascii="Arial" w:hAnsi="Arial" w:cs="Arial"/>
          <w:b w:val="0"/>
          <w:color w:val="000000" w:themeColor="text1"/>
          <w:sz w:val="24"/>
          <w:szCs w:val="24"/>
          <w:lang w:eastAsia="ar-SA"/>
        </w:rPr>
        <w:t>Na podstawie art.</w:t>
      </w:r>
      <w:r w:rsidR="0011694A" w:rsidRPr="00DE679B">
        <w:rPr>
          <w:rFonts w:ascii="Arial" w:hAnsi="Arial" w:cs="Arial"/>
          <w:b w:val="0"/>
          <w:color w:val="000000" w:themeColor="text1"/>
          <w:sz w:val="24"/>
          <w:szCs w:val="24"/>
          <w:lang w:eastAsia="ar-SA"/>
        </w:rPr>
        <w:t xml:space="preserve"> 4</w:t>
      </w:r>
      <w:r w:rsidR="004C509C" w:rsidRPr="00DE679B">
        <w:rPr>
          <w:rFonts w:ascii="Arial" w:hAnsi="Arial" w:cs="Arial"/>
          <w:b w:val="0"/>
          <w:color w:val="000000" w:themeColor="text1"/>
          <w:sz w:val="24"/>
          <w:szCs w:val="24"/>
          <w:lang w:eastAsia="ar-SA"/>
        </w:rPr>
        <w:t xml:space="preserve"> </w:t>
      </w:r>
      <w:r w:rsidR="00201AB4">
        <w:rPr>
          <w:rFonts w:ascii="Arial" w:hAnsi="Arial" w:cs="Arial"/>
          <w:b w:val="0"/>
          <w:color w:val="000000" w:themeColor="text1"/>
          <w:sz w:val="24"/>
          <w:szCs w:val="24"/>
          <w:lang w:eastAsia="ar-SA"/>
        </w:rPr>
        <w:t xml:space="preserve">ust. 1 </w:t>
      </w:r>
      <w:r w:rsidR="0011694A" w:rsidRPr="00DE679B">
        <w:rPr>
          <w:rFonts w:ascii="Arial" w:hAnsi="Arial" w:cs="Arial"/>
          <w:b w:val="0"/>
          <w:color w:val="000000" w:themeColor="text1"/>
          <w:sz w:val="24"/>
          <w:szCs w:val="24"/>
          <w:lang w:eastAsia="ar-SA"/>
        </w:rPr>
        <w:t>pkt.</w:t>
      </w:r>
      <w:r w:rsidR="006179BB" w:rsidRPr="00DE679B">
        <w:rPr>
          <w:rFonts w:ascii="Arial" w:hAnsi="Arial" w:cs="Arial"/>
          <w:b w:val="0"/>
          <w:color w:val="000000" w:themeColor="text1"/>
          <w:sz w:val="24"/>
          <w:szCs w:val="24"/>
          <w:lang w:eastAsia="ar-SA"/>
        </w:rPr>
        <w:t xml:space="preserve"> </w:t>
      </w:r>
      <w:r w:rsidR="00201AB4">
        <w:rPr>
          <w:rFonts w:ascii="Arial" w:hAnsi="Arial" w:cs="Arial"/>
          <w:b w:val="0"/>
          <w:color w:val="000000" w:themeColor="text1"/>
          <w:sz w:val="24"/>
          <w:szCs w:val="24"/>
          <w:lang w:eastAsia="ar-SA"/>
        </w:rPr>
        <w:t>17</w:t>
      </w:r>
      <w:r w:rsidR="00201AB4" w:rsidRPr="00DE679B">
        <w:rPr>
          <w:rFonts w:ascii="Arial" w:hAnsi="Arial" w:cs="Arial"/>
          <w:b w:val="0"/>
          <w:color w:val="000000" w:themeColor="text1"/>
          <w:sz w:val="24"/>
          <w:szCs w:val="24"/>
          <w:lang w:eastAsia="ar-SA"/>
        </w:rPr>
        <w:t xml:space="preserve"> </w:t>
      </w:r>
      <w:r w:rsidR="006179BB" w:rsidRPr="00DE679B">
        <w:rPr>
          <w:rFonts w:ascii="Arial" w:hAnsi="Arial" w:cs="Arial"/>
          <w:b w:val="0"/>
          <w:color w:val="000000" w:themeColor="text1"/>
          <w:sz w:val="24"/>
          <w:szCs w:val="24"/>
          <w:lang w:eastAsia="ar-SA"/>
        </w:rPr>
        <w:t>oraz art. 13</w:t>
      </w:r>
      <w:r w:rsidRPr="00DE679B">
        <w:rPr>
          <w:rFonts w:ascii="Arial" w:hAnsi="Arial" w:cs="Arial"/>
          <w:b w:val="0"/>
          <w:color w:val="000000" w:themeColor="text1"/>
          <w:sz w:val="24"/>
          <w:szCs w:val="24"/>
          <w:lang w:eastAsia="ar-SA"/>
        </w:rPr>
        <w:t xml:space="preserve"> ustawy z dnia 24 kwietnia 2003 r. </w:t>
      </w:r>
      <w:r w:rsidR="00B426AB">
        <w:rPr>
          <w:rFonts w:ascii="Arial" w:hAnsi="Arial" w:cs="Arial"/>
          <w:b w:val="0"/>
          <w:color w:val="000000" w:themeColor="text1"/>
          <w:sz w:val="24"/>
          <w:szCs w:val="24"/>
          <w:lang w:eastAsia="ar-SA"/>
        </w:rPr>
        <w:br/>
      </w:r>
      <w:r w:rsidRPr="00DE679B">
        <w:rPr>
          <w:rFonts w:ascii="Arial" w:hAnsi="Arial" w:cs="Arial"/>
          <w:b w:val="0"/>
          <w:color w:val="000000" w:themeColor="text1"/>
          <w:sz w:val="24"/>
          <w:szCs w:val="24"/>
          <w:lang w:eastAsia="ar-SA"/>
        </w:rPr>
        <w:t>o działalności pożytku publicznego i o wolontariacie (</w:t>
      </w:r>
      <w:r w:rsidR="00355331" w:rsidRPr="00DE679B">
        <w:rPr>
          <w:rFonts w:ascii="Arial" w:hAnsi="Arial" w:cs="Arial"/>
          <w:b w:val="0"/>
          <w:bCs w:val="0"/>
          <w:color w:val="000000" w:themeColor="text1"/>
          <w:sz w:val="24"/>
          <w:szCs w:val="24"/>
        </w:rPr>
        <w:t>Dz.U z 202</w:t>
      </w:r>
      <w:r w:rsidR="00C04A60">
        <w:rPr>
          <w:rFonts w:ascii="Arial" w:hAnsi="Arial" w:cs="Arial"/>
          <w:b w:val="0"/>
          <w:bCs w:val="0"/>
          <w:color w:val="000000" w:themeColor="text1"/>
          <w:sz w:val="24"/>
          <w:szCs w:val="24"/>
        </w:rPr>
        <w:t>3</w:t>
      </w:r>
      <w:r w:rsidR="00355331" w:rsidRPr="00DE679B">
        <w:rPr>
          <w:rFonts w:ascii="Arial" w:hAnsi="Arial" w:cs="Arial"/>
          <w:b w:val="0"/>
          <w:bCs w:val="0"/>
          <w:color w:val="000000" w:themeColor="text1"/>
          <w:sz w:val="24"/>
          <w:szCs w:val="24"/>
        </w:rPr>
        <w:t xml:space="preserve"> poz. </w:t>
      </w:r>
      <w:r w:rsidR="00C04A60">
        <w:rPr>
          <w:rFonts w:ascii="Arial" w:hAnsi="Arial" w:cs="Arial"/>
          <w:b w:val="0"/>
          <w:bCs w:val="0"/>
          <w:color w:val="000000" w:themeColor="text1"/>
          <w:sz w:val="24"/>
          <w:szCs w:val="24"/>
        </w:rPr>
        <w:t>571</w:t>
      </w:r>
      <w:r w:rsidRPr="00DE679B">
        <w:rPr>
          <w:rFonts w:ascii="Arial" w:hAnsi="Arial" w:cs="Arial"/>
          <w:b w:val="0"/>
          <w:color w:val="000000" w:themeColor="text1"/>
          <w:sz w:val="24"/>
          <w:szCs w:val="24"/>
          <w:lang w:eastAsia="ar-SA"/>
        </w:rPr>
        <w:t>) oraz Uchwały Nr RGK.0007.</w:t>
      </w:r>
      <w:r w:rsidR="00DE679B" w:rsidRPr="00DE679B">
        <w:rPr>
          <w:rFonts w:ascii="Arial" w:hAnsi="Arial" w:cs="Arial"/>
          <w:b w:val="0"/>
          <w:color w:val="000000" w:themeColor="text1"/>
          <w:sz w:val="24"/>
          <w:szCs w:val="24"/>
          <w:lang w:eastAsia="ar-SA"/>
        </w:rPr>
        <w:t>1</w:t>
      </w:r>
      <w:r w:rsidR="00F0621A">
        <w:rPr>
          <w:rFonts w:ascii="Arial" w:hAnsi="Arial" w:cs="Arial"/>
          <w:b w:val="0"/>
          <w:color w:val="000000" w:themeColor="text1"/>
          <w:sz w:val="24"/>
          <w:szCs w:val="24"/>
          <w:lang w:eastAsia="ar-SA"/>
        </w:rPr>
        <w:t>37</w:t>
      </w:r>
      <w:r w:rsidRPr="00DE679B">
        <w:rPr>
          <w:rFonts w:ascii="Arial" w:hAnsi="Arial" w:cs="Arial"/>
          <w:b w:val="0"/>
          <w:color w:val="000000" w:themeColor="text1"/>
          <w:sz w:val="24"/>
          <w:szCs w:val="24"/>
          <w:lang w:eastAsia="ar-SA"/>
        </w:rPr>
        <w:t>.20</w:t>
      </w:r>
      <w:r w:rsidR="00C70204" w:rsidRPr="00DE679B">
        <w:rPr>
          <w:rFonts w:ascii="Arial" w:hAnsi="Arial" w:cs="Arial"/>
          <w:b w:val="0"/>
          <w:color w:val="000000" w:themeColor="text1"/>
          <w:sz w:val="24"/>
          <w:szCs w:val="24"/>
          <w:lang w:eastAsia="ar-SA"/>
        </w:rPr>
        <w:t>2</w:t>
      </w:r>
      <w:r w:rsidR="00F0621A">
        <w:rPr>
          <w:rFonts w:ascii="Arial" w:hAnsi="Arial" w:cs="Arial"/>
          <w:b w:val="0"/>
          <w:color w:val="000000" w:themeColor="text1"/>
          <w:sz w:val="24"/>
          <w:szCs w:val="24"/>
          <w:lang w:eastAsia="ar-SA"/>
        </w:rPr>
        <w:t>2</w:t>
      </w:r>
      <w:r w:rsidR="002541D7" w:rsidRPr="00DE679B">
        <w:rPr>
          <w:rFonts w:ascii="Arial" w:hAnsi="Arial" w:cs="Arial"/>
          <w:b w:val="0"/>
          <w:color w:val="000000" w:themeColor="text1"/>
          <w:sz w:val="24"/>
          <w:szCs w:val="24"/>
          <w:lang w:eastAsia="ar-SA"/>
        </w:rPr>
        <w:t xml:space="preserve"> </w:t>
      </w:r>
      <w:r w:rsidR="00C345B5" w:rsidRPr="00DE679B">
        <w:rPr>
          <w:rFonts w:ascii="Arial" w:hAnsi="Arial" w:cs="Arial"/>
          <w:b w:val="0"/>
          <w:color w:val="000000" w:themeColor="text1"/>
          <w:sz w:val="24"/>
          <w:szCs w:val="24"/>
          <w:lang w:eastAsia="ar-SA"/>
        </w:rPr>
        <w:t>Rady Gminy Białe Błota</w:t>
      </w:r>
      <w:r w:rsidR="00F0621A">
        <w:rPr>
          <w:rFonts w:ascii="Arial" w:hAnsi="Arial" w:cs="Arial"/>
          <w:b w:val="0"/>
          <w:color w:val="000000" w:themeColor="text1"/>
          <w:sz w:val="24"/>
          <w:szCs w:val="24"/>
          <w:lang w:eastAsia="ar-SA"/>
        </w:rPr>
        <w:t xml:space="preserve"> </w:t>
      </w:r>
      <w:r w:rsidR="002541D7" w:rsidRPr="00DE679B">
        <w:rPr>
          <w:rFonts w:ascii="Arial" w:hAnsi="Arial" w:cs="Arial"/>
          <w:b w:val="0"/>
          <w:color w:val="000000" w:themeColor="text1"/>
          <w:sz w:val="24"/>
          <w:szCs w:val="24"/>
          <w:lang w:eastAsia="ar-SA"/>
        </w:rPr>
        <w:t xml:space="preserve">z dnia </w:t>
      </w:r>
      <w:r w:rsidR="00F0621A">
        <w:rPr>
          <w:rFonts w:ascii="Arial" w:hAnsi="Arial" w:cs="Arial"/>
          <w:b w:val="0"/>
          <w:color w:val="000000" w:themeColor="text1"/>
          <w:sz w:val="24"/>
          <w:szCs w:val="24"/>
          <w:lang w:eastAsia="ar-SA"/>
        </w:rPr>
        <w:t>29</w:t>
      </w:r>
      <w:r w:rsidR="00DE679B" w:rsidRPr="00DE679B">
        <w:rPr>
          <w:rFonts w:ascii="Arial" w:hAnsi="Arial" w:cs="Arial"/>
          <w:b w:val="0"/>
          <w:color w:val="000000" w:themeColor="text1"/>
          <w:sz w:val="24"/>
          <w:szCs w:val="24"/>
          <w:lang w:eastAsia="ar-SA"/>
        </w:rPr>
        <w:t xml:space="preserve"> listopada</w:t>
      </w:r>
      <w:r w:rsidR="002541D7" w:rsidRPr="00DE679B">
        <w:rPr>
          <w:rFonts w:ascii="Arial" w:hAnsi="Arial" w:cs="Arial"/>
          <w:b w:val="0"/>
          <w:color w:val="000000" w:themeColor="text1"/>
          <w:sz w:val="24"/>
          <w:szCs w:val="24"/>
          <w:lang w:eastAsia="ar-SA"/>
        </w:rPr>
        <w:t xml:space="preserve"> 20</w:t>
      </w:r>
      <w:r w:rsidR="00C70204" w:rsidRPr="00DE679B">
        <w:rPr>
          <w:rFonts w:ascii="Arial" w:hAnsi="Arial" w:cs="Arial"/>
          <w:b w:val="0"/>
          <w:color w:val="000000" w:themeColor="text1"/>
          <w:sz w:val="24"/>
          <w:szCs w:val="24"/>
          <w:lang w:eastAsia="ar-SA"/>
        </w:rPr>
        <w:t>2</w:t>
      </w:r>
      <w:r w:rsidR="00F0621A">
        <w:rPr>
          <w:rFonts w:ascii="Arial" w:hAnsi="Arial" w:cs="Arial"/>
          <w:b w:val="0"/>
          <w:color w:val="000000" w:themeColor="text1"/>
          <w:sz w:val="24"/>
          <w:szCs w:val="24"/>
          <w:lang w:eastAsia="ar-SA"/>
        </w:rPr>
        <w:t>2</w:t>
      </w:r>
      <w:r w:rsidR="002541D7" w:rsidRPr="00DE679B">
        <w:rPr>
          <w:rFonts w:ascii="Arial" w:hAnsi="Arial" w:cs="Arial"/>
          <w:b w:val="0"/>
          <w:color w:val="000000" w:themeColor="text1"/>
          <w:sz w:val="24"/>
          <w:szCs w:val="24"/>
          <w:lang w:eastAsia="ar-SA"/>
        </w:rPr>
        <w:t xml:space="preserve"> roku </w:t>
      </w:r>
      <w:r w:rsidRPr="00DE679B">
        <w:rPr>
          <w:rFonts w:ascii="Arial" w:hAnsi="Arial" w:cs="Arial"/>
          <w:b w:val="0"/>
          <w:color w:val="000000" w:themeColor="text1"/>
          <w:sz w:val="24"/>
          <w:szCs w:val="24"/>
          <w:lang w:eastAsia="ar-SA"/>
        </w:rPr>
        <w:t>w sprawie przyjęcia „Rocznego Programu współpra</w:t>
      </w:r>
      <w:r w:rsidR="0079131D" w:rsidRPr="00DE679B">
        <w:rPr>
          <w:rFonts w:ascii="Arial" w:hAnsi="Arial" w:cs="Arial"/>
          <w:b w:val="0"/>
          <w:color w:val="000000" w:themeColor="text1"/>
          <w:sz w:val="24"/>
          <w:szCs w:val="24"/>
          <w:lang w:eastAsia="ar-SA"/>
        </w:rPr>
        <w:t xml:space="preserve">cy Gminy Białe Błota </w:t>
      </w:r>
      <w:r w:rsidR="00C70204" w:rsidRPr="00DE679B">
        <w:rPr>
          <w:rFonts w:ascii="Arial" w:hAnsi="Arial" w:cs="Arial"/>
          <w:b w:val="0"/>
          <w:color w:val="000000" w:themeColor="text1"/>
          <w:sz w:val="24"/>
          <w:szCs w:val="24"/>
          <w:lang w:eastAsia="ar-SA"/>
        </w:rPr>
        <w:t>na</w:t>
      </w:r>
      <w:r w:rsidR="00F0621A">
        <w:rPr>
          <w:rFonts w:ascii="Arial" w:hAnsi="Arial" w:cs="Arial"/>
          <w:b w:val="0"/>
          <w:color w:val="000000" w:themeColor="text1"/>
          <w:sz w:val="24"/>
          <w:szCs w:val="24"/>
          <w:lang w:eastAsia="ar-SA"/>
        </w:rPr>
        <w:t xml:space="preserve"> </w:t>
      </w:r>
      <w:r w:rsidR="00F0621A">
        <w:rPr>
          <w:rFonts w:ascii="Arial" w:hAnsi="Arial" w:cs="Arial"/>
          <w:b w:val="0"/>
          <w:color w:val="000000" w:themeColor="text1"/>
          <w:sz w:val="24"/>
          <w:szCs w:val="24"/>
          <w:lang w:eastAsia="ar-SA"/>
        </w:rPr>
        <w:br/>
      </w:r>
      <w:r w:rsidR="00C70204" w:rsidRPr="00DE679B">
        <w:rPr>
          <w:rFonts w:ascii="Arial" w:hAnsi="Arial" w:cs="Arial"/>
          <w:b w:val="0"/>
          <w:color w:val="000000" w:themeColor="text1"/>
          <w:sz w:val="24"/>
          <w:szCs w:val="24"/>
          <w:lang w:eastAsia="ar-SA"/>
        </w:rPr>
        <w:t>202</w:t>
      </w:r>
      <w:r w:rsidR="00F0621A">
        <w:rPr>
          <w:rFonts w:ascii="Arial" w:hAnsi="Arial" w:cs="Arial"/>
          <w:b w:val="0"/>
          <w:color w:val="000000" w:themeColor="text1"/>
          <w:sz w:val="24"/>
          <w:szCs w:val="24"/>
          <w:lang w:eastAsia="ar-SA"/>
        </w:rPr>
        <w:t xml:space="preserve">3 </w:t>
      </w:r>
      <w:r w:rsidR="00C70204" w:rsidRPr="00DE679B">
        <w:rPr>
          <w:rFonts w:ascii="Arial" w:hAnsi="Arial" w:cs="Arial"/>
          <w:b w:val="0"/>
          <w:color w:val="000000" w:themeColor="text1"/>
          <w:sz w:val="24"/>
          <w:szCs w:val="24"/>
          <w:lang w:eastAsia="ar-SA"/>
        </w:rPr>
        <w:t>r.</w:t>
      </w:r>
      <w:r w:rsidR="00F0621A">
        <w:rPr>
          <w:rFonts w:ascii="Arial" w:hAnsi="Arial" w:cs="Arial"/>
          <w:b w:val="0"/>
          <w:color w:val="000000" w:themeColor="text1"/>
          <w:sz w:val="24"/>
          <w:szCs w:val="24"/>
          <w:lang w:eastAsia="ar-SA"/>
        </w:rPr>
        <w:t xml:space="preserve"> </w:t>
      </w:r>
      <w:r w:rsidR="0079131D" w:rsidRPr="00DE679B">
        <w:rPr>
          <w:rFonts w:ascii="Arial" w:hAnsi="Arial" w:cs="Arial"/>
          <w:b w:val="0"/>
          <w:color w:val="000000" w:themeColor="text1"/>
          <w:sz w:val="24"/>
          <w:szCs w:val="24"/>
          <w:lang w:eastAsia="ar-SA"/>
        </w:rPr>
        <w:t xml:space="preserve">z </w:t>
      </w:r>
      <w:r w:rsidRPr="00DE679B">
        <w:rPr>
          <w:rFonts w:ascii="Arial" w:hAnsi="Arial" w:cs="Arial"/>
          <w:b w:val="0"/>
          <w:color w:val="000000" w:themeColor="text1"/>
          <w:sz w:val="24"/>
          <w:szCs w:val="24"/>
          <w:lang w:eastAsia="ar-SA"/>
        </w:rPr>
        <w:t>organizacjami</w:t>
      </w:r>
      <w:r w:rsidR="00BA0D26" w:rsidRPr="00DE679B">
        <w:rPr>
          <w:rFonts w:ascii="Arial" w:hAnsi="Arial" w:cs="Arial"/>
          <w:b w:val="0"/>
          <w:color w:val="000000" w:themeColor="text1"/>
          <w:sz w:val="24"/>
          <w:szCs w:val="24"/>
          <w:lang w:eastAsia="ar-SA"/>
        </w:rPr>
        <w:t xml:space="preserve"> </w:t>
      </w:r>
      <w:r w:rsidRPr="00DE679B">
        <w:rPr>
          <w:rFonts w:ascii="Arial" w:hAnsi="Arial" w:cs="Arial"/>
          <w:b w:val="0"/>
          <w:color w:val="000000" w:themeColor="text1"/>
          <w:sz w:val="24"/>
          <w:szCs w:val="24"/>
          <w:lang w:eastAsia="ar-SA"/>
        </w:rPr>
        <w:t xml:space="preserve">pozarządowymi oraz </w:t>
      </w:r>
      <w:r w:rsidR="00C70204" w:rsidRPr="00DE679B">
        <w:rPr>
          <w:rFonts w:ascii="Arial" w:hAnsi="Arial" w:cs="Arial"/>
          <w:b w:val="0"/>
          <w:color w:val="000000" w:themeColor="text1"/>
          <w:sz w:val="24"/>
          <w:szCs w:val="24"/>
          <w:lang w:eastAsia="ar-SA"/>
        </w:rPr>
        <w:t>p</w:t>
      </w:r>
      <w:r w:rsidRPr="00DE679B">
        <w:rPr>
          <w:rFonts w:ascii="Arial" w:hAnsi="Arial" w:cs="Arial"/>
          <w:b w:val="0"/>
          <w:color w:val="000000" w:themeColor="text1"/>
          <w:sz w:val="24"/>
          <w:szCs w:val="24"/>
          <w:lang w:eastAsia="ar-SA"/>
        </w:rPr>
        <w:t>odmiotami</w:t>
      </w:r>
      <w:r w:rsidR="00F0621A">
        <w:rPr>
          <w:rFonts w:ascii="Arial" w:hAnsi="Arial" w:cs="Arial"/>
          <w:b w:val="0"/>
          <w:color w:val="000000" w:themeColor="text1"/>
          <w:sz w:val="24"/>
          <w:szCs w:val="24"/>
          <w:lang w:eastAsia="ar-SA"/>
        </w:rPr>
        <w:t xml:space="preserve"> </w:t>
      </w:r>
      <w:r w:rsidR="00C70204" w:rsidRPr="00DE679B">
        <w:rPr>
          <w:rFonts w:ascii="Arial" w:hAnsi="Arial" w:cs="Arial"/>
          <w:b w:val="0"/>
          <w:color w:val="000000" w:themeColor="text1"/>
          <w:sz w:val="24"/>
          <w:szCs w:val="24"/>
          <w:shd w:val="clear" w:color="auto" w:fill="FFFFFF"/>
        </w:rPr>
        <w:t>o których</w:t>
      </w:r>
      <w:r w:rsidR="00303056">
        <w:rPr>
          <w:rFonts w:ascii="Arial" w:hAnsi="Arial" w:cs="Arial"/>
          <w:b w:val="0"/>
          <w:color w:val="000000" w:themeColor="text1"/>
          <w:sz w:val="24"/>
          <w:szCs w:val="24"/>
          <w:shd w:val="clear" w:color="auto" w:fill="FFFFFF"/>
        </w:rPr>
        <w:t xml:space="preserve"> </w:t>
      </w:r>
      <w:r w:rsidR="00F0621A">
        <w:rPr>
          <w:rFonts w:ascii="Arial" w:hAnsi="Arial" w:cs="Arial"/>
          <w:b w:val="0"/>
          <w:color w:val="000000" w:themeColor="text1"/>
          <w:sz w:val="24"/>
          <w:szCs w:val="24"/>
          <w:shd w:val="clear" w:color="auto" w:fill="FFFFFF"/>
        </w:rPr>
        <w:t>m</w:t>
      </w:r>
      <w:r w:rsidR="00C70204" w:rsidRPr="00DE679B">
        <w:rPr>
          <w:rFonts w:ascii="Arial" w:hAnsi="Arial" w:cs="Arial"/>
          <w:b w:val="0"/>
          <w:color w:val="000000" w:themeColor="text1"/>
          <w:sz w:val="24"/>
          <w:szCs w:val="24"/>
          <w:shd w:val="clear" w:color="auto" w:fill="FFFFFF"/>
        </w:rPr>
        <w:t>owa art. 3 ust. 3 ustawy z dnia 24 kwietnia 2003 r. o działalności pożytku</w:t>
      </w:r>
      <w:r w:rsidR="00B426AB">
        <w:rPr>
          <w:rFonts w:ascii="Arial" w:hAnsi="Arial" w:cs="Arial"/>
          <w:b w:val="0"/>
          <w:color w:val="000000" w:themeColor="text1"/>
          <w:sz w:val="24"/>
          <w:szCs w:val="24"/>
          <w:shd w:val="clear" w:color="auto" w:fill="FFFFFF"/>
        </w:rPr>
        <w:t xml:space="preserve"> </w:t>
      </w:r>
      <w:r w:rsidR="00C70204" w:rsidRPr="00DE679B">
        <w:rPr>
          <w:rFonts w:ascii="Arial" w:hAnsi="Arial" w:cs="Arial"/>
          <w:b w:val="0"/>
          <w:color w:val="000000" w:themeColor="text1"/>
          <w:sz w:val="24"/>
          <w:szCs w:val="24"/>
          <w:shd w:val="clear" w:color="auto" w:fill="FFFFFF"/>
        </w:rPr>
        <w:t>publicznego</w:t>
      </w:r>
      <w:r w:rsidR="00B426AB">
        <w:rPr>
          <w:rFonts w:ascii="Arial" w:hAnsi="Arial" w:cs="Arial"/>
          <w:b w:val="0"/>
          <w:color w:val="000000" w:themeColor="text1"/>
          <w:sz w:val="24"/>
          <w:szCs w:val="24"/>
          <w:shd w:val="clear" w:color="auto" w:fill="FFFFFF"/>
        </w:rPr>
        <w:t xml:space="preserve"> </w:t>
      </w:r>
      <w:r w:rsidR="00C70204" w:rsidRPr="00DE679B">
        <w:rPr>
          <w:rFonts w:ascii="Arial" w:hAnsi="Arial" w:cs="Arial"/>
          <w:b w:val="0"/>
          <w:color w:val="000000" w:themeColor="text1"/>
          <w:sz w:val="24"/>
          <w:szCs w:val="24"/>
          <w:shd w:val="clear" w:color="auto" w:fill="FFFFFF"/>
        </w:rPr>
        <w:t>i o wolontariacie</w:t>
      </w:r>
      <w:r w:rsidR="00DE679B" w:rsidRPr="00DE679B">
        <w:rPr>
          <w:rFonts w:ascii="Arial" w:hAnsi="Arial" w:cs="Arial"/>
          <w:b w:val="0"/>
          <w:color w:val="000000" w:themeColor="text1"/>
          <w:sz w:val="24"/>
          <w:szCs w:val="24"/>
          <w:shd w:val="clear" w:color="auto" w:fill="FFFFFF"/>
        </w:rPr>
        <w:t>”</w:t>
      </w:r>
    </w:p>
    <w:p w:rsidR="0075037B" w:rsidRPr="00DE679B" w:rsidRDefault="0075037B" w:rsidP="0075037B">
      <w:pPr>
        <w:suppressAutoHyphens/>
        <w:autoSpaceDN w:val="0"/>
        <w:spacing w:after="0" w:line="240" w:lineRule="auto"/>
        <w:jc w:val="center"/>
        <w:textAlignment w:val="baseline"/>
        <w:rPr>
          <w:rFonts w:ascii="Arial" w:eastAsia="Times New Roman" w:hAnsi="Arial" w:cs="Arial"/>
          <w:b/>
          <w:sz w:val="24"/>
          <w:szCs w:val="24"/>
          <w:lang w:eastAsia="ar-SA"/>
        </w:rPr>
      </w:pPr>
      <w:r w:rsidRPr="00DE679B">
        <w:rPr>
          <w:rFonts w:ascii="Arial" w:eastAsia="Times New Roman" w:hAnsi="Arial" w:cs="Arial"/>
          <w:b/>
          <w:sz w:val="24"/>
          <w:szCs w:val="24"/>
          <w:lang w:eastAsia="ar-SA"/>
        </w:rPr>
        <w:t>ogłasza</w:t>
      </w:r>
    </w:p>
    <w:p w:rsidR="0075037B" w:rsidRPr="00DE679B" w:rsidRDefault="0075037B" w:rsidP="0075037B">
      <w:pPr>
        <w:suppressAutoHyphens/>
        <w:autoSpaceDN w:val="0"/>
        <w:spacing w:after="0" w:line="240" w:lineRule="auto"/>
        <w:jc w:val="center"/>
        <w:textAlignment w:val="baseline"/>
        <w:rPr>
          <w:rFonts w:ascii="Arial" w:eastAsia="Times New Roman" w:hAnsi="Arial" w:cs="Arial"/>
          <w:b/>
          <w:sz w:val="24"/>
          <w:szCs w:val="24"/>
          <w:lang w:eastAsia="ar-SA"/>
        </w:rPr>
      </w:pPr>
    </w:p>
    <w:p w:rsidR="00990F2F" w:rsidRDefault="0075037B" w:rsidP="00303056">
      <w:pPr>
        <w:suppressAutoHyphens/>
        <w:autoSpaceDN w:val="0"/>
        <w:spacing w:after="0" w:line="240" w:lineRule="auto"/>
        <w:jc w:val="both"/>
        <w:textAlignment w:val="baseline"/>
        <w:rPr>
          <w:rFonts w:ascii="Arial" w:eastAsia="Times New Roman" w:hAnsi="Arial" w:cs="Arial"/>
          <w:b/>
          <w:sz w:val="24"/>
          <w:szCs w:val="24"/>
          <w:lang w:eastAsia="ar-SA"/>
        </w:rPr>
      </w:pPr>
      <w:r w:rsidRPr="00DE679B">
        <w:rPr>
          <w:rFonts w:ascii="Arial" w:eastAsia="Times New Roman" w:hAnsi="Arial" w:cs="Arial"/>
          <w:b/>
          <w:sz w:val="24"/>
          <w:szCs w:val="24"/>
          <w:lang w:eastAsia="ar-SA"/>
        </w:rPr>
        <w:t xml:space="preserve">otwarty konkurs ofert na realizacje zadania publicznego realizowanego </w:t>
      </w:r>
      <w:r w:rsidRPr="00DE679B">
        <w:rPr>
          <w:rFonts w:ascii="Arial" w:eastAsia="Times New Roman" w:hAnsi="Arial" w:cs="Arial"/>
          <w:b/>
          <w:sz w:val="24"/>
          <w:szCs w:val="24"/>
          <w:lang w:eastAsia="ar-SA"/>
        </w:rPr>
        <w:br/>
        <w:t>w Gminie Białe Błota w 202</w:t>
      </w:r>
      <w:r w:rsidR="00C04A60">
        <w:rPr>
          <w:rFonts w:ascii="Arial" w:eastAsia="Times New Roman" w:hAnsi="Arial" w:cs="Arial"/>
          <w:b/>
          <w:sz w:val="24"/>
          <w:szCs w:val="24"/>
          <w:lang w:eastAsia="ar-SA"/>
        </w:rPr>
        <w:t>3</w:t>
      </w:r>
      <w:r w:rsidRPr="00DE679B">
        <w:rPr>
          <w:rFonts w:ascii="Arial" w:eastAsia="Times New Roman" w:hAnsi="Arial" w:cs="Arial"/>
          <w:b/>
          <w:sz w:val="24"/>
          <w:szCs w:val="24"/>
          <w:lang w:eastAsia="ar-SA"/>
        </w:rPr>
        <w:t xml:space="preserve"> roku w </w:t>
      </w:r>
      <w:r w:rsidR="005D7A24" w:rsidRPr="00DE679B">
        <w:rPr>
          <w:rFonts w:ascii="Arial" w:eastAsia="Times New Roman" w:hAnsi="Arial" w:cs="Arial"/>
          <w:b/>
          <w:sz w:val="24"/>
          <w:szCs w:val="24"/>
          <w:lang w:eastAsia="ar-SA"/>
        </w:rPr>
        <w:t>zakresie wspierania i upowszechniania kultury fizycznej</w:t>
      </w:r>
      <w:r w:rsidR="00C04A60">
        <w:rPr>
          <w:rFonts w:ascii="Arial" w:eastAsia="Times New Roman" w:hAnsi="Arial" w:cs="Arial"/>
          <w:b/>
          <w:sz w:val="24"/>
          <w:szCs w:val="24"/>
          <w:lang w:eastAsia="ar-SA"/>
        </w:rPr>
        <w:t xml:space="preserve"> </w:t>
      </w:r>
      <w:r w:rsidR="00303056" w:rsidRPr="00990F2F">
        <w:rPr>
          <w:rFonts w:ascii="Arial" w:eastAsia="Times New Roman" w:hAnsi="Arial" w:cs="Arial"/>
          <w:b/>
          <w:sz w:val="24"/>
          <w:szCs w:val="24"/>
          <w:lang w:eastAsia="ar-SA"/>
        </w:rPr>
        <w:t>w ramach obchodów 50-lecia Gminy Białe Błota</w:t>
      </w:r>
      <w:r w:rsidR="00303056">
        <w:rPr>
          <w:rFonts w:ascii="Arial" w:eastAsia="Times New Roman" w:hAnsi="Arial" w:cs="Arial"/>
          <w:b/>
          <w:sz w:val="24"/>
          <w:szCs w:val="24"/>
          <w:lang w:eastAsia="ar-SA"/>
        </w:rPr>
        <w:t xml:space="preserve"> pn. „</w:t>
      </w:r>
      <w:r w:rsidR="008F439B">
        <w:rPr>
          <w:rFonts w:ascii="Arial" w:eastAsia="Times New Roman" w:hAnsi="Arial" w:cs="Arial"/>
          <w:b/>
          <w:sz w:val="24"/>
          <w:szCs w:val="24"/>
          <w:lang w:eastAsia="ar-SA"/>
        </w:rPr>
        <w:t>Białobłocka ZaDyszka</w:t>
      </w:r>
      <w:r w:rsidR="00454C9E">
        <w:rPr>
          <w:rFonts w:ascii="Arial" w:eastAsia="Times New Roman" w:hAnsi="Arial" w:cs="Arial"/>
          <w:b/>
          <w:sz w:val="24"/>
          <w:szCs w:val="24"/>
          <w:lang w:eastAsia="ar-SA"/>
        </w:rPr>
        <w:t>:</w:t>
      </w:r>
    </w:p>
    <w:p w:rsidR="00990F2F" w:rsidRPr="00216C16" w:rsidRDefault="00216C16" w:rsidP="00990F2F">
      <w:pPr>
        <w:pStyle w:val="Akapitzlist"/>
        <w:numPr>
          <w:ilvl w:val="0"/>
          <w:numId w:val="24"/>
        </w:numPr>
        <w:suppressAutoHyphens/>
        <w:autoSpaceDN w:val="0"/>
        <w:spacing w:after="0" w:line="240" w:lineRule="auto"/>
        <w:textAlignment w:val="baseline"/>
        <w:rPr>
          <w:rFonts w:ascii="Arial" w:eastAsia="Times New Roman" w:hAnsi="Arial" w:cs="Arial"/>
          <w:sz w:val="24"/>
          <w:szCs w:val="24"/>
          <w:lang w:eastAsia="ar-SA"/>
        </w:rPr>
      </w:pPr>
      <w:r>
        <w:rPr>
          <w:rFonts w:ascii="Arial" w:eastAsia="Times New Roman" w:hAnsi="Arial" w:cs="Arial"/>
          <w:b/>
          <w:sz w:val="24"/>
          <w:szCs w:val="24"/>
          <w:lang w:eastAsia="ar-SA"/>
        </w:rPr>
        <w:t>B</w:t>
      </w:r>
      <w:r w:rsidR="00C04A60" w:rsidRPr="00990F2F">
        <w:rPr>
          <w:rFonts w:ascii="Arial" w:eastAsia="Times New Roman" w:hAnsi="Arial" w:cs="Arial"/>
          <w:b/>
          <w:sz w:val="24"/>
          <w:szCs w:val="24"/>
          <w:lang w:eastAsia="ar-SA"/>
        </w:rPr>
        <w:t>ieg na 5 i 10 km</w:t>
      </w:r>
    </w:p>
    <w:p w:rsidR="00216C16" w:rsidRPr="00216C16" w:rsidRDefault="00216C16" w:rsidP="00990F2F">
      <w:pPr>
        <w:pStyle w:val="Akapitzlist"/>
        <w:numPr>
          <w:ilvl w:val="0"/>
          <w:numId w:val="24"/>
        </w:numPr>
        <w:suppressAutoHyphens/>
        <w:autoSpaceDN w:val="0"/>
        <w:spacing w:after="0" w:line="240" w:lineRule="auto"/>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W</w:t>
      </w:r>
      <w:r w:rsidRPr="00216C16">
        <w:rPr>
          <w:rFonts w:ascii="Arial" w:eastAsia="Times New Roman" w:hAnsi="Arial" w:cs="Arial"/>
          <w:b/>
          <w:sz w:val="24"/>
          <w:szCs w:val="24"/>
          <w:lang w:eastAsia="ar-SA"/>
        </w:rPr>
        <w:t>yścig Nordic Walking na 2 i 5 km</w:t>
      </w:r>
    </w:p>
    <w:p w:rsidR="00990F2F" w:rsidRPr="00990F2F" w:rsidRDefault="00990F2F" w:rsidP="00990F2F">
      <w:pPr>
        <w:pStyle w:val="Akapitzlist"/>
        <w:numPr>
          <w:ilvl w:val="0"/>
          <w:numId w:val="24"/>
        </w:numPr>
        <w:suppressAutoHyphens/>
        <w:autoSpaceDN w:val="0"/>
        <w:spacing w:after="0" w:line="240" w:lineRule="auto"/>
        <w:textAlignment w:val="baseline"/>
        <w:rPr>
          <w:rFonts w:ascii="Arial" w:eastAsia="Times New Roman" w:hAnsi="Arial" w:cs="Arial"/>
          <w:sz w:val="24"/>
          <w:szCs w:val="24"/>
          <w:lang w:eastAsia="ar-SA"/>
        </w:rPr>
      </w:pPr>
      <w:r>
        <w:rPr>
          <w:rFonts w:ascii="Arial" w:eastAsia="Times New Roman" w:hAnsi="Arial" w:cs="Arial"/>
          <w:b/>
          <w:sz w:val="24"/>
          <w:szCs w:val="24"/>
          <w:lang w:eastAsia="ar-SA"/>
        </w:rPr>
        <w:t>P</w:t>
      </w:r>
      <w:r w:rsidR="00C04A60" w:rsidRPr="00990F2F">
        <w:rPr>
          <w:rFonts w:ascii="Arial" w:eastAsia="Times New Roman" w:hAnsi="Arial" w:cs="Arial"/>
          <w:b/>
          <w:sz w:val="24"/>
          <w:szCs w:val="24"/>
          <w:lang w:eastAsia="ar-SA"/>
        </w:rPr>
        <w:t xml:space="preserve">ółmaraton </w:t>
      </w:r>
      <w:r>
        <w:rPr>
          <w:rFonts w:ascii="Arial" w:eastAsia="Times New Roman" w:hAnsi="Arial" w:cs="Arial"/>
          <w:b/>
          <w:sz w:val="24"/>
          <w:szCs w:val="24"/>
          <w:lang w:eastAsia="ar-SA"/>
        </w:rPr>
        <w:t>Rolkarski</w:t>
      </w:r>
      <w:r w:rsidR="00216C16">
        <w:rPr>
          <w:rFonts w:ascii="Arial" w:eastAsia="Times New Roman" w:hAnsi="Arial" w:cs="Arial"/>
          <w:b/>
          <w:sz w:val="24"/>
          <w:szCs w:val="24"/>
          <w:lang w:eastAsia="ar-SA"/>
        </w:rPr>
        <w:t>”</w:t>
      </w:r>
    </w:p>
    <w:p w:rsidR="0075037B" w:rsidRPr="00990F2F" w:rsidRDefault="0075037B" w:rsidP="00990F2F">
      <w:pPr>
        <w:suppressAutoHyphens/>
        <w:autoSpaceDN w:val="0"/>
        <w:spacing w:after="0" w:line="240" w:lineRule="auto"/>
        <w:textAlignment w:val="baseline"/>
        <w:rPr>
          <w:rFonts w:ascii="Arial" w:eastAsia="Times New Roman" w:hAnsi="Arial" w:cs="Arial"/>
          <w:sz w:val="24"/>
          <w:szCs w:val="24"/>
          <w:lang w:eastAsia="ar-SA"/>
        </w:rPr>
      </w:pPr>
    </w:p>
    <w:p w:rsidR="0075037B" w:rsidRPr="00DE679B" w:rsidRDefault="0075037B" w:rsidP="006F2CC0">
      <w:pPr>
        <w:pStyle w:val="Nagwek3"/>
        <w:shd w:val="clear" w:color="auto" w:fill="FFFFFF"/>
        <w:spacing w:before="0" w:beforeAutospacing="0" w:after="0" w:afterAutospacing="0" w:line="288" w:lineRule="atLeast"/>
        <w:jc w:val="both"/>
        <w:rPr>
          <w:rFonts w:ascii="Arial" w:hAnsi="Arial" w:cs="Arial"/>
          <w:color w:val="000000" w:themeColor="text1"/>
          <w:sz w:val="24"/>
          <w:szCs w:val="24"/>
          <w:lang w:eastAsia="ar-SA"/>
        </w:rPr>
      </w:pPr>
    </w:p>
    <w:p w:rsidR="008949FD" w:rsidRPr="00DE679B" w:rsidRDefault="008949FD"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B74256" w:rsidRPr="00DE679B" w:rsidRDefault="00BA2549" w:rsidP="001D0D76">
      <w:pPr>
        <w:suppressAutoHyphens/>
        <w:autoSpaceDN w:val="0"/>
        <w:spacing w:line="240" w:lineRule="auto"/>
        <w:jc w:val="both"/>
        <w:textAlignment w:val="baseline"/>
        <w:rPr>
          <w:rFonts w:ascii="Arial" w:eastAsia="Times New Roman" w:hAnsi="Arial" w:cs="Arial"/>
          <w:b/>
          <w:sz w:val="24"/>
          <w:szCs w:val="24"/>
          <w:lang w:eastAsia="ar-SA"/>
        </w:rPr>
      </w:pPr>
      <w:r w:rsidRPr="00DE679B">
        <w:rPr>
          <w:rFonts w:ascii="Arial" w:eastAsia="Times New Roman" w:hAnsi="Arial" w:cs="Arial"/>
          <w:b/>
          <w:sz w:val="24"/>
          <w:szCs w:val="24"/>
          <w:lang w:eastAsia="ar-SA"/>
        </w:rPr>
        <w:t xml:space="preserve">I. </w:t>
      </w:r>
      <w:r w:rsidR="002A2525">
        <w:rPr>
          <w:rFonts w:ascii="Arial" w:eastAsia="Times New Roman" w:hAnsi="Arial" w:cs="Arial"/>
          <w:b/>
          <w:sz w:val="24"/>
          <w:szCs w:val="24"/>
          <w:lang w:eastAsia="ar-SA"/>
        </w:rPr>
        <w:t xml:space="preserve"> </w:t>
      </w:r>
      <w:r w:rsidR="00515519" w:rsidRPr="00DE679B">
        <w:rPr>
          <w:rFonts w:ascii="Arial" w:eastAsia="Times New Roman" w:hAnsi="Arial" w:cs="Arial"/>
          <w:b/>
          <w:sz w:val="24"/>
          <w:szCs w:val="24"/>
          <w:lang w:eastAsia="ar-SA"/>
        </w:rPr>
        <w:t xml:space="preserve">CEL </w:t>
      </w:r>
      <w:r w:rsidR="004C509C" w:rsidRPr="00DE679B">
        <w:rPr>
          <w:rFonts w:ascii="Arial" w:eastAsia="Times New Roman" w:hAnsi="Arial" w:cs="Arial"/>
          <w:b/>
          <w:sz w:val="24"/>
          <w:szCs w:val="24"/>
          <w:lang w:eastAsia="ar-SA"/>
        </w:rPr>
        <w:t>I RODZAJ ZADANIA OBJĘTEGO KONKURSEM</w:t>
      </w:r>
    </w:p>
    <w:p w:rsidR="0091319B" w:rsidRPr="002A2525" w:rsidRDefault="00BA2549" w:rsidP="00AC0C46">
      <w:pPr>
        <w:pStyle w:val="Akapitzlist"/>
        <w:numPr>
          <w:ilvl w:val="0"/>
          <w:numId w:val="14"/>
        </w:numPr>
        <w:ind w:left="284"/>
        <w:jc w:val="both"/>
        <w:rPr>
          <w:rFonts w:ascii="Arial" w:hAnsi="Arial" w:cs="Arial"/>
          <w:sz w:val="24"/>
          <w:szCs w:val="24"/>
          <w:lang w:eastAsia="ar-SA"/>
        </w:rPr>
      </w:pPr>
      <w:r w:rsidRPr="002A2525">
        <w:rPr>
          <w:rFonts w:ascii="Arial" w:hAnsi="Arial" w:cs="Arial"/>
          <w:sz w:val="24"/>
          <w:szCs w:val="24"/>
          <w:lang w:eastAsia="ar-SA"/>
        </w:rPr>
        <w:t>Celem konkursu jest</w:t>
      </w:r>
      <w:r w:rsidR="00F2750D" w:rsidRPr="002A2525">
        <w:rPr>
          <w:rFonts w:ascii="Arial" w:hAnsi="Arial" w:cs="Arial"/>
          <w:sz w:val="24"/>
          <w:szCs w:val="24"/>
          <w:lang w:eastAsia="ar-SA"/>
        </w:rPr>
        <w:t xml:space="preserve"> </w:t>
      </w:r>
      <w:r w:rsidRPr="002A2525">
        <w:rPr>
          <w:rFonts w:ascii="Arial" w:hAnsi="Arial" w:cs="Arial"/>
          <w:sz w:val="24"/>
          <w:szCs w:val="24"/>
          <w:lang w:eastAsia="ar-SA"/>
        </w:rPr>
        <w:t>zapewnienie efektywnego wykonania zadania publicznego</w:t>
      </w:r>
      <w:r w:rsidR="00856618" w:rsidRPr="002A2525">
        <w:rPr>
          <w:rFonts w:ascii="Arial" w:hAnsi="Arial" w:cs="Arial"/>
          <w:sz w:val="24"/>
          <w:szCs w:val="24"/>
          <w:lang w:eastAsia="ar-SA"/>
        </w:rPr>
        <w:t xml:space="preserve"> </w:t>
      </w:r>
      <w:r w:rsidR="002A2525" w:rsidRPr="002A2525">
        <w:rPr>
          <w:rFonts w:ascii="Arial" w:hAnsi="Arial" w:cs="Arial"/>
          <w:sz w:val="24"/>
          <w:szCs w:val="24"/>
          <w:lang w:eastAsia="ar-SA"/>
        </w:rPr>
        <w:br/>
      </w:r>
      <w:r w:rsidR="00856618" w:rsidRPr="002A2525">
        <w:rPr>
          <w:rFonts w:ascii="Arial" w:hAnsi="Arial" w:cs="Arial"/>
          <w:sz w:val="24"/>
          <w:szCs w:val="24"/>
          <w:lang w:eastAsia="ar-SA"/>
        </w:rPr>
        <w:t>na rzecz</w:t>
      </w:r>
      <w:r w:rsidR="00856666" w:rsidRPr="002A2525">
        <w:rPr>
          <w:rFonts w:ascii="Arial" w:hAnsi="Arial" w:cs="Arial"/>
          <w:sz w:val="24"/>
          <w:szCs w:val="24"/>
          <w:lang w:eastAsia="ar-SA"/>
        </w:rPr>
        <w:t xml:space="preserve"> </w:t>
      </w:r>
      <w:r w:rsidR="00EC086A" w:rsidRPr="002A2525">
        <w:rPr>
          <w:rFonts w:ascii="Arial" w:hAnsi="Arial" w:cs="Arial"/>
          <w:sz w:val="24"/>
          <w:szCs w:val="24"/>
          <w:lang w:eastAsia="ar-SA"/>
        </w:rPr>
        <w:t xml:space="preserve">mieszkańców </w:t>
      </w:r>
      <w:r w:rsidR="001C3232">
        <w:rPr>
          <w:rFonts w:ascii="Arial" w:hAnsi="Arial" w:cs="Arial"/>
          <w:sz w:val="24"/>
          <w:szCs w:val="24"/>
          <w:lang w:eastAsia="ar-SA"/>
        </w:rPr>
        <w:t>G</w:t>
      </w:r>
      <w:r w:rsidR="00856666" w:rsidRPr="002A2525">
        <w:rPr>
          <w:rFonts w:ascii="Arial" w:hAnsi="Arial" w:cs="Arial"/>
          <w:sz w:val="24"/>
          <w:szCs w:val="24"/>
          <w:lang w:eastAsia="ar-SA"/>
        </w:rPr>
        <w:t>miny</w:t>
      </w:r>
      <w:r w:rsidR="00071976">
        <w:rPr>
          <w:rFonts w:ascii="Arial" w:hAnsi="Arial" w:cs="Arial"/>
          <w:sz w:val="24"/>
          <w:szCs w:val="24"/>
          <w:lang w:eastAsia="ar-SA"/>
        </w:rPr>
        <w:t xml:space="preserve"> Białe Błota</w:t>
      </w:r>
      <w:r w:rsidR="00EC086A" w:rsidRPr="002A2525">
        <w:rPr>
          <w:rFonts w:ascii="Arial" w:hAnsi="Arial" w:cs="Arial"/>
          <w:sz w:val="24"/>
          <w:szCs w:val="24"/>
          <w:lang w:eastAsia="ar-SA"/>
        </w:rPr>
        <w:t xml:space="preserve">, </w:t>
      </w:r>
      <w:r w:rsidR="00F622FD">
        <w:rPr>
          <w:rFonts w:ascii="Arial" w:hAnsi="Arial" w:cs="Arial"/>
          <w:sz w:val="24"/>
          <w:szCs w:val="24"/>
          <w:lang w:eastAsia="ar-SA"/>
        </w:rPr>
        <w:t xml:space="preserve">w związku z obchodami 50-lecia Gminy Białe Błota, </w:t>
      </w:r>
      <w:r w:rsidR="00EC086A" w:rsidRPr="002A2525">
        <w:rPr>
          <w:rFonts w:ascii="Arial" w:hAnsi="Arial" w:cs="Arial"/>
          <w:sz w:val="24"/>
          <w:szCs w:val="24"/>
          <w:lang w:eastAsia="ar-SA"/>
        </w:rPr>
        <w:t>w szczególności</w:t>
      </w:r>
      <w:r w:rsidR="0091319B" w:rsidRPr="002A2525">
        <w:rPr>
          <w:rFonts w:ascii="Arial" w:hAnsi="Arial" w:cs="Arial"/>
          <w:sz w:val="24"/>
          <w:szCs w:val="24"/>
          <w:lang w:eastAsia="ar-SA"/>
        </w:rPr>
        <w:t>:</w:t>
      </w:r>
    </w:p>
    <w:p w:rsidR="0091319B" w:rsidRPr="00DE679B" w:rsidRDefault="00071976" w:rsidP="00AC0C46">
      <w:pPr>
        <w:pStyle w:val="Akapitzlist"/>
        <w:numPr>
          <w:ilvl w:val="0"/>
          <w:numId w:val="13"/>
        </w:numPr>
        <w:jc w:val="both"/>
        <w:rPr>
          <w:rFonts w:ascii="Arial" w:hAnsi="Arial" w:cs="Arial"/>
          <w:sz w:val="24"/>
          <w:szCs w:val="24"/>
          <w:lang w:eastAsia="ar-SA"/>
        </w:rPr>
      </w:pPr>
      <w:r>
        <w:rPr>
          <w:rFonts w:ascii="Arial" w:hAnsi="Arial" w:cs="Arial"/>
          <w:sz w:val="24"/>
          <w:szCs w:val="24"/>
          <w:lang w:eastAsia="ar-SA"/>
        </w:rPr>
        <w:t>w</w:t>
      </w:r>
      <w:r w:rsidR="005D7A24" w:rsidRPr="00DE679B">
        <w:rPr>
          <w:rFonts w:ascii="Arial" w:hAnsi="Arial" w:cs="Arial"/>
          <w:sz w:val="24"/>
          <w:szCs w:val="24"/>
          <w:lang w:eastAsia="ar-SA"/>
        </w:rPr>
        <w:t>łączanie w jego realizację organizacji pozarządowych i pełniejsze zaspokojenie potrzeb aktywności sportowych oraz poziomu życia mieszkańców  gminy</w:t>
      </w:r>
      <w:r w:rsidR="0091319B" w:rsidRPr="00DE679B">
        <w:rPr>
          <w:rFonts w:ascii="Arial" w:hAnsi="Arial" w:cs="Arial"/>
          <w:sz w:val="24"/>
          <w:szCs w:val="24"/>
          <w:lang w:eastAsia="ar-SA"/>
        </w:rPr>
        <w:t>,</w:t>
      </w:r>
    </w:p>
    <w:p w:rsidR="00EC086A" w:rsidRPr="00DE679B" w:rsidRDefault="00071976" w:rsidP="00AC0C46">
      <w:pPr>
        <w:pStyle w:val="Akapitzlist"/>
        <w:numPr>
          <w:ilvl w:val="0"/>
          <w:numId w:val="13"/>
        </w:numPr>
        <w:jc w:val="both"/>
        <w:rPr>
          <w:rFonts w:ascii="Arial" w:hAnsi="Arial" w:cs="Arial"/>
          <w:sz w:val="24"/>
          <w:szCs w:val="24"/>
          <w:lang w:eastAsia="ar-SA"/>
        </w:rPr>
      </w:pPr>
      <w:r>
        <w:rPr>
          <w:rFonts w:ascii="Arial" w:hAnsi="Arial" w:cs="Arial"/>
          <w:sz w:val="24"/>
          <w:szCs w:val="24"/>
          <w:lang w:eastAsia="ar-SA"/>
        </w:rPr>
        <w:t>w</w:t>
      </w:r>
      <w:r w:rsidR="005D7A24" w:rsidRPr="00DE679B">
        <w:rPr>
          <w:rFonts w:ascii="Arial" w:hAnsi="Arial" w:cs="Arial"/>
          <w:sz w:val="24"/>
          <w:szCs w:val="24"/>
          <w:lang w:eastAsia="ar-SA"/>
        </w:rPr>
        <w:t>zbogacenie oferty sportowej w gminie Białe Błota</w:t>
      </w:r>
      <w:r w:rsidR="0091319B" w:rsidRPr="00DE679B">
        <w:rPr>
          <w:rFonts w:ascii="Arial" w:hAnsi="Arial" w:cs="Arial"/>
          <w:sz w:val="24"/>
          <w:szCs w:val="24"/>
          <w:lang w:eastAsia="ar-SA"/>
        </w:rPr>
        <w:t>.</w:t>
      </w:r>
    </w:p>
    <w:p w:rsidR="00F2750D" w:rsidRPr="002A2525" w:rsidRDefault="00EC086A" w:rsidP="00AC0C46">
      <w:pPr>
        <w:pStyle w:val="Akapitzlist"/>
        <w:numPr>
          <w:ilvl w:val="0"/>
          <w:numId w:val="14"/>
        </w:numPr>
        <w:ind w:left="284"/>
        <w:jc w:val="both"/>
        <w:rPr>
          <w:rFonts w:ascii="Arial" w:hAnsi="Arial" w:cs="Arial"/>
          <w:sz w:val="24"/>
          <w:szCs w:val="24"/>
          <w:lang w:eastAsia="ar-SA"/>
        </w:rPr>
      </w:pPr>
      <w:r w:rsidRPr="002A2525">
        <w:rPr>
          <w:rFonts w:ascii="Arial" w:hAnsi="Arial" w:cs="Arial"/>
          <w:sz w:val="24"/>
          <w:szCs w:val="24"/>
          <w:lang w:eastAsia="ar-SA"/>
        </w:rPr>
        <w:t>Zadani</w:t>
      </w:r>
      <w:r w:rsidR="006F2CC0" w:rsidRPr="002A2525">
        <w:rPr>
          <w:rFonts w:ascii="Arial" w:hAnsi="Arial" w:cs="Arial"/>
          <w:sz w:val="24"/>
          <w:szCs w:val="24"/>
          <w:lang w:eastAsia="ar-SA"/>
        </w:rPr>
        <w:t>e</w:t>
      </w:r>
      <w:r w:rsidRPr="002A2525">
        <w:rPr>
          <w:rFonts w:ascii="Arial" w:hAnsi="Arial" w:cs="Arial"/>
          <w:sz w:val="24"/>
          <w:szCs w:val="24"/>
          <w:lang w:eastAsia="ar-SA"/>
        </w:rPr>
        <w:t xml:space="preserve"> </w:t>
      </w:r>
      <w:r w:rsidR="00856666" w:rsidRPr="002A2525">
        <w:rPr>
          <w:rFonts w:ascii="Arial" w:hAnsi="Arial" w:cs="Arial"/>
          <w:sz w:val="24"/>
          <w:szCs w:val="24"/>
          <w:lang w:eastAsia="ar-SA"/>
        </w:rPr>
        <w:t xml:space="preserve">z zakresu </w:t>
      </w:r>
      <w:r w:rsidR="008B39B4" w:rsidRPr="002A2525">
        <w:rPr>
          <w:rFonts w:ascii="Arial" w:hAnsi="Arial" w:cs="Arial"/>
          <w:sz w:val="24"/>
          <w:szCs w:val="24"/>
          <w:lang w:eastAsia="ar-SA"/>
        </w:rPr>
        <w:t>wspierania i upowszechniania kultury fizycznej</w:t>
      </w:r>
      <w:r w:rsidR="00856666" w:rsidRPr="002A2525">
        <w:rPr>
          <w:rFonts w:ascii="Arial" w:hAnsi="Arial" w:cs="Arial"/>
          <w:sz w:val="24"/>
          <w:szCs w:val="24"/>
          <w:lang w:eastAsia="ar-SA"/>
        </w:rPr>
        <w:t xml:space="preserve"> na terenie Gminy Białe Błota w roku 202</w:t>
      </w:r>
      <w:r w:rsidR="00BD3B6C">
        <w:rPr>
          <w:rFonts w:ascii="Arial" w:hAnsi="Arial" w:cs="Arial"/>
          <w:sz w:val="24"/>
          <w:szCs w:val="24"/>
          <w:lang w:eastAsia="ar-SA"/>
        </w:rPr>
        <w:t>3</w:t>
      </w:r>
      <w:r w:rsidR="00856666" w:rsidRPr="002A2525">
        <w:rPr>
          <w:rFonts w:ascii="Arial" w:hAnsi="Arial" w:cs="Arial"/>
          <w:sz w:val="24"/>
          <w:szCs w:val="24"/>
          <w:lang w:eastAsia="ar-SA"/>
        </w:rPr>
        <w:t xml:space="preserve"> mo</w:t>
      </w:r>
      <w:r w:rsidR="006F2CC0" w:rsidRPr="002A2525">
        <w:rPr>
          <w:rFonts w:ascii="Arial" w:hAnsi="Arial" w:cs="Arial"/>
          <w:sz w:val="24"/>
          <w:szCs w:val="24"/>
          <w:lang w:eastAsia="ar-SA"/>
        </w:rPr>
        <w:t>że</w:t>
      </w:r>
      <w:r w:rsidR="00856666" w:rsidRPr="002A2525">
        <w:rPr>
          <w:rFonts w:ascii="Arial" w:hAnsi="Arial" w:cs="Arial"/>
          <w:sz w:val="24"/>
          <w:szCs w:val="24"/>
          <w:lang w:eastAsia="ar-SA"/>
        </w:rPr>
        <w:t xml:space="preserve"> być realizowane poprzez</w:t>
      </w:r>
      <w:r w:rsidR="006F2CC0" w:rsidRPr="002A2525">
        <w:rPr>
          <w:rFonts w:ascii="Arial" w:hAnsi="Arial" w:cs="Arial"/>
          <w:sz w:val="24"/>
          <w:szCs w:val="24"/>
          <w:lang w:eastAsia="ar-SA"/>
        </w:rPr>
        <w:t xml:space="preserve"> działania</w:t>
      </w:r>
      <w:r w:rsidR="00856666" w:rsidRPr="002A2525">
        <w:rPr>
          <w:rFonts w:ascii="Arial" w:hAnsi="Arial" w:cs="Arial"/>
          <w:sz w:val="24"/>
          <w:szCs w:val="24"/>
          <w:lang w:eastAsia="ar-SA"/>
        </w:rPr>
        <w:t>:</w:t>
      </w:r>
    </w:p>
    <w:p w:rsidR="00856666" w:rsidRPr="002A2525" w:rsidRDefault="008B39B4" w:rsidP="00AC0C46">
      <w:pPr>
        <w:pStyle w:val="Akapitzlist"/>
        <w:numPr>
          <w:ilvl w:val="0"/>
          <w:numId w:val="15"/>
        </w:numPr>
        <w:spacing w:after="0" w:line="240" w:lineRule="auto"/>
        <w:jc w:val="both"/>
        <w:rPr>
          <w:rFonts w:ascii="Arial" w:hAnsi="Arial" w:cs="Arial"/>
          <w:sz w:val="24"/>
          <w:szCs w:val="24"/>
          <w:lang w:eastAsia="ar-SA"/>
        </w:rPr>
      </w:pPr>
      <w:r w:rsidRPr="002A2525">
        <w:rPr>
          <w:rFonts w:ascii="Arial" w:hAnsi="Arial" w:cs="Arial"/>
          <w:sz w:val="24"/>
          <w:szCs w:val="24"/>
          <w:lang w:eastAsia="ar-SA"/>
        </w:rPr>
        <w:t>promocję sportu i aktywnego stylu życia</w:t>
      </w:r>
      <w:r w:rsidR="00A84BC9" w:rsidRPr="002A2525">
        <w:rPr>
          <w:rFonts w:ascii="Arial" w:hAnsi="Arial" w:cs="Arial"/>
          <w:sz w:val="24"/>
          <w:szCs w:val="24"/>
          <w:lang w:eastAsia="ar-SA"/>
        </w:rPr>
        <w:t>;</w:t>
      </w:r>
    </w:p>
    <w:p w:rsidR="00C04A60" w:rsidRPr="00FB24BE" w:rsidRDefault="008B39B4" w:rsidP="002D7E0A">
      <w:pPr>
        <w:pStyle w:val="Akapitzlist"/>
        <w:numPr>
          <w:ilvl w:val="0"/>
          <w:numId w:val="15"/>
        </w:num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r w:rsidRPr="00FB24BE">
        <w:rPr>
          <w:rFonts w:ascii="Arial" w:hAnsi="Arial" w:cs="Arial"/>
          <w:sz w:val="24"/>
          <w:szCs w:val="24"/>
          <w:lang w:eastAsia="ar-SA"/>
        </w:rPr>
        <w:t>umożliwienie dostępu do uprawiania sportu mieszkańcom Gminy Białe Błota</w:t>
      </w:r>
      <w:r w:rsidR="00FB24BE">
        <w:rPr>
          <w:rFonts w:ascii="Arial" w:hAnsi="Arial" w:cs="Arial"/>
          <w:sz w:val="24"/>
          <w:szCs w:val="24"/>
          <w:lang w:eastAsia="ar-SA"/>
        </w:rPr>
        <w:t>.</w:t>
      </w:r>
    </w:p>
    <w:p w:rsidR="00C04A60" w:rsidRDefault="00C04A60" w:rsidP="001D0D76">
      <w:p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p>
    <w:p w:rsidR="00A54438" w:rsidRPr="008F439B" w:rsidRDefault="00A92A0A"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8F439B">
        <w:rPr>
          <w:rFonts w:ascii="Arial" w:eastAsia="Times New Roman" w:hAnsi="Arial" w:cs="Arial"/>
          <w:b/>
          <w:sz w:val="24"/>
          <w:szCs w:val="24"/>
          <w:lang w:eastAsia="ar-SA"/>
        </w:rPr>
        <w:t>II. WYSOKOŚĆ</w:t>
      </w:r>
      <w:r w:rsidR="00A54438" w:rsidRPr="008F439B">
        <w:rPr>
          <w:rFonts w:ascii="Arial" w:eastAsia="Times New Roman" w:hAnsi="Arial" w:cs="Arial"/>
          <w:b/>
          <w:sz w:val="24"/>
          <w:szCs w:val="24"/>
          <w:lang w:eastAsia="ar-SA"/>
        </w:rPr>
        <w:t xml:space="preserve"> ŚRODKÓW PRZEWIDZIANYCH NA REALIZACJĘ ZADANIA</w:t>
      </w:r>
    </w:p>
    <w:p w:rsidR="00B74256" w:rsidRDefault="00B74256" w:rsidP="001D0D76">
      <w:pPr>
        <w:spacing w:after="0"/>
        <w:jc w:val="both"/>
        <w:rPr>
          <w:rFonts w:ascii="Times New Roman" w:eastAsia="Times New Roman" w:hAnsi="Times New Roman" w:cs="Times New Roman"/>
          <w:sz w:val="24"/>
          <w:szCs w:val="24"/>
          <w:lang w:eastAsia="ar-SA"/>
        </w:rPr>
      </w:pPr>
    </w:p>
    <w:p w:rsidR="00216C16" w:rsidRDefault="00A54438" w:rsidP="00216C16">
      <w:pPr>
        <w:suppressAutoHyphens/>
        <w:autoSpaceDN w:val="0"/>
        <w:spacing w:after="0" w:line="240" w:lineRule="auto"/>
        <w:jc w:val="both"/>
        <w:textAlignment w:val="baseline"/>
        <w:rPr>
          <w:rFonts w:ascii="Arial" w:eastAsia="Times New Roman" w:hAnsi="Arial" w:cs="Arial"/>
          <w:b/>
          <w:sz w:val="24"/>
          <w:szCs w:val="24"/>
          <w:lang w:eastAsia="ar-SA"/>
        </w:rPr>
      </w:pPr>
      <w:r w:rsidRPr="00FB24BE">
        <w:rPr>
          <w:rFonts w:ascii="Arial" w:eastAsia="Times New Roman" w:hAnsi="Arial" w:cs="Arial"/>
          <w:sz w:val="24"/>
          <w:szCs w:val="24"/>
          <w:lang w:eastAsia="ar-SA"/>
        </w:rPr>
        <w:t xml:space="preserve">Na realizację </w:t>
      </w:r>
      <w:r w:rsidR="00BD0AB3" w:rsidRPr="00FB24BE">
        <w:rPr>
          <w:rFonts w:ascii="Arial" w:eastAsia="Times New Roman" w:hAnsi="Arial" w:cs="Arial"/>
          <w:sz w:val="24"/>
          <w:szCs w:val="24"/>
          <w:lang w:eastAsia="ar-SA"/>
        </w:rPr>
        <w:t xml:space="preserve">zadania w zakresie </w:t>
      </w:r>
      <w:r w:rsidR="00302072" w:rsidRPr="00FB24BE">
        <w:rPr>
          <w:rFonts w:ascii="Arial" w:hAnsi="Arial" w:cs="Arial"/>
          <w:sz w:val="24"/>
          <w:szCs w:val="24"/>
          <w:lang w:eastAsia="ar-SA"/>
        </w:rPr>
        <w:t xml:space="preserve">wspierania i upowszechniania kultury fizycznej </w:t>
      </w:r>
      <w:r w:rsidR="00BD0AB3" w:rsidRPr="00FB24BE">
        <w:rPr>
          <w:rFonts w:ascii="Arial" w:eastAsia="Times New Roman" w:hAnsi="Arial" w:cs="Arial"/>
          <w:sz w:val="24"/>
          <w:szCs w:val="24"/>
          <w:lang w:eastAsia="ar-SA"/>
        </w:rPr>
        <w:t xml:space="preserve">w gminie </w:t>
      </w:r>
      <w:r w:rsidR="00B603E0" w:rsidRPr="00FB24BE">
        <w:rPr>
          <w:rFonts w:ascii="Arial" w:eastAsia="Times New Roman" w:hAnsi="Arial" w:cs="Arial"/>
          <w:sz w:val="24"/>
          <w:szCs w:val="24"/>
          <w:lang w:eastAsia="ar-SA"/>
        </w:rPr>
        <w:t>Białe Błota</w:t>
      </w:r>
      <w:r w:rsidR="001C3232" w:rsidRPr="00FB24BE">
        <w:rPr>
          <w:rFonts w:ascii="Arial" w:eastAsia="Times New Roman" w:hAnsi="Arial" w:cs="Arial"/>
          <w:sz w:val="24"/>
          <w:szCs w:val="24"/>
          <w:lang w:eastAsia="ar-SA"/>
        </w:rPr>
        <w:t xml:space="preserve"> w ramach obchodów 50-lecia Gminy Białe Błota</w:t>
      </w:r>
      <w:r w:rsidR="00FB24BE" w:rsidRPr="00FB24BE">
        <w:rPr>
          <w:rFonts w:ascii="Arial" w:eastAsia="Times New Roman" w:hAnsi="Arial" w:cs="Arial"/>
          <w:sz w:val="24"/>
          <w:szCs w:val="24"/>
          <w:lang w:eastAsia="ar-SA"/>
        </w:rPr>
        <w:t xml:space="preserve"> </w:t>
      </w:r>
      <w:r w:rsidR="00FB24BE" w:rsidRPr="00FB24BE">
        <w:rPr>
          <w:rFonts w:ascii="Arial" w:eastAsia="Times New Roman" w:hAnsi="Arial" w:cs="Arial"/>
          <w:b/>
          <w:sz w:val="24"/>
          <w:szCs w:val="24"/>
          <w:lang w:eastAsia="ar-SA"/>
        </w:rPr>
        <w:t xml:space="preserve">pn. </w:t>
      </w:r>
      <w:r w:rsidR="00216C16">
        <w:rPr>
          <w:rFonts w:ascii="Arial" w:eastAsia="Times New Roman" w:hAnsi="Arial" w:cs="Arial"/>
          <w:b/>
          <w:sz w:val="24"/>
          <w:szCs w:val="24"/>
          <w:lang w:eastAsia="ar-SA"/>
        </w:rPr>
        <w:t>„</w:t>
      </w:r>
      <w:r w:rsidR="008F439B">
        <w:rPr>
          <w:rFonts w:ascii="Arial" w:eastAsia="Times New Roman" w:hAnsi="Arial" w:cs="Arial"/>
          <w:b/>
          <w:sz w:val="24"/>
          <w:szCs w:val="24"/>
          <w:lang w:eastAsia="ar-SA"/>
        </w:rPr>
        <w:t>Białobłocka ZaDyszka</w:t>
      </w:r>
      <w:r w:rsidR="00216C16">
        <w:rPr>
          <w:rFonts w:ascii="Arial" w:eastAsia="Times New Roman" w:hAnsi="Arial" w:cs="Arial"/>
          <w:b/>
          <w:sz w:val="24"/>
          <w:szCs w:val="24"/>
          <w:lang w:eastAsia="ar-SA"/>
        </w:rPr>
        <w:t>:</w:t>
      </w:r>
    </w:p>
    <w:p w:rsidR="00216C16" w:rsidRPr="00216C16" w:rsidRDefault="00216C16" w:rsidP="00216C16">
      <w:pPr>
        <w:pStyle w:val="Akapitzlist"/>
        <w:numPr>
          <w:ilvl w:val="0"/>
          <w:numId w:val="24"/>
        </w:numPr>
        <w:suppressAutoHyphens/>
        <w:autoSpaceDN w:val="0"/>
        <w:spacing w:after="0" w:line="240" w:lineRule="auto"/>
        <w:textAlignment w:val="baseline"/>
        <w:rPr>
          <w:rFonts w:ascii="Arial" w:eastAsia="Times New Roman" w:hAnsi="Arial" w:cs="Arial"/>
          <w:sz w:val="24"/>
          <w:szCs w:val="24"/>
          <w:lang w:eastAsia="ar-SA"/>
        </w:rPr>
      </w:pPr>
      <w:r>
        <w:rPr>
          <w:rFonts w:ascii="Arial" w:eastAsia="Times New Roman" w:hAnsi="Arial" w:cs="Arial"/>
          <w:b/>
          <w:sz w:val="24"/>
          <w:szCs w:val="24"/>
          <w:lang w:eastAsia="ar-SA"/>
        </w:rPr>
        <w:t>B</w:t>
      </w:r>
      <w:r w:rsidRPr="00990F2F">
        <w:rPr>
          <w:rFonts w:ascii="Arial" w:eastAsia="Times New Roman" w:hAnsi="Arial" w:cs="Arial"/>
          <w:b/>
          <w:sz w:val="24"/>
          <w:szCs w:val="24"/>
          <w:lang w:eastAsia="ar-SA"/>
        </w:rPr>
        <w:t>ieg na 5 i 10 km</w:t>
      </w:r>
    </w:p>
    <w:p w:rsidR="00216C16" w:rsidRPr="00216C16" w:rsidRDefault="00216C16" w:rsidP="00216C16">
      <w:pPr>
        <w:pStyle w:val="Akapitzlist"/>
        <w:numPr>
          <w:ilvl w:val="0"/>
          <w:numId w:val="24"/>
        </w:numPr>
        <w:suppressAutoHyphens/>
        <w:autoSpaceDN w:val="0"/>
        <w:spacing w:after="0" w:line="240" w:lineRule="auto"/>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W</w:t>
      </w:r>
      <w:r w:rsidRPr="00216C16">
        <w:rPr>
          <w:rFonts w:ascii="Arial" w:eastAsia="Times New Roman" w:hAnsi="Arial" w:cs="Arial"/>
          <w:b/>
          <w:sz w:val="24"/>
          <w:szCs w:val="24"/>
          <w:lang w:eastAsia="ar-SA"/>
        </w:rPr>
        <w:t>yścig Nordic Walking na 2 i 5 km</w:t>
      </w:r>
    </w:p>
    <w:p w:rsidR="00216C16" w:rsidRPr="00990F2F" w:rsidRDefault="00216C16" w:rsidP="00216C16">
      <w:pPr>
        <w:pStyle w:val="Akapitzlist"/>
        <w:numPr>
          <w:ilvl w:val="0"/>
          <w:numId w:val="24"/>
        </w:numPr>
        <w:suppressAutoHyphens/>
        <w:autoSpaceDN w:val="0"/>
        <w:spacing w:after="0" w:line="240" w:lineRule="auto"/>
        <w:textAlignment w:val="baseline"/>
        <w:rPr>
          <w:rFonts w:ascii="Arial" w:eastAsia="Times New Roman" w:hAnsi="Arial" w:cs="Arial"/>
          <w:sz w:val="24"/>
          <w:szCs w:val="24"/>
          <w:lang w:eastAsia="ar-SA"/>
        </w:rPr>
      </w:pPr>
      <w:r>
        <w:rPr>
          <w:rFonts w:ascii="Arial" w:eastAsia="Times New Roman" w:hAnsi="Arial" w:cs="Arial"/>
          <w:b/>
          <w:sz w:val="24"/>
          <w:szCs w:val="24"/>
          <w:lang w:eastAsia="ar-SA"/>
        </w:rPr>
        <w:t>P</w:t>
      </w:r>
      <w:r w:rsidRPr="00990F2F">
        <w:rPr>
          <w:rFonts w:ascii="Arial" w:eastAsia="Times New Roman" w:hAnsi="Arial" w:cs="Arial"/>
          <w:b/>
          <w:sz w:val="24"/>
          <w:szCs w:val="24"/>
          <w:lang w:eastAsia="ar-SA"/>
        </w:rPr>
        <w:t xml:space="preserve">ółmaraton </w:t>
      </w:r>
      <w:r>
        <w:rPr>
          <w:rFonts w:ascii="Arial" w:eastAsia="Times New Roman" w:hAnsi="Arial" w:cs="Arial"/>
          <w:b/>
          <w:sz w:val="24"/>
          <w:szCs w:val="24"/>
          <w:lang w:eastAsia="ar-SA"/>
        </w:rPr>
        <w:t>Rolkarski”</w:t>
      </w:r>
    </w:p>
    <w:p w:rsidR="00804ACD" w:rsidRPr="00216C16" w:rsidRDefault="00B603E0" w:rsidP="00216C16">
      <w:pPr>
        <w:suppressAutoHyphens/>
        <w:autoSpaceDN w:val="0"/>
        <w:spacing w:after="0" w:line="240" w:lineRule="auto"/>
        <w:jc w:val="both"/>
        <w:textAlignment w:val="baseline"/>
        <w:rPr>
          <w:rFonts w:ascii="Arial" w:hAnsi="Arial" w:cs="Arial"/>
          <w:sz w:val="24"/>
          <w:szCs w:val="24"/>
          <w:lang w:eastAsia="ar-SA"/>
        </w:rPr>
      </w:pPr>
      <w:r w:rsidRPr="00216C16">
        <w:rPr>
          <w:rFonts w:ascii="Arial" w:eastAsia="Times New Roman" w:hAnsi="Arial" w:cs="Arial"/>
          <w:sz w:val="24"/>
          <w:szCs w:val="24"/>
          <w:lang w:eastAsia="ar-SA"/>
        </w:rPr>
        <w:t>zgodnie z budżetem na rok 202</w:t>
      </w:r>
      <w:r w:rsidR="00BD3B6C" w:rsidRPr="00216C16">
        <w:rPr>
          <w:rFonts w:ascii="Arial" w:eastAsia="Times New Roman" w:hAnsi="Arial" w:cs="Arial"/>
          <w:sz w:val="24"/>
          <w:szCs w:val="24"/>
          <w:lang w:eastAsia="ar-SA"/>
        </w:rPr>
        <w:t>3</w:t>
      </w:r>
      <w:r w:rsidRPr="00216C16">
        <w:rPr>
          <w:rFonts w:ascii="Arial" w:eastAsia="Times New Roman" w:hAnsi="Arial" w:cs="Arial"/>
          <w:sz w:val="24"/>
          <w:szCs w:val="24"/>
          <w:lang w:eastAsia="ar-SA"/>
        </w:rPr>
        <w:t xml:space="preserve"> przeznaczona została kwota</w:t>
      </w:r>
      <w:r w:rsidR="00BD0AB3" w:rsidRPr="00216C16">
        <w:rPr>
          <w:rFonts w:ascii="Arial" w:eastAsia="Times New Roman" w:hAnsi="Arial" w:cs="Arial"/>
          <w:sz w:val="24"/>
          <w:szCs w:val="24"/>
          <w:lang w:eastAsia="ar-SA"/>
        </w:rPr>
        <w:t xml:space="preserve"> </w:t>
      </w:r>
      <w:r w:rsidRPr="00216C16">
        <w:rPr>
          <w:rFonts w:ascii="Arial" w:eastAsia="Times New Roman" w:hAnsi="Arial" w:cs="Arial"/>
          <w:sz w:val="24"/>
          <w:szCs w:val="24"/>
          <w:lang w:eastAsia="ar-SA"/>
        </w:rPr>
        <w:t xml:space="preserve">o wartości </w:t>
      </w:r>
      <w:r w:rsidR="00C04A60" w:rsidRPr="00216C16">
        <w:rPr>
          <w:rFonts w:ascii="Arial" w:eastAsia="Times New Roman" w:hAnsi="Arial" w:cs="Arial"/>
          <w:b/>
          <w:sz w:val="24"/>
          <w:szCs w:val="24"/>
          <w:lang w:eastAsia="ar-SA"/>
        </w:rPr>
        <w:t>30</w:t>
      </w:r>
      <w:r w:rsidR="00227056" w:rsidRPr="00216C16">
        <w:rPr>
          <w:rFonts w:ascii="Arial" w:eastAsia="Times New Roman" w:hAnsi="Arial" w:cs="Arial"/>
          <w:b/>
          <w:color w:val="000000" w:themeColor="text1"/>
          <w:sz w:val="24"/>
          <w:szCs w:val="24"/>
          <w:lang w:eastAsia="ar-SA"/>
        </w:rPr>
        <w:t>.000</w:t>
      </w:r>
      <w:r w:rsidR="00302072" w:rsidRPr="00216C16">
        <w:rPr>
          <w:rFonts w:ascii="Arial" w:eastAsia="Times New Roman" w:hAnsi="Arial" w:cs="Arial"/>
          <w:b/>
          <w:color w:val="000000" w:themeColor="text1"/>
          <w:sz w:val="24"/>
          <w:szCs w:val="24"/>
          <w:lang w:eastAsia="ar-SA"/>
        </w:rPr>
        <w:t>,00</w:t>
      </w:r>
      <w:r w:rsidR="00DA5EE1" w:rsidRPr="00216C16">
        <w:rPr>
          <w:rFonts w:ascii="Arial" w:eastAsia="Times New Roman" w:hAnsi="Arial" w:cs="Arial"/>
          <w:b/>
          <w:color w:val="000000" w:themeColor="text1"/>
          <w:sz w:val="24"/>
          <w:szCs w:val="24"/>
          <w:lang w:eastAsia="ar-SA"/>
        </w:rPr>
        <w:t xml:space="preserve"> </w:t>
      </w:r>
      <w:r w:rsidR="00DA5EE1" w:rsidRPr="00216C16">
        <w:rPr>
          <w:rFonts w:ascii="Arial" w:eastAsia="Times New Roman" w:hAnsi="Arial" w:cs="Arial"/>
          <w:b/>
          <w:sz w:val="24"/>
          <w:szCs w:val="24"/>
          <w:lang w:eastAsia="ar-SA"/>
        </w:rPr>
        <w:t xml:space="preserve">zł </w:t>
      </w:r>
      <w:r w:rsidR="00DA5EE1" w:rsidRPr="00216C16">
        <w:rPr>
          <w:rFonts w:ascii="Arial" w:eastAsia="Times New Roman" w:hAnsi="Arial" w:cs="Arial"/>
          <w:sz w:val="24"/>
          <w:szCs w:val="24"/>
          <w:lang w:eastAsia="ar-SA"/>
        </w:rPr>
        <w:t>(sło</w:t>
      </w:r>
      <w:r w:rsidR="00DE679B" w:rsidRPr="00216C16">
        <w:rPr>
          <w:rFonts w:ascii="Arial" w:eastAsia="Times New Roman" w:hAnsi="Arial" w:cs="Arial"/>
          <w:sz w:val="24"/>
          <w:szCs w:val="24"/>
          <w:lang w:eastAsia="ar-SA"/>
        </w:rPr>
        <w:t>wnie</w:t>
      </w:r>
      <w:r w:rsidR="00227056" w:rsidRPr="00216C16">
        <w:rPr>
          <w:rFonts w:ascii="Arial" w:eastAsia="Times New Roman" w:hAnsi="Arial" w:cs="Arial"/>
          <w:sz w:val="24"/>
          <w:szCs w:val="24"/>
          <w:lang w:eastAsia="ar-SA"/>
        </w:rPr>
        <w:t xml:space="preserve">: </w:t>
      </w:r>
      <w:r w:rsidR="00C04A60" w:rsidRPr="00216C16">
        <w:rPr>
          <w:rFonts w:ascii="Arial" w:eastAsia="Times New Roman" w:hAnsi="Arial" w:cs="Arial"/>
          <w:sz w:val="24"/>
          <w:szCs w:val="24"/>
          <w:lang w:eastAsia="ar-SA"/>
        </w:rPr>
        <w:t>trzydzieści tysięcy</w:t>
      </w:r>
      <w:r w:rsidR="00227056" w:rsidRPr="00216C16">
        <w:rPr>
          <w:rFonts w:ascii="Arial" w:eastAsia="Times New Roman" w:hAnsi="Arial" w:cs="Arial"/>
          <w:sz w:val="24"/>
          <w:szCs w:val="24"/>
          <w:lang w:eastAsia="ar-SA"/>
        </w:rPr>
        <w:t xml:space="preserve"> </w:t>
      </w:r>
      <w:r w:rsidR="007258B1" w:rsidRPr="00216C16">
        <w:rPr>
          <w:rFonts w:ascii="Arial" w:eastAsia="Times New Roman" w:hAnsi="Arial" w:cs="Arial"/>
          <w:sz w:val="24"/>
          <w:szCs w:val="24"/>
          <w:lang w:eastAsia="ar-SA"/>
        </w:rPr>
        <w:t>złotych</w:t>
      </w:r>
      <w:r w:rsidR="00227056" w:rsidRPr="00216C16">
        <w:rPr>
          <w:rFonts w:ascii="Arial" w:eastAsia="Times New Roman" w:hAnsi="Arial" w:cs="Arial"/>
          <w:sz w:val="24"/>
          <w:szCs w:val="24"/>
          <w:lang w:eastAsia="ar-SA"/>
        </w:rPr>
        <w:t xml:space="preserve"> 00/100</w:t>
      </w:r>
      <w:r w:rsidR="00DA5EE1" w:rsidRPr="00216C16">
        <w:rPr>
          <w:rFonts w:ascii="Arial" w:eastAsia="Times New Roman" w:hAnsi="Arial" w:cs="Arial"/>
          <w:sz w:val="24"/>
          <w:szCs w:val="24"/>
          <w:lang w:eastAsia="ar-SA"/>
        </w:rPr>
        <w:t>).</w:t>
      </w:r>
    </w:p>
    <w:p w:rsidR="00C04A60" w:rsidRPr="00FB24BE" w:rsidRDefault="008827DB" w:rsidP="00FB24BE">
      <w:pPr>
        <w:pStyle w:val="Akapitzlist"/>
        <w:numPr>
          <w:ilvl w:val="0"/>
          <w:numId w:val="25"/>
        </w:numPr>
        <w:spacing w:after="0"/>
        <w:ind w:left="426" w:hanging="426"/>
        <w:jc w:val="both"/>
        <w:rPr>
          <w:rFonts w:ascii="Arial" w:hAnsi="Arial" w:cs="Arial"/>
          <w:sz w:val="24"/>
          <w:szCs w:val="24"/>
          <w:lang w:eastAsia="ar-SA"/>
        </w:rPr>
      </w:pPr>
      <w:r w:rsidRPr="00FB24BE">
        <w:rPr>
          <w:rFonts w:ascii="Arial" w:hAnsi="Arial" w:cs="Arial"/>
          <w:sz w:val="24"/>
          <w:szCs w:val="24"/>
          <w:lang w:eastAsia="ar-SA"/>
        </w:rPr>
        <w:lastRenderedPageBreak/>
        <w:t xml:space="preserve">Kwota może ulec </w:t>
      </w:r>
      <w:r w:rsidR="00C04A60" w:rsidRPr="00FB24BE">
        <w:rPr>
          <w:rFonts w:ascii="Arial" w:hAnsi="Arial" w:cs="Arial"/>
          <w:sz w:val="24"/>
          <w:szCs w:val="24"/>
          <w:lang w:eastAsia="ar-SA"/>
        </w:rPr>
        <w:t>zmniejszeniu w przypadku stwierdzenia, że zadanie może być zrealizowane mniejszym kosztem lub zaistnieje konieczność zmniejszenia budżetu w części przeznaczonej na realizację zadania z ważnych przyczyn, trudnych do przewidzenia w dniu ogłoszenia konkursu.</w:t>
      </w:r>
    </w:p>
    <w:p w:rsidR="00B74256" w:rsidRPr="00454C9E" w:rsidRDefault="00D3240B" w:rsidP="00454C9E">
      <w:pPr>
        <w:pStyle w:val="Akapitzlist"/>
        <w:numPr>
          <w:ilvl w:val="0"/>
          <w:numId w:val="25"/>
        </w:numPr>
        <w:spacing w:after="0"/>
        <w:ind w:left="426" w:hanging="426"/>
        <w:jc w:val="both"/>
        <w:rPr>
          <w:rFonts w:ascii="Arial" w:hAnsi="Arial" w:cs="Arial"/>
          <w:sz w:val="24"/>
          <w:szCs w:val="24"/>
          <w:lang w:eastAsia="ar-SA"/>
        </w:rPr>
      </w:pPr>
      <w:r w:rsidRPr="00454C9E">
        <w:rPr>
          <w:rFonts w:ascii="Arial" w:hAnsi="Arial" w:cs="Arial"/>
          <w:sz w:val="24"/>
          <w:szCs w:val="24"/>
          <w:lang w:eastAsia="ar-SA"/>
        </w:rPr>
        <w:t xml:space="preserve">Dotacje udzielone w roku ogłoszenia konkursu oraz w roku poprzedzającym, </w:t>
      </w:r>
      <w:r w:rsidR="00313086" w:rsidRPr="00454C9E">
        <w:rPr>
          <w:rFonts w:ascii="Arial" w:hAnsi="Arial" w:cs="Arial"/>
          <w:sz w:val="24"/>
          <w:szCs w:val="24"/>
          <w:lang w:eastAsia="ar-SA"/>
        </w:rPr>
        <w:br/>
      </w:r>
      <w:r w:rsidRPr="00454C9E">
        <w:rPr>
          <w:rFonts w:ascii="Arial" w:hAnsi="Arial" w:cs="Arial"/>
          <w:sz w:val="24"/>
          <w:szCs w:val="24"/>
          <w:lang w:eastAsia="ar-SA"/>
        </w:rPr>
        <w:t xml:space="preserve">na realizacje zadań publicznych w zakresie </w:t>
      </w:r>
      <w:r w:rsidR="00302072" w:rsidRPr="00454C9E">
        <w:rPr>
          <w:rFonts w:ascii="Arial" w:hAnsi="Arial" w:cs="Arial"/>
          <w:sz w:val="24"/>
          <w:szCs w:val="24"/>
          <w:lang w:eastAsia="ar-SA"/>
        </w:rPr>
        <w:t>wspierania i upowszechniania kultury fizycznej</w:t>
      </w:r>
      <w:r w:rsidRPr="00454C9E">
        <w:rPr>
          <w:rFonts w:ascii="Arial" w:hAnsi="Arial" w:cs="Arial"/>
          <w:sz w:val="24"/>
          <w:szCs w:val="24"/>
          <w:lang w:eastAsia="ar-SA"/>
        </w:rPr>
        <w:t>:</w:t>
      </w:r>
    </w:p>
    <w:p w:rsidR="00D3240B" w:rsidRPr="00DE679B" w:rsidRDefault="0079131D" w:rsidP="00BD0AB3">
      <w:pPr>
        <w:pStyle w:val="Akapitzlist"/>
        <w:spacing w:after="0"/>
        <w:ind w:left="426"/>
        <w:jc w:val="both"/>
        <w:rPr>
          <w:rFonts w:ascii="Arial" w:hAnsi="Arial" w:cs="Arial"/>
          <w:sz w:val="24"/>
          <w:szCs w:val="24"/>
          <w:lang w:eastAsia="ar-SA"/>
        </w:rPr>
      </w:pPr>
      <w:r w:rsidRPr="00DE679B">
        <w:rPr>
          <w:rFonts w:ascii="Arial" w:hAnsi="Arial" w:cs="Arial"/>
          <w:sz w:val="24"/>
          <w:szCs w:val="24"/>
          <w:lang w:eastAsia="ar-SA"/>
        </w:rPr>
        <w:t>w 20</w:t>
      </w:r>
      <w:r w:rsidR="008354FA" w:rsidRPr="00DE679B">
        <w:rPr>
          <w:rFonts w:ascii="Arial" w:hAnsi="Arial" w:cs="Arial"/>
          <w:sz w:val="24"/>
          <w:szCs w:val="24"/>
          <w:lang w:eastAsia="ar-SA"/>
        </w:rPr>
        <w:t>2</w:t>
      </w:r>
      <w:r w:rsidR="009A26C5">
        <w:rPr>
          <w:rFonts w:ascii="Arial" w:hAnsi="Arial" w:cs="Arial"/>
          <w:sz w:val="24"/>
          <w:szCs w:val="24"/>
          <w:lang w:eastAsia="ar-SA"/>
        </w:rPr>
        <w:t>2</w:t>
      </w:r>
      <w:r w:rsidRPr="00DE679B">
        <w:rPr>
          <w:rFonts w:ascii="Arial" w:hAnsi="Arial" w:cs="Arial"/>
          <w:sz w:val="24"/>
          <w:szCs w:val="24"/>
          <w:lang w:eastAsia="ar-SA"/>
        </w:rPr>
        <w:t xml:space="preserve"> roku :</w:t>
      </w:r>
      <w:r w:rsidR="00B41D6B" w:rsidRPr="00DE679B">
        <w:rPr>
          <w:rFonts w:ascii="Arial" w:hAnsi="Arial" w:cs="Arial"/>
          <w:sz w:val="24"/>
          <w:szCs w:val="24"/>
          <w:lang w:eastAsia="ar-SA"/>
        </w:rPr>
        <w:t xml:space="preserve"> </w:t>
      </w:r>
      <w:r w:rsidR="00251478">
        <w:rPr>
          <w:rFonts w:ascii="Arial" w:hAnsi="Arial" w:cs="Arial"/>
          <w:sz w:val="24"/>
          <w:szCs w:val="24"/>
          <w:lang w:eastAsia="ar-SA"/>
        </w:rPr>
        <w:t>377.400</w:t>
      </w:r>
      <w:r w:rsidR="00D3240B" w:rsidRPr="00DE679B">
        <w:rPr>
          <w:rFonts w:ascii="Arial" w:hAnsi="Arial" w:cs="Arial"/>
          <w:sz w:val="24"/>
          <w:szCs w:val="24"/>
          <w:lang w:eastAsia="ar-SA"/>
        </w:rPr>
        <w:t>,00</w:t>
      </w:r>
      <w:r w:rsidRPr="00DE679B">
        <w:rPr>
          <w:rFonts w:ascii="Arial" w:hAnsi="Arial" w:cs="Arial"/>
          <w:sz w:val="24"/>
          <w:szCs w:val="24"/>
          <w:lang w:eastAsia="ar-SA"/>
        </w:rPr>
        <w:t xml:space="preserve"> </w:t>
      </w:r>
      <w:r w:rsidR="00D3240B" w:rsidRPr="00DE679B">
        <w:rPr>
          <w:rFonts w:ascii="Arial" w:hAnsi="Arial" w:cs="Arial"/>
          <w:sz w:val="24"/>
          <w:szCs w:val="24"/>
          <w:lang w:eastAsia="ar-SA"/>
        </w:rPr>
        <w:t>zł</w:t>
      </w:r>
    </w:p>
    <w:p w:rsidR="00BA0D26" w:rsidRPr="00227056" w:rsidRDefault="00D3240B" w:rsidP="00BD0AB3">
      <w:pPr>
        <w:pStyle w:val="Akapitzlist"/>
        <w:spacing w:after="0"/>
        <w:ind w:left="426"/>
        <w:jc w:val="both"/>
        <w:rPr>
          <w:rFonts w:ascii="Arial" w:hAnsi="Arial" w:cs="Arial"/>
          <w:color w:val="000000" w:themeColor="text1"/>
          <w:sz w:val="24"/>
          <w:szCs w:val="24"/>
          <w:lang w:eastAsia="ar-SA"/>
        </w:rPr>
      </w:pPr>
      <w:r w:rsidRPr="00227056">
        <w:rPr>
          <w:rFonts w:ascii="Arial" w:hAnsi="Arial" w:cs="Arial"/>
          <w:color w:val="000000" w:themeColor="text1"/>
          <w:sz w:val="24"/>
          <w:szCs w:val="24"/>
          <w:lang w:eastAsia="ar-SA"/>
        </w:rPr>
        <w:t>w 202</w:t>
      </w:r>
      <w:r w:rsidR="009A26C5">
        <w:rPr>
          <w:rFonts w:ascii="Arial" w:hAnsi="Arial" w:cs="Arial"/>
          <w:color w:val="000000" w:themeColor="text1"/>
          <w:sz w:val="24"/>
          <w:szCs w:val="24"/>
          <w:lang w:eastAsia="ar-SA"/>
        </w:rPr>
        <w:t>3</w:t>
      </w:r>
      <w:r w:rsidRPr="00227056">
        <w:rPr>
          <w:rFonts w:ascii="Arial" w:hAnsi="Arial" w:cs="Arial"/>
          <w:color w:val="000000" w:themeColor="text1"/>
          <w:sz w:val="24"/>
          <w:szCs w:val="24"/>
          <w:lang w:eastAsia="ar-SA"/>
        </w:rPr>
        <w:t xml:space="preserve"> roku :</w:t>
      </w:r>
      <w:r w:rsidR="00B41D6B" w:rsidRPr="00227056">
        <w:rPr>
          <w:rFonts w:ascii="Arial" w:hAnsi="Arial" w:cs="Arial"/>
          <w:color w:val="000000" w:themeColor="text1"/>
          <w:sz w:val="24"/>
          <w:szCs w:val="24"/>
          <w:lang w:eastAsia="ar-SA"/>
        </w:rPr>
        <w:t xml:space="preserve"> </w:t>
      </w:r>
      <w:r w:rsidR="00C04A60">
        <w:rPr>
          <w:rFonts w:ascii="Arial" w:hAnsi="Arial" w:cs="Arial"/>
          <w:color w:val="000000" w:themeColor="text1"/>
          <w:sz w:val="24"/>
          <w:szCs w:val="24"/>
          <w:lang w:eastAsia="ar-SA"/>
        </w:rPr>
        <w:t>360</w:t>
      </w:r>
      <w:r w:rsidR="00E1752F">
        <w:rPr>
          <w:rFonts w:ascii="Arial" w:hAnsi="Arial" w:cs="Arial"/>
          <w:color w:val="000000" w:themeColor="text1"/>
          <w:sz w:val="24"/>
          <w:szCs w:val="24"/>
          <w:lang w:eastAsia="ar-SA"/>
        </w:rPr>
        <w:t>.00</w:t>
      </w:r>
      <w:r w:rsidR="009A26C5">
        <w:rPr>
          <w:rFonts w:ascii="Arial" w:hAnsi="Arial" w:cs="Arial"/>
          <w:color w:val="000000" w:themeColor="text1"/>
          <w:sz w:val="24"/>
          <w:szCs w:val="24"/>
          <w:lang w:eastAsia="ar-SA"/>
        </w:rPr>
        <w:t>0,00</w:t>
      </w:r>
      <w:r w:rsidR="0079131D" w:rsidRPr="00227056">
        <w:rPr>
          <w:rFonts w:ascii="Arial" w:hAnsi="Arial" w:cs="Arial"/>
          <w:color w:val="000000" w:themeColor="text1"/>
          <w:sz w:val="24"/>
          <w:szCs w:val="24"/>
          <w:lang w:eastAsia="ar-SA"/>
        </w:rPr>
        <w:t xml:space="preserve"> zł </w:t>
      </w:r>
    </w:p>
    <w:p w:rsidR="00B74256" w:rsidRPr="0011694A" w:rsidRDefault="00B74256" w:rsidP="006F2CC0">
      <w:pPr>
        <w:pStyle w:val="Akapitzlist"/>
        <w:spacing w:after="0"/>
        <w:ind w:left="426"/>
        <w:jc w:val="both"/>
        <w:rPr>
          <w:lang w:eastAsia="ar-SA"/>
        </w:rPr>
      </w:pPr>
    </w:p>
    <w:p w:rsidR="00A92A0A" w:rsidRPr="00125B90" w:rsidRDefault="00A92A0A"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125B90">
        <w:rPr>
          <w:rFonts w:ascii="Arial" w:eastAsia="Times New Roman" w:hAnsi="Arial" w:cs="Arial"/>
          <w:b/>
          <w:sz w:val="24"/>
          <w:szCs w:val="24"/>
          <w:lang w:eastAsia="ar-SA"/>
        </w:rPr>
        <w:t xml:space="preserve">III. TERMIN I WARUNKI REALIZACJI ZADANIA </w:t>
      </w:r>
    </w:p>
    <w:p w:rsidR="00B74256" w:rsidRPr="00125B90" w:rsidRDefault="00B74256"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B74256" w:rsidRPr="007F10C0" w:rsidRDefault="009E106D"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b/>
          <w:sz w:val="24"/>
          <w:szCs w:val="24"/>
          <w:lang w:eastAsia="ar-SA"/>
        </w:rPr>
      </w:pPr>
      <w:r w:rsidRPr="007F10C0">
        <w:rPr>
          <w:rFonts w:ascii="Arial" w:eastAsia="Times New Roman" w:hAnsi="Arial" w:cs="Arial"/>
          <w:b/>
          <w:sz w:val="24"/>
          <w:szCs w:val="24"/>
          <w:lang w:eastAsia="ar-SA"/>
        </w:rPr>
        <w:t>Konkurs obejmuje zadani</w:t>
      </w:r>
      <w:r w:rsidR="00C04A60" w:rsidRPr="007F10C0">
        <w:rPr>
          <w:rFonts w:ascii="Arial" w:eastAsia="Times New Roman" w:hAnsi="Arial" w:cs="Arial"/>
          <w:b/>
          <w:sz w:val="24"/>
          <w:szCs w:val="24"/>
          <w:lang w:eastAsia="ar-SA"/>
        </w:rPr>
        <w:t>e</w:t>
      </w:r>
      <w:r w:rsidRPr="007F10C0">
        <w:rPr>
          <w:rFonts w:ascii="Arial" w:eastAsia="Times New Roman" w:hAnsi="Arial" w:cs="Arial"/>
          <w:b/>
          <w:sz w:val="24"/>
          <w:szCs w:val="24"/>
          <w:lang w:eastAsia="ar-SA"/>
        </w:rPr>
        <w:t>, które winn</w:t>
      </w:r>
      <w:r w:rsidR="00C04A60" w:rsidRPr="007F10C0">
        <w:rPr>
          <w:rFonts w:ascii="Arial" w:eastAsia="Times New Roman" w:hAnsi="Arial" w:cs="Arial"/>
          <w:b/>
          <w:sz w:val="24"/>
          <w:szCs w:val="24"/>
          <w:lang w:eastAsia="ar-SA"/>
        </w:rPr>
        <w:t>o</w:t>
      </w:r>
      <w:r w:rsidRPr="007F10C0">
        <w:rPr>
          <w:rFonts w:ascii="Arial" w:eastAsia="Times New Roman" w:hAnsi="Arial" w:cs="Arial"/>
          <w:b/>
          <w:sz w:val="24"/>
          <w:szCs w:val="24"/>
          <w:lang w:eastAsia="ar-SA"/>
        </w:rPr>
        <w:t xml:space="preserve"> być zrealizowane w </w:t>
      </w:r>
      <w:r w:rsidR="00C04A60" w:rsidRPr="007F10C0">
        <w:rPr>
          <w:rFonts w:ascii="Arial" w:eastAsia="Times New Roman" w:hAnsi="Arial" w:cs="Arial"/>
          <w:b/>
          <w:sz w:val="24"/>
          <w:szCs w:val="24"/>
          <w:lang w:eastAsia="ar-SA"/>
        </w:rPr>
        <w:t xml:space="preserve">roku obchodów </w:t>
      </w:r>
      <w:r w:rsidR="001C3232" w:rsidRPr="007F10C0">
        <w:rPr>
          <w:rFonts w:ascii="Arial" w:eastAsia="Times New Roman" w:hAnsi="Arial" w:cs="Arial"/>
          <w:b/>
          <w:sz w:val="24"/>
          <w:szCs w:val="24"/>
          <w:lang w:eastAsia="ar-SA"/>
        </w:rPr>
        <w:br/>
      </w:r>
      <w:r w:rsidR="00C04A60" w:rsidRPr="007F10C0">
        <w:rPr>
          <w:rFonts w:ascii="Arial" w:eastAsia="Times New Roman" w:hAnsi="Arial" w:cs="Arial"/>
          <w:b/>
          <w:sz w:val="24"/>
          <w:szCs w:val="24"/>
          <w:lang w:eastAsia="ar-SA"/>
        </w:rPr>
        <w:t>50-lecia Gminy Białe Błota</w:t>
      </w:r>
      <w:r w:rsidR="007139D0">
        <w:rPr>
          <w:rFonts w:ascii="Arial" w:eastAsia="Times New Roman" w:hAnsi="Arial" w:cs="Arial"/>
          <w:b/>
          <w:sz w:val="24"/>
          <w:szCs w:val="24"/>
          <w:lang w:eastAsia="ar-SA"/>
        </w:rPr>
        <w:t>,</w:t>
      </w:r>
      <w:r w:rsidR="00C04A60" w:rsidRPr="007F10C0">
        <w:rPr>
          <w:rFonts w:ascii="Arial" w:eastAsia="Times New Roman" w:hAnsi="Arial" w:cs="Arial"/>
          <w:b/>
          <w:sz w:val="24"/>
          <w:szCs w:val="24"/>
          <w:lang w:eastAsia="ar-SA"/>
        </w:rPr>
        <w:t xml:space="preserve"> w </w:t>
      </w:r>
      <w:r w:rsidR="00216C16" w:rsidRPr="007F10C0">
        <w:rPr>
          <w:rFonts w:ascii="Arial" w:eastAsia="Times New Roman" w:hAnsi="Arial" w:cs="Arial"/>
          <w:b/>
          <w:sz w:val="24"/>
          <w:szCs w:val="24"/>
          <w:lang w:eastAsia="ar-SA"/>
        </w:rPr>
        <w:t xml:space="preserve">jednym dniu w terminie do dnia 31.10.2023 </w:t>
      </w:r>
      <w:r w:rsidR="00D10EFE" w:rsidRPr="007F10C0">
        <w:rPr>
          <w:rFonts w:ascii="Arial" w:eastAsia="Times New Roman" w:hAnsi="Arial" w:cs="Arial"/>
          <w:b/>
          <w:sz w:val="24"/>
          <w:szCs w:val="24"/>
          <w:lang w:eastAsia="ar-SA"/>
        </w:rPr>
        <w:t>r.</w:t>
      </w:r>
      <w:r w:rsidRPr="007F10C0">
        <w:rPr>
          <w:rFonts w:ascii="Arial" w:eastAsia="Times New Roman" w:hAnsi="Arial" w:cs="Arial"/>
          <w:b/>
          <w:sz w:val="24"/>
          <w:szCs w:val="24"/>
          <w:lang w:eastAsia="ar-SA"/>
        </w:rPr>
        <w:t xml:space="preserve"> </w:t>
      </w:r>
    </w:p>
    <w:p w:rsidR="00F10866" w:rsidRPr="00125B90" w:rsidRDefault="00F10866"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eastAsia="Times New Roman" w:hAnsi="Arial" w:cs="Arial"/>
          <w:sz w:val="24"/>
          <w:szCs w:val="24"/>
          <w:lang w:eastAsia="ar-SA"/>
        </w:rPr>
        <w:t xml:space="preserve">Termin wydatkowania środków przekazanych oferentom w ramach dotacji </w:t>
      </w:r>
      <w:r w:rsidR="00313086">
        <w:rPr>
          <w:rFonts w:ascii="Arial" w:eastAsia="Times New Roman" w:hAnsi="Arial" w:cs="Arial"/>
          <w:sz w:val="24"/>
          <w:szCs w:val="24"/>
          <w:lang w:eastAsia="ar-SA"/>
        </w:rPr>
        <w:br/>
      </w:r>
      <w:r w:rsidRPr="00125B90">
        <w:rPr>
          <w:rFonts w:ascii="Arial" w:eastAsia="Times New Roman" w:hAnsi="Arial" w:cs="Arial"/>
          <w:sz w:val="24"/>
          <w:szCs w:val="24"/>
          <w:lang w:eastAsia="ar-SA"/>
        </w:rPr>
        <w:t>na realizację zada</w:t>
      </w:r>
      <w:r w:rsidR="00D10EFE">
        <w:rPr>
          <w:rFonts w:ascii="Arial" w:eastAsia="Times New Roman" w:hAnsi="Arial" w:cs="Arial"/>
          <w:sz w:val="24"/>
          <w:szCs w:val="24"/>
          <w:lang w:eastAsia="ar-SA"/>
        </w:rPr>
        <w:t>nia</w:t>
      </w:r>
      <w:r w:rsidRPr="00125B90">
        <w:rPr>
          <w:rFonts w:ascii="Arial" w:eastAsia="Times New Roman" w:hAnsi="Arial" w:cs="Arial"/>
          <w:sz w:val="24"/>
          <w:szCs w:val="24"/>
          <w:lang w:eastAsia="ar-SA"/>
        </w:rPr>
        <w:t xml:space="preserve"> publiczn</w:t>
      </w:r>
      <w:r w:rsidR="00D10EFE">
        <w:rPr>
          <w:rFonts w:ascii="Arial" w:eastAsia="Times New Roman" w:hAnsi="Arial" w:cs="Arial"/>
          <w:sz w:val="24"/>
          <w:szCs w:val="24"/>
          <w:lang w:eastAsia="ar-SA"/>
        </w:rPr>
        <w:t>ego</w:t>
      </w:r>
      <w:r w:rsidRPr="00125B90">
        <w:rPr>
          <w:rFonts w:ascii="Arial" w:eastAsia="Times New Roman" w:hAnsi="Arial" w:cs="Arial"/>
          <w:sz w:val="24"/>
          <w:szCs w:val="24"/>
          <w:lang w:eastAsia="ar-SA"/>
        </w:rPr>
        <w:t xml:space="preserve"> liczony jest od dnia podpisania umowy.</w:t>
      </w:r>
    </w:p>
    <w:p w:rsidR="00B74256" w:rsidRPr="00125B90" w:rsidRDefault="00771A3A"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hAnsi="Arial" w:cs="Arial"/>
          <w:sz w:val="24"/>
          <w:szCs w:val="24"/>
          <w:lang w:eastAsia="ar-SA"/>
        </w:rPr>
        <w:t>Zadanie należy wykonać z najwyższą starannością</w:t>
      </w:r>
      <w:r w:rsidR="0077517D" w:rsidRPr="00125B90">
        <w:rPr>
          <w:rFonts w:ascii="Arial" w:hAnsi="Arial" w:cs="Arial"/>
          <w:sz w:val="24"/>
          <w:szCs w:val="24"/>
          <w:lang w:eastAsia="ar-SA"/>
        </w:rPr>
        <w:t xml:space="preserve">, zgodnie z zawartą umową oraz </w:t>
      </w:r>
      <w:r w:rsidRPr="00125B90">
        <w:rPr>
          <w:rFonts w:ascii="Arial" w:hAnsi="Arial" w:cs="Arial"/>
          <w:sz w:val="24"/>
          <w:szCs w:val="24"/>
          <w:lang w:eastAsia="ar-SA"/>
        </w:rPr>
        <w:t>z</w:t>
      </w:r>
      <w:r w:rsidR="0077517D" w:rsidRPr="00125B90">
        <w:rPr>
          <w:rFonts w:ascii="Arial" w:hAnsi="Arial" w:cs="Arial"/>
          <w:sz w:val="24"/>
          <w:szCs w:val="24"/>
          <w:lang w:eastAsia="ar-SA"/>
        </w:rPr>
        <w:t xml:space="preserve"> </w:t>
      </w:r>
      <w:r w:rsidRPr="00125B90">
        <w:rPr>
          <w:rFonts w:ascii="Arial" w:hAnsi="Arial" w:cs="Arial"/>
          <w:sz w:val="24"/>
          <w:szCs w:val="24"/>
          <w:lang w:eastAsia="ar-SA"/>
        </w:rPr>
        <w:t>obowiązującymi standardami i przepisa</w:t>
      </w:r>
      <w:r w:rsidR="00B74256" w:rsidRPr="00125B90">
        <w:rPr>
          <w:rFonts w:ascii="Arial" w:hAnsi="Arial" w:cs="Arial"/>
          <w:sz w:val="24"/>
          <w:szCs w:val="24"/>
          <w:lang w:eastAsia="ar-SA"/>
        </w:rPr>
        <w:t>mi w zakresie opisanym w ofercie konkursowej</w:t>
      </w:r>
      <w:r w:rsidRPr="00125B90">
        <w:rPr>
          <w:rFonts w:ascii="Arial" w:hAnsi="Arial" w:cs="Arial"/>
          <w:sz w:val="24"/>
          <w:szCs w:val="24"/>
          <w:lang w:eastAsia="ar-SA"/>
        </w:rPr>
        <w:t>.</w:t>
      </w:r>
    </w:p>
    <w:p w:rsidR="0077517D" w:rsidRPr="00125B90" w:rsidRDefault="00771A3A"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hAnsi="Arial" w:cs="Arial"/>
          <w:sz w:val="24"/>
          <w:szCs w:val="24"/>
          <w:lang w:eastAsia="ar-SA"/>
        </w:rPr>
        <w:t>Zadanie należy zrealizować na rzecz</w:t>
      </w:r>
      <w:r w:rsidR="0077517D" w:rsidRPr="00125B90">
        <w:rPr>
          <w:rFonts w:ascii="Arial" w:hAnsi="Arial" w:cs="Arial"/>
          <w:sz w:val="24"/>
          <w:szCs w:val="24"/>
          <w:lang w:eastAsia="ar-SA"/>
        </w:rPr>
        <w:t xml:space="preserve"> mieszkańców Gminy Białe Błota.</w:t>
      </w:r>
    </w:p>
    <w:p w:rsidR="00771A3A" w:rsidRPr="00125B90" w:rsidRDefault="00771A3A"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hAnsi="Arial" w:cs="Arial"/>
          <w:sz w:val="24"/>
          <w:szCs w:val="24"/>
          <w:lang w:eastAsia="ar-SA"/>
        </w:rPr>
        <w:t>Zadanie zgłaszane do konkursu musi być przedmiotem działalności statutowej oferenta.</w:t>
      </w:r>
    </w:p>
    <w:p w:rsidR="0079131D" w:rsidRPr="00125B90" w:rsidRDefault="0077517D"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hAnsi="Arial" w:cs="Arial"/>
          <w:sz w:val="24"/>
          <w:szCs w:val="24"/>
          <w:lang w:eastAsia="ar-SA"/>
        </w:rPr>
        <w:t>W otwartym konkursie ofert mogą uczestniczyć organiz</w:t>
      </w:r>
      <w:r w:rsidR="0079131D" w:rsidRPr="00125B90">
        <w:rPr>
          <w:rFonts w:ascii="Arial" w:hAnsi="Arial" w:cs="Arial"/>
          <w:sz w:val="24"/>
          <w:szCs w:val="24"/>
          <w:lang w:eastAsia="ar-SA"/>
        </w:rPr>
        <w:t>acje pozarządowe oraz podmioty,</w:t>
      </w:r>
      <w:r w:rsidR="00C4361B">
        <w:rPr>
          <w:rFonts w:ascii="Arial" w:hAnsi="Arial" w:cs="Arial"/>
          <w:sz w:val="24"/>
          <w:szCs w:val="24"/>
          <w:lang w:eastAsia="ar-SA"/>
        </w:rPr>
        <w:t xml:space="preserve"> </w:t>
      </w:r>
      <w:r w:rsidRPr="00125B90">
        <w:rPr>
          <w:rFonts w:ascii="Arial" w:hAnsi="Arial" w:cs="Arial"/>
          <w:sz w:val="24"/>
          <w:szCs w:val="24"/>
          <w:lang w:eastAsia="ar-SA"/>
        </w:rPr>
        <w:t xml:space="preserve">o których mowa w art. 3 ust. 3 ustawy o </w:t>
      </w:r>
      <w:r w:rsidRPr="00125B90">
        <w:rPr>
          <w:rFonts w:ascii="Arial" w:eastAsia="Times New Roman" w:hAnsi="Arial" w:cs="Arial"/>
          <w:sz w:val="24"/>
          <w:szCs w:val="24"/>
          <w:lang w:eastAsia="ar-SA"/>
        </w:rPr>
        <w:t xml:space="preserve">działalności pożytku publicznego </w:t>
      </w:r>
      <w:r w:rsidR="00313086">
        <w:rPr>
          <w:rFonts w:ascii="Arial" w:eastAsia="Times New Roman" w:hAnsi="Arial" w:cs="Arial"/>
          <w:sz w:val="24"/>
          <w:szCs w:val="24"/>
          <w:lang w:eastAsia="ar-SA"/>
        </w:rPr>
        <w:br/>
      </w:r>
      <w:r w:rsidRPr="00125B90">
        <w:rPr>
          <w:rFonts w:ascii="Arial" w:eastAsia="Times New Roman" w:hAnsi="Arial" w:cs="Arial"/>
          <w:sz w:val="24"/>
          <w:szCs w:val="24"/>
          <w:lang w:eastAsia="ar-SA"/>
        </w:rPr>
        <w:t>i o wolontariacie, spełniające następujące warunki:</w:t>
      </w:r>
    </w:p>
    <w:p w:rsidR="00B74256" w:rsidRPr="00125B90" w:rsidRDefault="00B74256" w:rsidP="00AC0C46">
      <w:pPr>
        <w:pStyle w:val="Akapitzlist"/>
        <w:numPr>
          <w:ilvl w:val="1"/>
          <w:numId w:val="11"/>
        </w:numPr>
        <w:suppressAutoHyphens/>
        <w:autoSpaceDN w:val="0"/>
        <w:spacing w:after="0" w:line="240" w:lineRule="auto"/>
        <w:jc w:val="both"/>
        <w:textAlignment w:val="baseline"/>
        <w:rPr>
          <w:rFonts w:ascii="Arial" w:eastAsia="Times New Roman" w:hAnsi="Arial" w:cs="Arial"/>
          <w:sz w:val="24"/>
          <w:szCs w:val="24"/>
          <w:lang w:eastAsia="ar-SA"/>
        </w:rPr>
      </w:pPr>
      <w:r w:rsidRPr="00125B90">
        <w:rPr>
          <w:rFonts w:ascii="Arial" w:eastAsia="Times New Roman" w:hAnsi="Arial" w:cs="Arial"/>
          <w:sz w:val="24"/>
          <w:szCs w:val="24"/>
          <w:lang w:eastAsia="ar-SA"/>
        </w:rPr>
        <w:t>zamierzają realizować zadanie na rzecz mieszkańców Gminy Białe Błota,</w:t>
      </w:r>
    </w:p>
    <w:p w:rsidR="00B74256" w:rsidRPr="00125B90" w:rsidRDefault="00B74256" w:rsidP="00AC0C46">
      <w:pPr>
        <w:pStyle w:val="Akapitzlist"/>
        <w:numPr>
          <w:ilvl w:val="1"/>
          <w:numId w:val="11"/>
        </w:numPr>
        <w:suppressAutoHyphens/>
        <w:autoSpaceDN w:val="0"/>
        <w:spacing w:after="0" w:line="240" w:lineRule="auto"/>
        <w:jc w:val="both"/>
        <w:textAlignment w:val="baseline"/>
        <w:rPr>
          <w:rFonts w:ascii="Arial" w:eastAsia="Times New Roman" w:hAnsi="Arial" w:cs="Arial"/>
          <w:sz w:val="24"/>
          <w:szCs w:val="24"/>
          <w:lang w:eastAsia="ar-SA"/>
        </w:rPr>
      </w:pPr>
      <w:r w:rsidRPr="00125B90">
        <w:rPr>
          <w:rFonts w:ascii="Arial" w:eastAsia="Times New Roman" w:hAnsi="Arial" w:cs="Arial"/>
          <w:sz w:val="24"/>
          <w:szCs w:val="24"/>
          <w:lang w:eastAsia="ar-SA"/>
        </w:rPr>
        <w:t>prowadzą działalność statutową w dziedzinie objętej konkursem,</w:t>
      </w:r>
    </w:p>
    <w:p w:rsidR="0079131D" w:rsidRPr="00125B90" w:rsidRDefault="00B74256" w:rsidP="00AC0C46">
      <w:pPr>
        <w:pStyle w:val="Akapitzlist"/>
        <w:numPr>
          <w:ilvl w:val="1"/>
          <w:numId w:val="11"/>
        </w:numPr>
        <w:suppressAutoHyphens/>
        <w:autoSpaceDN w:val="0"/>
        <w:spacing w:after="0" w:line="240" w:lineRule="auto"/>
        <w:jc w:val="both"/>
        <w:textAlignment w:val="baseline"/>
        <w:rPr>
          <w:rFonts w:ascii="Arial" w:eastAsia="Times New Roman" w:hAnsi="Arial" w:cs="Arial"/>
          <w:sz w:val="24"/>
          <w:szCs w:val="24"/>
          <w:lang w:eastAsia="ar-SA"/>
        </w:rPr>
      </w:pPr>
      <w:r w:rsidRPr="00125B90">
        <w:rPr>
          <w:rFonts w:ascii="Arial" w:eastAsia="Times New Roman" w:hAnsi="Arial" w:cs="Arial"/>
          <w:sz w:val="24"/>
          <w:szCs w:val="24"/>
          <w:lang w:eastAsia="ar-SA"/>
        </w:rPr>
        <w:t>dysponują odpowiednio wyszkoloną kadrą zdolną do realizacji zadania,</w:t>
      </w:r>
    </w:p>
    <w:p w:rsidR="007B3A07" w:rsidRPr="00125B90" w:rsidRDefault="00071976" w:rsidP="00AC0C46">
      <w:pPr>
        <w:pStyle w:val="Akapitzlist"/>
        <w:numPr>
          <w:ilvl w:val="1"/>
          <w:numId w:val="11"/>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złożą w elektronicznym generatorze wniosków</w:t>
      </w:r>
      <w:r w:rsidR="00B74256" w:rsidRPr="00125B90">
        <w:rPr>
          <w:rFonts w:ascii="Arial" w:eastAsia="Times New Roman" w:hAnsi="Arial" w:cs="Arial"/>
          <w:sz w:val="24"/>
          <w:szCs w:val="24"/>
          <w:lang w:eastAsia="ar-SA"/>
        </w:rPr>
        <w:t xml:space="preserve"> </w:t>
      </w:r>
      <w:hyperlink r:id="rId8" w:history="1">
        <w:r w:rsidRPr="00A8531B">
          <w:rPr>
            <w:rStyle w:val="Hipercze"/>
            <w:rFonts w:ascii="Arial" w:eastAsia="Times New Roman" w:hAnsi="Arial" w:cs="Arial"/>
            <w:sz w:val="24"/>
            <w:szCs w:val="24"/>
            <w:lang w:eastAsia="ar-SA"/>
          </w:rPr>
          <w:t>www.witkac.pl</w:t>
        </w:r>
      </w:hyperlink>
      <w:r>
        <w:rPr>
          <w:rFonts w:ascii="Arial" w:eastAsia="Times New Roman" w:hAnsi="Arial" w:cs="Arial"/>
          <w:sz w:val="24"/>
          <w:szCs w:val="24"/>
          <w:lang w:eastAsia="ar-SA"/>
        </w:rPr>
        <w:t xml:space="preserve"> </w:t>
      </w:r>
      <w:r w:rsidR="00B74256" w:rsidRPr="00125B90">
        <w:rPr>
          <w:rFonts w:ascii="Arial" w:eastAsia="Times New Roman" w:hAnsi="Arial" w:cs="Arial"/>
          <w:sz w:val="24"/>
          <w:szCs w:val="24"/>
          <w:lang w:eastAsia="ar-SA"/>
        </w:rPr>
        <w:t>poprawnie sporządzoną ofer</w:t>
      </w:r>
      <w:r w:rsidR="0079131D" w:rsidRPr="00125B90">
        <w:rPr>
          <w:rFonts w:ascii="Arial" w:eastAsia="Times New Roman" w:hAnsi="Arial" w:cs="Arial"/>
          <w:sz w:val="24"/>
          <w:szCs w:val="24"/>
          <w:lang w:eastAsia="ar-SA"/>
        </w:rPr>
        <w:t xml:space="preserve">tę wraz </w:t>
      </w:r>
      <w:r w:rsidR="006A5BCC" w:rsidRPr="00125B90">
        <w:rPr>
          <w:rFonts w:ascii="Arial" w:eastAsia="Times New Roman" w:hAnsi="Arial" w:cs="Arial"/>
          <w:sz w:val="24"/>
          <w:szCs w:val="24"/>
          <w:lang w:eastAsia="ar-SA"/>
        </w:rPr>
        <w:t xml:space="preserve">z </w:t>
      </w:r>
      <w:r w:rsidR="00B74256" w:rsidRPr="00125B90">
        <w:rPr>
          <w:rFonts w:ascii="Arial" w:eastAsia="Times New Roman" w:hAnsi="Arial" w:cs="Arial"/>
          <w:sz w:val="24"/>
          <w:szCs w:val="24"/>
          <w:lang w:eastAsia="ar-SA"/>
        </w:rPr>
        <w:t>wymaganymi załącznikami.</w:t>
      </w:r>
    </w:p>
    <w:p w:rsidR="00C67A49" w:rsidRPr="00125B90" w:rsidRDefault="00C67A49"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eastAsia="Times New Roman" w:hAnsi="Arial" w:cs="Arial"/>
          <w:sz w:val="24"/>
          <w:szCs w:val="24"/>
          <w:lang w:eastAsia="ar-SA"/>
        </w:rPr>
        <w:t xml:space="preserve">W niniejszym konkursie podmiot uprawniony </w:t>
      </w:r>
      <w:r w:rsidRPr="00125B90">
        <w:rPr>
          <w:rFonts w:ascii="Arial" w:eastAsia="Times New Roman" w:hAnsi="Arial" w:cs="Arial"/>
          <w:sz w:val="24"/>
          <w:szCs w:val="24"/>
          <w:u w:val="single"/>
          <w:lang w:eastAsia="ar-SA"/>
        </w:rPr>
        <w:t>może złożyć tylko jedną ofertę</w:t>
      </w:r>
      <w:r w:rsidR="006F2CC0" w:rsidRPr="00125B90">
        <w:rPr>
          <w:rFonts w:ascii="Arial" w:eastAsia="Times New Roman" w:hAnsi="Arial" w:cs="Arial"/>
          <w:sz w:val="24"/>
          <w:szCs w:val="24"/>
          <w:lang w:eastAsia="ar-SA"/>
        </w:rPr>
        <w:t>, pod rygorem odrzucenia każdej kolejnej złożonej oferty zgodnie z podan</w:t>
      </w:r>
      <w:r w:rsidR="00E0315F" w:rsidRPr="00125B90">
        <w:rPr>
          <w:rFonts w:ascii="Arial" w:eastAsia="Times New Roman" w:hAnsi="Arial" w:cs="Arial"/>
          <w:sz w:val="24"/>
          <w:szCs w:val="24"/>
          <w:lang w:eastAsia="ar-SA"/>
        </w:rPr>
        <w:t>ą</w:t>
      </w:r>
      <w:r w:rsidR="006F2CC0" w:rsidRPr="00125B90">
        <w:rPr>
          <w:rFonts w:ascii="Arial" w:eastAsia="Times New Roman" w:hAnsi="Arial" w:cs="Arial"/>
          <w:sz w:val="24"/>
          <w:szCs w:val="24"/>
          <w:lang w:eastAsia="ar-SA"/>
        </w:rPr>
        <w:t xml:space="preserve"> datą </w:t>
      </w:r>
      <w:r w:rsidR="00313086">
        <w:rPr>
          <w:rFonts w:ascii="Arial" w:eastAsia="Times New Roman" w:hAnsi="Arial" w:cs="Arial"/>
          <w:sz w:val="24"/>
          <w:szCs w:val="24"/>
          <w:lang w:eastAsia="ar-SA"/>
        </w:rPr>
        <w:br/>
      </w:r>
      <w:r w:rsidR="006F2CC0" w:rsidRPr="00125B90">
        <w:rPr>
          <w:rFonts w:ascii="Arial" w:eastAsia="Times New Roman" w:hAnsi="Arial" w:cs="Arial"/>
          <w:sz w:val="24"/>
          <w:szCs w:val="24"/>
          <w:lang w:eastAsia="ar-SA"/>
        </w:rPr>
        <w:t xml:space="preserve">i godziną wpływu </w:t>
      </w:r>
      <w:r w:rsidR="00071976">
        <w:rPr>
          <w:rFonts w:ascii="Arial" w:eastAsia="Times New Roman" w:hAnsi="Arial" w:cs="Arial"/>
          <w:sz w:val="24"/>
          <w:szCs w:val="24"/>
          <w:lang w:eastAsia="ar-SA"/>
        </w:rPr>
        <w:t>w generatorze wniosków i wpływie potwierdzenia złożenia wniosku w generatorze wniosków do Urzędu Gminy Białe Błota</w:t>
      </w:r>
      <w:r w:rsidRPr="00125B90">
        <w:rPr>
          <w:rFonts w:ascii="Arial" w:eastAsia="Times New Roman" w:hAnsi="Arial" w:cs="Arial"/>
          <w:sz w:val="24"/>
          <w:szCs w:val="24"/>
          <w:lang w:eastAsia="ar-SA"/>
        </w:rPr>
        <w:t>.</w:t>
      </w:r>
    </w:p>
    <w:p w:rsidR="00B74256" w:rsidRPr="00251478" w:rsidRDefault="004A5715"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hAnsi="Arial" w:cs="Arial"/>
          <w:sz w:val="24"/>
          <w:szCs w:val="24"/>
          <w:lang w:eastAsia="ar-SA"/>
        </w:rPr>
        <w:t xml:space="preserve">Dofinansowaniu podlegają wyłącznie koszty określone w ofercie oraz </w:t>
      </w:r>
      <w:r w:rsidR="00423BC6" w:rsidRPr="00125B90">
        <w:rPr>
          <w:rFonts w:ascii="Arial" w:hAnsi="Arial" w:cs="Arial"/>
          <w:sz w:val="24"/>
          <w:szCs w:val="24"/>
          <w:lang w:eastAsia="ar-SA"/>
        </w:rPr>
        <w:t xml:space="preserve">w </w:t>
      </w:r>
      <w:r w:rsidRPr="00125B90">
        <w:rPr>
          <w:rFonts w:ascii="Arial" w:hAnsi="Arial" w:cs="Arial"/>
          <w:sz w:val="24"/>
          <w:szCs w:val="24"/>
          <w:lang w:eastAsia="ar-SA"/>
        </w:rPr>
        <w:t>zawartej umowie.</w:t>
      </w:r>
    </w:p>
    <w:p w:rsidR="00B74256" w:rsidRDefault="00B74256"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b/>
          <w:sz w:val="24"/>
          <w:szCs w:val="24"/>
          <w:lang w:eastAsia="ar-SA"/>
        </w:rPr>
      </w:pPr>
      <w:r w:rsidRPr="00125B90">
        <w:rPr>
          <w:rFonts w:ascii="Arial" w:eastAsia="Times New Roman" w:hAnsi="Arial" w:cs="Arial"/>
          <w:b/>
          <w:sz w:val="24"/>
          <w:szCs w:val="24"/>
          <w:lang w:eastAsia="ar-SA"/>
        </w:rPr>
        <w:t>Dopuszcza się przenoszenie wydatków pomiędzy kosztami do 10% wysokości otrzymanej dotacji bez uprzedniego aneksu. Zwiększenie lub zmniejszenie wydatków powyżej 10 % wymaga pisemnego aneksu.</w:t>
      </w:r>
    </w:p>
    <w:p w:rsidR="00FF3D44" w:rsidRPr="00125B90" w:rsidRDefault="00454FB3"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 xml:space="preserve">Dopuszcza się </w:t>
      </w:r>
      <w:r w:rsidR="00574234">
        <w:rPr>
          <w:rFonts w:ascii="Arial" w:eastAsia="Times New Roman" w:hAnsi="Arial" w:cs="Arial"/>
          <w:b/>
          <w:sz w:val="24"/>
          <w:szCs w:val="24"/>
          <w:lang w:eastAsia="ar-SA"/>
        </w:rPr>
        <w:t>wykreślenie</w:t>
      </w:r>
      <w:r>
        <w:rPr>
          <w:rFonts w:ascii="Arial" w:eastAsia="Times New Roman" w:hAnsi="Arial" w:cs="Arial"/>
          <w:b/>
          <w:sz w:val="24"/>
          <w:szCs w:val="24"/>
          <w:lang w:eastAsia="ar-SA"/>
        </w:rPr>
        <w:t xml:space="preserve"> </w:t>
      </w:r>
      <w:r w:rsidR="00574234">
        <w:rPr>
          <w:rFonts w:ascii="Arial" w:eastAsia="Times New Roman" w:hAnsi="Arial" w:cs="Arial"/>
          <w:b/>
          <w:sz w:val="24"/>
          <w:szCs w:val="24"/>
          <w:lang w:eastAsia="ar-SA"/>
        </w:rPr>
        <w:t xml:space="preserve">w zestawieniu kosztów realizacji zadania publicznego </w:t>
      </w:r>
      <w:r>
        <w:rPr>
          <w:rFonts w:ascii="Arial" w:eastAsia="Times New Roman" w:hAnsi="Arial" w:cs="Arial"/>
          <w:b/>
          <w:sz w:val="24"/>
          <w:szCs w:val="24"/>
          <w:lang w:eastAsia="ar-SA"/>
        </w:rPr>
        <w:t xml:space="preserve">kosztów </w:t>
      </w:r>
      <w:r w:rsidR="00574234">
        <w:rPr>
          <w:rFonts w:ascii="Arial" w:eastAsia="Times New Roman" w:hAnsi="Arial" w:cs="Arial"/>
          <w:b/>
          <w:sz w:val="24"/>
          <w:szCs w:val="24"/>
          <w:lang w:eastAsia="ar-SA"/>
        </w:rPr>
        <w:t xml:space="preserve">przy czym </w:t>
      </w:r>
      <w:r>
        <w:rPr>
          <w:rFonts w:ascii="Arial" w:eastAsia="Times New Roman" w:hAnsi="Arial" w:cs="Arial"/>
          <w:b/>
          <w:sz w:val="24"/>
          <w:szCs w:val="24"/>
          <w:lang w:eastAsia="ar-SA"/>
        </w:rPr>
        <w:t xml:space="preserve">wymaga </w:t>
      </w:r>
      <w:r w:rsidR="00574234">
        <w:rPr>
          <w:rFonts w:ascii="Arial" w:eastAsia="Times New Roman" w:hAnsi="Arial" w:cs="Arial"/>
          <w:b/>
          <w:sz w:val="24"/>
          <w:szCs w:val="24"/>
          <w:lang w:eastAsia="ar-SA"/>
        </w:rPr>
        <w:t xml:space="preserve">to zgody zlecającego zadanie </w:t>
      </w:r>
      <w:r w:rsidR="001C3232">
        <w:rPr>
          <w:rFonts w:ascii="Arial" w:eastAsia="Times New Roman" w:hAnsi="Arial" w:cs="Arial"/>
          <w:b/>
          <w:sz w:val="24"/>
          <w:szCs w:val="24"/>
          <w:lang w:eastAsia="ar-SA"/>
        </w:rPr>
        <w:br/>
      </w:r>
      <w:r w:rsidR="00574234">
        <w:rPr>
          <w:rFonts w:ascii="Arial" w:eastAsia="Times New Roman" w:hAnsi="Arial" w:cs="Arial"/>
          <w:b/>
          <w:sz w:val="24"/>
          <w:szCs w:val="24"/>
          <w:lang w:eastAsia="ar-SA"/>
        </w:rPr>
        <w:t xml:space="preserve">i sporządzenia </w:t>
      </w:r>
      <w:r>
        <w:rPr>
          <w:rFonts w:ascii="Arial" w:eastAsia="Times New Roman" w:hAnsi="Arial" w:cs="Arial"/>
          <w:b/>
          <w:sz w:val="24"/>
          <w:szCs w:val="24"/>
          <w:lang w:eastAsia="ar-SA"/>
        </w:rPr>
        <w:t>aneksu</w:t>
      </w:r>
      <w:r w:rsidR="00574234">
        <w:rPr>
          <w:rFonts w:ascii="Arial" w:eastAsia="Times New Roman" w:hAnsi="Arial" w:cs="Arial"/>
          <w:b/>
          <w:sz w:val="24"/>
          <w:szCs w:val="24"/>
          <w:lang w:eastAsia="ar-SA"/>
        </w:rPr>
        <w:t xml:space="preserve"> do umowy.</w:t>
      </w:r>
      <w:r>
        <w:rPr>
          <w:rFonts w:ascii="Arial" w:eastAsia="Times New Roman" w:hAnsi="Arial" w:cs="Arial"/>
          <w:b/>
          <w:sz w:val="24"/>
          <w:szCs w:val="24"/>
          <w:lang w:eastAsia="ar-SA"/>
        </w:rPr>
        <w:t xml:space="preserve"> </w:t>
      </w:r>
    </w:p>
    <w:p w:rsidR="00B74256" w:rsidRDefault="00B74256"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eastAsia="Times New Roman" w:hAnsi="Arial" w:cs="Arial"/>
          <w:sz w:val="24"/>
          <w:szCs w:val="24"/>
          <w:lang w:eastAsia="ar-SA"/>
        </w:rPr>
        <w:t xml:space="preserve">Podmiot realizujący zadanie, zobowiązany jest do stosowania przepisów prawa, </w:t>
      </w:r>
      <w:r w:rsidR="0079131D" w:rsidRPr="00125B90">
        <w:rPr>
          <w:rFonts w:ascii="Arial" w:eastAsia="Times New Roman" w:hAnsi="Arial" w:cs="Arial"/>
          <w:sz w:val="24"/>
          <w:szCs w:val="24"/>
          <w:lang w:eastAsia="ar-SA"/>
        </w:rPr>
        <w:br/>
      </w:r>
      <w:r w:rsidRPr="00125B90">
        <w:rPr>
          <w:rFonts w:ascii="Arial" w:eastAsia="Times New Roman" w:hAnsi="Arial" w:cs="Arial"/>
          <w:sz w:val="24"/>
          <w:szCs w:val="24"/>
          <w:lang w:eastAsia="ar-SA"/>
        </w:rPr>
        <w:t>w szczególności ustawy o ochronie danych osobowych, ustawy o działalności pożytku publicznego i o wolontariacie, ustawy prawo zamówień publicznych, ustawy o finansach publicznych</w:t>
      </w:r>
      <w:r w:rsidR="00EB1565">
        <w:rPr>
          <w:rFonts w:ascii="Arial" w:eastAsia="Times New Roman" w:hAnsi="Arial" w:cs="Arial"/>
          <w:sz w:val="24"/>
          <w:szCs w:val="24"/>
          <w:lang w:eastAsia="ar-SA"/>
        </w:rPr>
        <w:t xml:space="preserve"> </w:t>
      </w:r>
      <w:r w:rsidR="00125B90" w:rsidRPr="00125B90">
        <w:rPr>
          <w:rFonts w:ascii="Arial" w:eastAsia="Times New Roman" w:hAnsi="Arial" w:cs="Arial"/>
          <w:sz w:val="24"/>
          <w:szCs w:val="24"/>
          <w:lang w:eastAsia="ar-SA"/>
        </w:rPr>
        <w:t>oraz ustawy o prawie autorskim i prawach pokrewnych.</w:t>
      </w:r>
    </w:p>
    <w:p w:rsidR="00255588" w:rsidRDefault="00255588"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W związku z przepisami ustawy z dnia 19 lipca 2019 r. o zapewnieniu dostępności osobom ze szczególnymi potrzebami (Dz.U. z 2022 r. poz. 2240), każda oferta składana do konkursu </w:t>
      </w:r>
      <w:r w:rsidRPr="00DD6D34">
        <w:rPr>
          <w:rFonts w:ascii="Arial" w:eastAsia="Times New Roman" w:hAnsi="Arial" w:cs="Arial"/>
          <w:b/>
          <w:sz w:val="24"/>
          <w:szCs w:val="24"/>
          <w:lang w:eastAsia="ar-SA"/>
        </w:rPr>
        <w:t>powinna uwzględniać</w:t>
      </w:r>
      <w:r>
        <w:rPr>
          <w:rFonts w:ascii="Arial" w:eastAsia="Times New Roman" w:hAnsi="Arial" w:cs="Arial"/>
          <w:sz w:val="24"/>
          <w:szCs w:val="24"/>
          <w:lang w:eastAsia="ar-SA"/>
        </w:rPr>
        <w:t xml:space="preserve"> realizację działań na rzecz równego dostępu do działalności prowadzonej przez</w:t>
      </w:r>
      <w:r w:rsidR="009F608F">
        <w:rPr>
          <w:rFonts w:ascii="Arial" w:eastAsia="Times New Roman" w:hAnsi="Arial" w:cs="Arial"/>
          <w:sz w:val="24"/>
          <w:szCs w:val="24"/>
          <w:lang w:eastAsia="ar-SA"/>
        </w:rPr>
        <w:t xml:space="preserve"> organizację pozarządową dla osób ze szczególnymi potrzebami</w:t>
      </w:r>
      <w:r w:rsidR="00DD6D34">
        <w:rPr>
          <w:rFonts w:ascii="Arial" w:eastAsia="Times New Roman" w:hAnsi="Arial" w:cs="Arial"/>
          <w:sz w:val="24"/>
          <w:szCs w:val="24"/>
          <w:lang w:eastAsia="ar-SA"/>
        </w:rPr>
        <w:t xml:space="preserve"> w postaci oświadczenia</w:t>
      </w:r>
      <w:r w:rsidR="009F608F">
        <w:rPr>
          <w:rFonts w:ascii="Arial" w:eastAsia="Times New Roman" w:hAnsi="Arial" w:cs="Arial"/>
          <w:sz w:val="24"/>
          <w:szCs w:val="24"/>
          <w:lang w:eastAsia="ar-SA"/>
        </w:rPr>
        <w:t>.</w:t>
      </w:r>
    </w:p>
    <w:p w:rsidR="00B74256" w:rsidRPr="00125B90" w:rsidRDefault="00B74256" w:rsidP="00AC0C46">
      <w:pPr>
        <w:pStyle w:val="Akapitzlist"/>
        <w:numPr>
          <w:ilvl w:val="0"/>
          <w:numId w:val="1"/>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25B90">
        <w:rPr>
          <w:rFonts w:ascii="Arial" w:eastAsia="Times New Roman" w:hAnsi="Arial" w:cs="Arial"/>
          <w:sz w:val="24"/>
          <w:szCs w:val="24"/>
          <w:lang w:eastAsia="ar-SA"/>
        </w:rPr>
        <w:t>Podmiot dotowany po realizacji zadania zobowiązany jest do przedstawienia szczegółowego sprawozdania merytorycznego i finansowego z wykonanego zadania</w:t>
      </w:r>
      <w:r w:rsidR="00B41D6B" w:rsidRPr="00125B90">
        <w:rPr>
          <w:rFonts w:ascii="Arial" w:eastAsia="Times New Roman" w:hAnsi="Arial" w:cs="Arial"/>
          <w:sz w:val="24"/>
          <w:szCs w:val="24"/>
          <w:lang w:eastAsia="ar-SA"/>
        </w:rPr>
        <w:t>.</w:t>
      </w:r>
      <w:r w:rsidRPr="00125B90">
        <w:rPr>
          <w:rFonts w:ascii="Arial" w:eastAsia="Times New Roman" w:hAnsi="Arial" w:cs="Arial"/>
          <w:sz w:val="24"/>
          <w:szCs w:val="24"/>
          <w:lang w:eastAsia="ar-SA"/>
        </w:rPr>
        <w:t xml:space="preserve"> </w:t>
      </w:r>
    </w:p>
    <w:p w:rsidR="001D0D76" w:rsidRDefault="001D0D76" w:rsidP="001D0D76">
      <w:p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p>
    <w:p w:rsidR="00CF4078" w:rsidRDefault="00CF4078" w:rsidP="001D0D76">
      <w:p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p>
    <w:p w:rsidR="00B74256" w:rsidRPr="006B2815" w:rsidRDefault="00F100D9"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6B2815">
        <w:rPr>
          <w:rFonts w:ascii="Arial" w:eastAsia="Times New Roman" w:hAnsi="Arial" w:cs="Arial"/>
          <w:b/>
          <w:sz w:val="24"/>
          <w:szCs w:val="24"/>
          <w:lang w:eastAsia="ar-SA"/>
        </w:rPr>
        <w:t xml:space="preserve">IV. </w:t>
      </w:r>
      <w:r w:rsidR="00B74256" w:rsidRPr="006B2815">
        <w:rPr>
          <w:rFonts w:ascii="Arial" w:eastAsia="Times New Roman" w:hAnsi="Arial" w:cs="Arial"/>
          <w:b/>
          <w:sz w:val="24"/>
          <w:szCs w:val="24"/>
          <w:lang w:eastAsia="ar-SA"/>
        </w:rPr>
        <w:t>ZASADY PRZYZNAWANIA DOTACJI</w:t>
      </w:r>
    </w:p>
    <w:p w:rsidR="008D0508" w:rsidRPr="006B2815" w:rsidRDefault="008D0508"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Dotacja może być przyznana oferentowi, który w terminie złoży w konkursie prawidłowo opracowaną ofertę realizacji zadania publicznego.</w:t>
      </w: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Złożenie oferty nie jest równoznaczne z zapewnieniem przyznania dotacji, nie gwarantuje również przyznania dotacji w wysokości wnioskowanej przez oferenta.</w:t>
      </w: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u w:val="single"/>
          <w:lang w:eastAsia="ar-SA"/>
        </w:rPr>
      </w:pPr>
      <w:r w:rsidRPr="006B2815">
        <w:rPr>
          <w:rFonts w:ascii="Arial" w:eastAsia="Times New Roman" w:hAnsi="Arial" w:cs="Arial"/>
          <w:sz w:val="24"/>
          <w:szCs w:val="24"/>
          <w:u w:val="single"/>
          <w:lang w:eastAsia="ar-SA"/>
        </w:rPr>
        <w:t>Zlecenie realizacji oferty nastąpi w trybie wsparcia dofinansowania zadania. Wysokość dotacji nie mo</w:t>
      </w:r>
      <w:r w:rsidR="003679AF" w:rsidRPr="006B2815">
        <w:rPr>
          <w:rFonts w:ascii="Arial" w:eastAsia="Times New Roman" w:hAnsi="Arial" w:cs="Arial"/>
          <w:sz w:val="24"/>
          <w:szCs w:val="24"/>
          <w:u w:val="single"/>
          <w:lang w:eastAsia="ar-SA"/>
        </w:rPr>
        <w:t xml:space="preserve">że przekroczyć </w:t>
      </w:r>
      <w:r w:rsidR="00DD6D34">
        <w:rPr>
          <w:rFonts w:ascii="Arial" w:eastAsia="Times New Roman" w:hAnsi="Arial" w:cs="Arial"/>
          <w:sz w:val="24"/>
          <w:szCs w:val="24"/>
          <w:u w:val="single"/>
          <w:lang w:eastAsia="ar-SA"/>
        </w:rPr>
        <w:t>9</w:t>
      </w:r>
      <w:r w:rsidRPr="006B2815">
        <w:rPr>
          <w:rFonts w:ascii="Arial" w:eastAsia="Times New Roman" w:hAnsi="Arial" w:cs="Arial"/>
          <w:sz w:val="24"/>
          <w:szCs w:val="24"/>
          <w:u w:val="single"/>
          <w:lang w:eastAsia="ar-SA"/>
        </w:rPr>
        <w:t>0% całkowitych kosztów zadania.</w:t>
      </w: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Podmiot składający ofertę realizacji zadania publicznego w formie wsparcia jest zobo</w:t>
      </w:r>
      <w:r w:rsidR="00423BC6" w:rsidRPr="006B2815">
        <w:rPr>
          <w:rFonts w:ascii="Arial" w:eastAsia="Times New Roman" w:hAnsi="Arial" w:cs="Arial"/>
          <w:sz w:val="24"/>
          <w:szCs w:val="24"/>
          <w:lang w:eastAsia="ar-SA"/>
        </w:rPr>
        <w:t>wiązany do przedstawienia wkładu</w:t>
      </w:r>
      <w:r w:rsidRPr="006B2815">
        <w:rPr>
          <w:rFonts w:ascii="Arial" w:eastAsia="Times New Roman" w:hAnsi="Arial" w:cs="Arial"/>
          <w:sz w:val="24"/>
          <w:szCs w:val="24"/>
          <w:lang w:eastAsia="ar-SA"/>
        </w:rPr>
        <w:t xml:space="preserve"> własnego. Za wkład wł</w:t>
      </w:r>
      <w:r w:rsidR="005C577D" w:rsidRPr="006B2815">
        <w:rPr>
          <w:rFonts w:ascii="Arial" w:eastAsia="Times New Roman" w:hAnsi="Arial" w:cs="Arial"/>
          <w:sz w:val="24"/>
          <w:szCs w:val="24"/>
          <w:lang w:eastAsia="ar-SA"/>
        </w:rPr>
        <w:t xml:space="preserve">asny uznaje się wkład finansowy </w:t>
      </w:r>
      <w:r w:rsidRPr="006B2815">
        <w:rPr>
          <w:rFonts w:ascii="Arial" w:eastAsia="Times New Roman" w:hAnsi="Arial" w:cs="Arial"/>
          <w:sz w:val="24"/>
          <w:szCs w:val="24"/>
          <w:lang w:eastAsia="ar-SA"/>
        </w:rPr>
        <w:t>oraz wkład osobowy i rzeczowy.</w:t>
      </w: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 xml:space="preserve">Za wkład finansowy uznaje się sumę finansowych środków własnych, środków </w:t>
      </w:r>
      <w:r w:rsidR="006B2815">
        <w:rPr>
          <w:rFonts w:ascii="Arial" w:eastAsia="Times New Roman" w:hAnsi="Arial" w:cs="Arial"/>
          <w:sz w:val="24"/>
          <w:szCs w:val="24"/>
          <w:lang w:eastAsia="ar-SA"/>
        </w:rPr>
        <w:br/>
      </w:r>
      <w:r w:rsidRPr="006B2815">
        <w:rPr>
          <w:rFonts w:ascii="Arial" w:eastAsia="Times New Roman" w:hAnsi="Arial" w:cs="Arial"/>
          <w:sz w:val="24"/>
          <w:szCs w:val="24"/>
          <w:lang w:eastAsia="ar-SA"/>
        </w:rPr>
        <w:t>z innych źródeł.</w:t>
      </w: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Oferent ma prawo wnieść wkład rze</w:t>
      </w:r>
      <w:r w:rsidR="005C577D" w:rsidRPr="006B2815">
        <w:rPr>
          <w:rFonts w:ascii="Arial" w:eastAsia="Times New Roman" w:hAnsi="Arial" w:cs="Arial"/>
          <w:sz w:val="24"/>
          <w:szCs w:val="24"/>
          <w:lang w:eastAsia="ar-SA"/>
        </w:rPr>
        <w:t>czowy w maksymalnej wysoko</w:t>
      </w:r>
      <w:r w:rsidR="003679AF" w:rsidRPr="006B2815">
        <w:rPr>
          <w:rFonts w:ascii="Arial" w:eastAsia="Times New Roman" w:hAnsi="Arial" w:cs="Arial"/>
          <w:sz w:val="24"/>
          <w:szCs w:val="24"/>
          <w:lang w:eastAsia="ar-SA"/>
        </w:rPr>
        <w:t xml:space="preserve">ści </w:t>
      </w:r>
      <w:r w:rsidR="00382B05">
        <w:rPr>
          <w:rFonts w:ascii="Arial" w:eastAsia="Times New Roman" w:hAnsi="Arial" w:cs="Arial"/>
          <w:sz w:val="24"/>
          <w:szCs w:val="24"/>
          <w:lang w:eastAsia="ar-SA"/>
        </w:rPr>
        <w:t>5</w:t>
      </w:r>
      <w:r w:rsidRPr="006B2815">
        <w:rPr>
          <w:rFonts w:ascii="Arial" w:eastAsia="Times New Roman" w:hAnsi="Arial" w:cs="Arial"/>
          <w:sz w:val="24"/>
          <w:szCs w:val="24"/>
          <w:lang w:eastAsia="ar-SA"/>
        </w:rPr>
        <w:t>% kosztów całkowitych realizacji zadania publicznego.</w:t>
      </w: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Wysokość wkład</w:t>
      </w:r>
      <w:r w:rsidR="001C5C85" w:rsidRPr="006B2815">
        <w:rPr>
          <w:rFonts w:ascii="Arial" w:eastAsia="Times New Roman" w:hAnsi="Arial" w:cs="Arial"/>
          <w:sz w:val="24"/>
          <w:szCs w:val="24"/>
          <w:lang w:eastAsia="ar-SA"/>
        </w:rPr>
        <w:t>u</w:t>
      </w:r>
      <w:r w:rsidRPr="006B2815">
        <w:rPr>
          <w:rFonts w:ascii="Arial" w:eastAsia="Times New Roman" w:hAnsi="Arial" w:cs="Arial"/>
          <w:sz w:val="24"/>
          <w:szCs w:val="24"/>
          <w:lang w:eastAsia="ar-SA"/>
        </w:rPr>
        <w:t xml:space="preserve"> osobowego wykazanego w zestawieniu kosztów realizacji</w:t>
      </w:r>
      <w:r w:rsidR="003679AF" w:rsidRPr="006B2815">
        <w:rPr>
          <w:rFonts w:ascii="Arial" w:eastAsia="Times New Roman" w:hAnsi="Arial" w:cs="Arial"/>
          <w:sz w:val="24"/>
          <w:szCs w:val="24"/>
          <w:lang w:eastAsia="ar-SA"/>
        </w:rPr>
        <w:t xml:space="preserve"> zadania nie może przekroczyć </w:t>
      </w:r>
      <w:r w:rsidR="00382B05">
        <w:rPr>
          <w:rFonts w:ascii="Arial" w:eastAsia="Times New Roman" w:hAnsi="Arial" w:cs="Arial"/>
          <w:sz w:val="24"/>
          <w:szCs w:val="24"/>
          <w:lang w:eastAsia="ar-SA"/>
        </w:rPr>
        <w:t>5</w:t>
      </w:r>
      <w:r w:rsidRPr="006B2815">
        <w:rPr>
          <w:rFonts w:ascii="Arial" w:eastAsia="Times New Roman" w:hAnsi="Arial" w:cs="Arial"/>
          <w:sz w:val="24"/>
          <w:szCs w:val="24"/>
          <w:lang w:eastAsia="ar-SA"/>
        </w:rPr>
        <w:t>% całkowitych kosztów zadania.</w:t>
      </w:r>
    </w:p>
    <w:p w:rsidR="00B74256" w:rsidRPr="006B2815" w:rsidRDefault="00B74256" w:rsidP="00AC0C46">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W przypadku niezachowania wymaganego wkładu własnego, oferta zostanie odrzucona ze względów formalnych.</w:t>
      </w:r>
    </w:p>
    <w:p w:rsidR="00B74256" w:rsidRDefault="007D5CEE" w:rsidP="00C27C02">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1C3232">
        <w:rPr>
          <w:rFonts w:ascii="Arial" w:eastAsia="Times New Roman" w:hAnsi="Arial" w:cs="Arial"/>
          <w:sz w:val="24"/>
          <w:szCs w:val="24"/>
          <w:lang w:eastAsia="ar-SA"/>
        </w:rPr>
        <w:t>Oferta winna zawierać szczegółowy opis wraz z wykazem przewidywanych kosztów z podziałem na wkład własny osobowy i rzeczowy</w:t>
      </w:r>
      <w:r w:rsidR="001C3232" w:rsidRPr="001C3232">
        <w:rPr>
          <w:rFonts w:ascii="Arial" w:eastAsia="Times New Roman" w:hAnsi="Arial" w:cs="Arial"/>
          <w:sz w:val="24"/>
          <w:szCs w:val="24"/>
          <w:lang w:eastAsia="ar-SA"/>
        </w:rPr>
        <w:t>.</w:t>
      </w:r>
      <w:r w:rsidRPr="001C3232">
        <w:rPr>
          <w:rFonts w:ascii="Arial" w:eastAsia="Times New Roman" w:hAnsi="Arial" w:cs="Arial"/>
          <w:sz w:val="24"/>
          <w:szCs w:val="24"/>
          <w:lang w:eastAsia="ar-SA"/>
        </w:rPr>
        <w:t xml:space="preserve"> </w:t>
      </w:r>
    </w:p>
    <w:p w:rsidR="001C3232" w:rsidRPr="001C3232" w:rsidRDefault="001C3232" w:rsidP="001C3232">
      <w:pPr>
        <w:pStyle w:val="Akapitzlist"/>
        <w:suppressAutoHyphens/>
        <w:autoSpaceDN w:val="0"/>
        <w:spacing w:after="0" w:line="240" w:lineRule="auto"/>
        <w:ind w:left="426"/>
        <w:jc w:val="both"/>
        <w:textAlignment w:val="baseline"/>
        <w:rPr>
          <w:rFonts w:ascii="Arial" w:eastAsia="Times New Roman" w:hAnsi="Arial" w:cs="Arial"/>
          <w:sz w:val="24"/>
          <w:szCs w:val="24"/>
          <w:lang w:eastAsia="ar-SA"/>
        </w:rPr>
      </w:pPr>
    </w:p>
    <w:p w:rsidR="00B74256" w:rsidRPr="009F608F" w:rsidRDefault="00B74256" w:rsidP="001D0D76">
      <w:pPr>
        <w:suppressAutoHyphens/>
        <w:autoSpaceDN w:val="0"/>
        <w:spacing w:after="0" w:line="240" w:lineRule="auto"/>
        <w:jc w:val="both"/>
        <w:textAlignment w:val="baseline"/>
        <w:rPr>
          <w:rFonts w:ascii="Arial" w:eastAsia="Times New Roman" w:hAnsi="Arial" w:cs="Arial"/>
          <w:b/>
          <w:i/>
          <w:sz w:val="24"/>
          <w:szCs w:val="24"/>
          <w:u w:val="single"/>
          <w:lang w:eastAsia="ar-SA"/>
        </w:rPr>
      </w:pPr>
      <w:r w:rsidRPr="009F608F">
        <w:rPr>
          <w:rFonts w:ascii="Arial" w:eastAsia="Times New Roman" w:hAnsi="Arial" w:cs="Arial"/>
          <w:b/>
          <w:i/>
          <w:sz w:val="24"/>
          <w:szCs w:val="24"/>
          <w:u w:val="single"/>
          <w:lang w:eastAsia="ar-SA"/>
        </w:rPr>
        <w:t>Uwaga:</w:t>
      </w:r>
    </w:p>
    <w:p w:rsidR="00B74256" w:rsidRPr="009F608F" w:rsidRDefault="00B74256"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9F608F">
        <w:rPr>
          <w:rFonts w:ascii="Arial" w:eastAsia="Times New Roman" w:hAnsi="Arial" w:cs="Arial"/>
          <w:b/>
          <w:i/>
          <w:sz w:val="24"/>
          <w:szCs w:val="24"/>
          <w:lang w:eastAsia="ar-SA"/>
        </w:rPr>
        <w:t>Przez wkład własny osobowy należy rozumieć jedynie nieodpłatną, dobrowolną pracę społeczną, której wartość określona jest na podstawie standardowej stawki godzinowej lub dziennej za dany rodzaj wykonywanej pracy. Wkład własny osobowy musi zostać udokumentowany na podstawie stosownego oświadczenia osoby wykonującej pracę społeczną, jako załącznik do sprawozdania z realizacji zadania. Wkład własny</w:t>
      </w:r>
      <w:r w:rsidR="004B26D2">
        <w:rPr>
          <w:rFonts w:ascii="Arial" w:eastAsia="Times New Roman" w:hAnsi="Arial" w:cs="Arial"/>
          <w:b/>
          <w:i/>
          <w:sz w:val="24"/>
          <w:szCs w:val="24"/>
          <w:lang w:eastAsia="ar-SA"/>
        </w:rPr>
        <w:t xml:space="preserve"> </w:t>
      </w:r>
      <w:r w:rsidRPr="009F608F">
        <w:rPr>
          <w:rFonts w:ascii="Arial" w:eastAsia="Times New Roman" w:hAnsi="Arial" w:cs="Arial"/>
          <w:b/>
          <w:i/>
          <w:sz w:val="24"/>
          <w:szCs w:val="24"/>
          <w:lang w:eastAsia="ar-SA"/>
        </w:rPr>
        <w:t>w formie wolontariuszy musi zostać udokumentowany na podstawi</w:t>
      </w:r>
      <w:r w:rsidR="0075037B" w:rsidRPr="009F608F">
        <w:rPr>
          <w:rFonts w:ascii="Arial" w:eastAsia="Times New Roman" w:hAnsi="Arial" w:cs="Arial"/>
          <w:b/>
          <w:i/>
          <w:sz w:val="24"/>
          <w:szCs w:val="24"/>
          <w:lang w:eastAsia="ar-SA"/>
        </w:rPr>
        <w:t>e</w:t>
      </w:r>
      <w:r w:rsidRPr="009F608F">
        <w:rPr>
          <w:rFonts w:ascii="Arial" w:eastAsia="Times New Roman" w:hAnsi="Arial" w:cs="Arial"/>
          <w:b/>
          <w:i/>
          <w:sz w:val="24"/>
          <w:szCs w:val="24"/>
          <w:lang w:eastAsia="ar-SA"/>
        </w:rPr>
        <w:t xml:space="preserve"> stosownego porozumienia </w:t>
      </w:r>
      <w:r w:rsidR="004B26D2">
        <w:rPr>
          <w:rFonts w:ascii="Arial" w:eastAsia="Times New Roman" w:hAnsi="Arial" w:cs="Arial"/>
          <w:b/>
          <w:i/>
          <w:sz w:val="24"/>
          <w:szCs w:val="24"/>
          <w:lang w:eastAsia="ar-SA"/>
        </w:rPr>
        <w:br/>
      </w:r>
      <w:r w:rsidRPr="009F608F">
        <w:rPr>
          <w:rFonts w:ascii="Arial" w:eastAsia="Times New Roman" w:hAnsi="Arial" w:cs="Arial"/>
          <w:b/>
          <w:i/>
          <w:sz w:val="24"/>
          <w:szCs w:val="24"/>
          <w:lang w:eastAsia="ar-SA"/>
        </w:rPr>
        <w:t>z wolontariuszem, jako załącznik do sprawozdania z realizacji zadania.</w:t>
      </w:r>
      <w:r w:rsidRPr="009F608F">
        <w:rPr>
          <w:rFonts w:ascii="Arial" w:eastAsia="Times New Roman" w:hAnsi="Arial" w:cs="Arial"/>
          <w:b/>
          <w:sz w:val="24"/>
          <w:szCs w:val="24"/>
          <w:lang w:eastAsia="ar-SA"/>
        </w:rPr>
        <w:t xml:space="preserve"> </w:t>
      </w:r>
    </w:p>
    <w:p w:rsidR="007D6033" w:rsidRPr="009F608F" w:rsidRDefault="007D6033"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382B05" w:rsidRPr="006B2815" w:rsidRDefault="007D6033" w:rsidP="00382B05">
      <w:pPr>
        <w:pStyle w:val="Akapitzlist"/>
        <w:numPr>
          <w:ilvl w:val="0"/>
          <w:numId w:val="2"/>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 xml:space="preserve">Wydatki poniesione </w:t>
      </w:r>
      <w:r w:rsidR="00382B05">
        <w:rPr>
          <w:rFonts w:ascii="Arial" w:eastAsia="Times New Roman" w:hAnsi="Arial" w:cs="Arial"/>
          <w:sz w:val="24"/>
          <w:szCs w:val="24"/>
          <w:lang w:eastAsia="ar-SA"/>
        </w:rPr>
        <w:t>przed dniem podpisania umowy</w:t>
      </w:r>
      <w:r w:rsidR="00382B05" w:rsidRPr="006B2815">
        <w:rPr>
          <w:rFonts w:ascii="Arial" w:eastAsia="Times New Roman" w:hAnsi="Arial" w:cs="Arial"/>
          <w:sz w:val="24"/>
          <w:szCs w:val="24"/>
          <w:lang w:eastAsia="ar-SA"/>
        </w:rPr>
        <w:t xml:space="preserve"> mogą być zakwalifikowane jako wkład własny oferenta. Wydatki są kwalifikowane, jeżeli są zgodne z prawem, </w:t>
      </w:r>
      <w:r w:rsidR="00382B05" w:rsidRPr="00612501">
        <w:rPr>
          <w:rFonts w:ascii="Arial" w:eastAsia="Times New Roman" w:hAnsi="Arial" w:cs="Arial"/>
          <w:b/>
          <w:sz w:val="24"/>
          <w:szCs w:val="24"/>
          <w:lang w:eastAsia="ar-SA"/>
        </w:rPr>
        <w:t>związane z realizowanym zadaniem</w:t>
      </w:r>
      <w:r w:rsidR="00382B05" w:rsidRPr="006B2815">
        <w:rPr>
          <w:rFonts w:ascii="Arial" w:eastAsia="Times New Roman" w:hAnsi="Arial" w:cs="Arial"/>
          <w:sz w:val="24"/>
          <w:szCs w:val="24"/>
          <w:lang w:eastAsia="ar-SA"/>
        </w:rPr>
        <w:t xml:space="preserve"> oraz:</w:t>
      </w:r>
    </w:p>
    <w:p w:rsidR="00382B05" w:rsidRDefault="00382B05" w:rsidP="00382B05">
      <w:pPr>
        <w:pStyle w:val="Akapitzlist"/>
        <w:numPr>
          <w:ilvl w:val="0"/>
          <w:numId w:val="3"/>
        </w:numPr>
        <w:suppressAutoHyphens/>
        <w:autoSpaceDN w:val="0"/>
        <w:spacing w:after="0" w:line="240" w:lineRule="auto"/>
        <w:ind w:left="851" w:hanging="425"/>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zostały przewidziane w zatwierdzonym kosztorysie zadania</w:t>
      </w:r>
      <w:r>
        <w:rPr>
          <w:rFonts w:ascii="Arial" w:eastAsia="Times New Roman" w:hAnsi="Arial" w:cs="Arial"/>
          <w:sz w:val="24"/>
          <w:szCs w:val="24"/>
          <w:lang w:eastAsia="ar-SA"/>
        </w:rPr>
        <w:t>,</w:t>
      </w:r>
    </w:p>
    <w:p w:rsidR="00382B05" w:rsidRPr="006B2815" w:rsidRDefault="00382B05" w:rsidP="00382B05">
      <w:pPr>
        <w:pStyle w:val="Akapitzlist"/>
        <w:numPr>
          <w:ilvl w:val="0"/>
          <w:numId w:val="3"/>
        </w:numPr>
        <w:suppressAutoHyphens/>
        <w:autoSpaceDN w:val="0"/>
        <w:spacing w:after="0" w:line="240" w:lineRule="auto"/>
        <w:ind w:left="851" w:hanging="425"/>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 xml:space="preserve">są udokumentowane (dowodem poniesienia wydatków jest opłacona faktura lub inny dokument księgowy o równoważnej wartości dowodowej wraz </w:t>
      </w:r>
      <w:r>
        <w:rPr>
          <w:rFonts w:ascii="Arial" w:eastAsia="Times New Roman" w:hAnsi="Arial" w:cs="Arial"/>
          <w:sz w:val="24"/>
          <w:szCs w:val="24"/>
          <w:lang w:eastAsia="ar-SA"/>
        </w:rPr>
        <w:br/>
      </w:r>
      <w:r w:rsidRPr="006B2815">
        <w:rPr>
          <w:rFonts w:ascii="Arial" w:eastAsia="Times New Roman" w:hAnsi="Arial" w:cs="Arial"/>
          <w:sz w:val="24"/>
          <w:szCs w:val="24"/>
          <w:lang w:eastAsia="ar-SA"/>
        </w:rPr>
        <w:t>z dowodami zapłaty)</w:t>
      </w:r>
      <w:r>
        <w:rPr>
          <w:rFonts w:ascii="Arial" w:eastAsia="Times New Roman" w:hAnsi="Arial" w:cs="Arial"/>
          <w:sz w:val="24"/>
          <w:szCs w:val="24"/>
          <w:lang w:eastAsia="ar-SA"/>
        </w:rPr>
        <w:t>.</w:t>
      </w:r>
    </w:p>
    <w:p w:rsidR="007D6033" w:rsidRDefault="007D6033" w:rsidP="00382B05">
      <w:pPr>
        <w:pStyle w:val="Akapitzlist"/>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A54438" w:rsidRPr="006B2815" w:rsidRDefault="007D6033"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6B2815">
        <w:rPr>
          <w:rFonts w:ascii="Arial" w:eastAsia="Times New Roman" w:hAnsi="Arial" w:cs="Arial"/>
          <w:b/>
          <w:sz w:val="24"/>
          <w:szCs w:val="24"/>
          <w:lang w:eastAsia="ar-SA"/>
        </w:rPr>
        <w:lastRenderedPageBreak/>
        <w:t xml:space="preserve">V. </w:t>
      </w:r>
      <w:r w:rsidR="00F100D9" w:rsidRPr="006B2815">
        <w:rPr>
          <w:rFonts w:ascii="Arial" w:eastAsia="Times New Roman" w:hAnsi="Arial" w:cs="Arial"/>
          <w:b/>
          <w:sz w:val="24"/>
          <w:szCs w:val="24"/>
          <w:lang w:eastAsia="ar-SA"/>
        </w:rPr>
        <w:t>TERMIN, MIEJSCE I ZASADY SKŁADANIA OFERT</w:t>
      </w:r>
    </w:p>
    <w:p w:rsidR="007D6033" w:rsidRPr="006B2815" w:rsidRDefault="007D6033"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382B05" w:rsidRPr="009F608F"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color w:val="000000" w:themeColor="text1"/>
          <w:sz w:val="24"/>
          <w:szCs w:val="24"/>
          <w:lang w:eastAsia="ar-SA"/>
        </w:rPr>
      </w:pPr>
      <w:r w:rsidRPr="006B2815">
        <w:rPr>
          <w:rFonts w:ascii="Arial" w:eastAsia="Times New Roman" w:hAnsi="Arial" w:cs="Arial"/>
          <w:sz w:val="24"/>
          <w:szCs w:val="24"/>
          <w:lang w:eastAsia="ar-SA"/>
        </w:rPr>
        <w:t>Warunkiem przystąpienia do konkursu jest</w:t>
      </w:r>
      <w:r>
        <w:rPr>
          <w:rFonts w:ascii="Arial" w:eastAsia="Times New Roman" w:hAnsi="Arial" w:cs="Arial"/>
          <w:sz w:val="24"/>
          <w:szCs w:val="24"/>
          <w:lang w:eastAsia="ar-SA"/>
        </w:rPr>
        <w:t>:</w:t>
      </w:r>
      <w:r w:rsidRPr="006B2815">
        <w:rPr>
          <w:rFonts w:ascii="Arial" w:eastAsia="Times New Roman" w:hAnsi="Arial" w:cs="Arial"/>
          <w:sz w:val="24"/>
          <w:szCs w:val="24"/>
          <w:lang w:eastAsia="ar-SA"/>
        </w:rPr>
        <w:t xml:space="preserve"> </w:t>
      </w:r>
    </w:p>
    <w:p w:rsidR="00382B05" w:rsidRDefault="00382B05" w:rsidP="00382B05">
      <w:pPr>
        <w:pStyle w:val="Akapitzlist"/>
        <w:numPr>
          <w:ilvl w:val="5"/>
          <w:numId w:val="11"/>
        </w:numPr>
        <w:suppressAutoHyphens/>
        <w:autoSpaceDN w:val="0"/>
        <w:spacing w:after="0" w:line="240" w:lineRule="auto"/>
        <w:ind w:left="851"/>
        <w:jc w:val="both"/>
        <w:textAlignment w:val="baseline"/>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 xml:space="preserve">wypełnienie i złożenie w formie elektronicznej oferty za pomocą generatora wniosków „WITKAC” dostępnego na stronie </w:t>
      </w:r>
      <w:hyperlink r:id="rId9" w:history="1">
        <w:r w:rsidRPr="00A8531B">
          <w:rPr>
            <w:rStyle w:val="Hipercze"/>
            <w:rFonts w:ascii="Arial" w:eastAsia="Times New Roman" w:hAnsi="Arial" w:cs="Arial"/>
            <w:sz w:val="24"/>
            <w:szCs w:val="24"/>
            <w:lang w:eastAsia="ar-SA"/>
          </w:rPr>
          <w:t>www.witkac.pl</w:t>
        </w:r>
      </w:hyperlink>
      <w:r>
        <w:rPr>
          <w:rFonts w:ascii="Arial" w:eastAsia="Times New Roman" w:hAnsi="Arial" w:cs="Arial"/>
          <w:color w:val="000000" w:themeColor="text1"/>
          <w:sz w:val="24"/>
          <w:szCs w:val="24"/>
          <w:lang w:eastAsia="ar-SA"/>
        </w:rPr>
        <w:t xml:space="preserve"> </w:t>
      </w:r>
      <w:r>
        <w:rPr>
          <w:rFonts w:ascii="Arial" w:eastAsia="Times New Roman" w:hAnsi="Arial" w:cs="Arial"/>
          <w:color w:val="000000" w:themeColor="text1"/>
          <w:sz w:val="24"/>
          <w:szCs w:val="24"/>
          <w:lang w:eastAsia="ar-SA"/>
        </w:rPr>
        <w:br/>
        <w:t xml:space="preserve">w nieprzekraczalnym terminie do dnia </w:t>
      </w:r>
      <w:r w:rsidR="00153AC9">
        <w:rPr>
          <w:rFonts w:ascii="Arial" w:eastAsia="Times New Roman" w:hAnsi="Arial" w:cs="Arial"/>
          <w:color w:val="000000" w:themeColor="text1"/>
          <w:sz w:val="24"/>
          <w:szCs w:val="24"/>
          <w:lang w:eastAsia="ar-SA"/>
        </w:rPr>
        <w:t>29.08.</w:t>
      </w:r>
      <w:r>
        <w:rPr>
          <w:rFonts w:ascii="Arial" w:eastAsia="Times New Roman" w:hAnsi="Arial" w:cs="Arial"/>
          <w:color w:val="000000" w:themeColor="text1"/>
          <w:sz w:val="24"/>
          <w:szCs w:val="24"/>
          <w:lang w:eastAsia="ar-SA"/>
        </w:rPr>
        <w:t>2023 r.  do godz. 12,00.</w:t>
      </w:r>
    </w:p>
    <w:p w:rsidR="00216C16" w:rsidRDefault="00382B05" w:rsidP="00216C16">
      <w:pPr>
        <w:suppressAutoHyphens/>
        <w:autoSpaceDN w:val="0"/>
        <w:spacing w:after="0" w:line="240" w:lineRule="auto"/>
        <w:jc w:val="both"/>
        <w:textAlignment w:val="baseline"/>
        <w:rPr>
          <w:rFonts w:ascii="Arial" w:eastAsia="Times New Roman" w:hAnsi="Arial" w:cs="Arial"/>
          <w:b/>
          <w:sz w:val="24"/>
          <w:szCs w:val="24"/>
          <w:lang w:eastAsia="ar-SA"/>
        </w:rPr>
      </w:pPr>
      <w:r w:rsidRPr="005825AC">
        <w:rPr>
          <w:rFonts w:ascii="Arial" w:eastAsia="Times New Roman" w:hAnsi="Arial" w:cs="Arial"/>
          <w:color w:val="000000" w:themeColor="text1"/>
          <w:sz w:val="24"/>
          <w:szCs w:val="24"/>
          <w:lang w:eastAsia="ar-SA"/>
        </w:rPr>
        <w:t>Wydrukowa</w:t>
      </w:r>
      <w:r>
        <w:rPr>
          <w:rFonts w:ascii="Arial" w:eastAsia="Times New Roman" w:hAnsi="Arial" w:cs="Arial"/>
          <w:color w:val="000000" w:themeColor="text1"/>
          <w:sz w:val="24"/>
          <w:szCs w:val="24"/>
          <w:lang w:eastAsia="ar-SA"/>
        </w:rPr>
        <w:t>nie</w:t>
      </w:r>
      <w:r w:rsidRPr="005825AC">
        <w:rPr>
          <w:rFonts w:ascii="Arial" w:eastAsia="Times New Roman" w:hAnsi="Arial" w:cs="Arial"/>
          <w:color w:val="000000" w:themeColor="text1"/>
          <w:sz w:val="24"/>
          <w:szCs w:val="24"/>
          <w:lang w:eastAsia="ar-SA"/>
        </w:rPr>
        <w:t xml:space="preserve"> i podpisa</w:t>
      </w:r>
      <w:r>
        <w:rPr>
          <w:rFonts w:ascii="Arial" w:eastAsia="Times New Roman" w:hAnsi="Arial" w:cs="Arial"/>
          <w:color w:val="000000" w:themeColor="text1"/>
          <w:sz w:val="24"/>
          <w:szCs w:val="24"/>
          <w:lang w:eastAsia="ar-SA"/>
        </w:rPr>
        <w:t>nie</w:t>
      </w:r>
      <w:r w:rsidRPr="005825AC">
        <w:rPr>
          <w:rFonts w:ascii="Arial" w:eastAsia="Times New Roman" w:hAnsi="Arial" w:cs="Arial"/>
          <w:color w:val="000000" w:themeColor="text1"/>
          <w:sz w:val="24"/>
          <w:szCs w:val="24"/>
          <w:lang w:eastAsia="ar-SA"/>
        </w:rPr>
        <w:t xml:space="preserve"> przez osoby upoważnione do składania oświadczeń woli w imieniu oferenta potwierdzeni</w:t>
      </w:r>
      <w:r>
        <w:rPr>
          <w:rFonts w:ascii="Arial" w:eastAsia="Times New Roman" w:hAnsi="Arial" w:cs="Arial"/>
          <w:color w:val="000000" w:themeColor="text1"/>
          <w:sz w:val="24"/>
          <w:szCs w:val="24"/>
          <w:lang w:eastAsia="ar-SA"/>
        </w:rPr>
        <w:t>a</w:t>
      </w:r>
      <w:r w:rsidRPr="005825AC">
        <w:rPr>
          <w:rFonts w:ascii="Arial" w:eastAsia="Times New Roman" w:hAnsi="Arial" w:cs="Arial"/>
          <w:color w:val="000000" w:themeColor="text1"/>
          <w:sz w:val="24"/>
          <w:szCs w:val="24"/>
          <w:lang w:eastAsia="ar-SA"/>
        </w:rPr>
        <w:t xml:space="preserve"> złożenia oferty, które należy złożyć w zamkniętej kopercie z adnotacją </w:t>
      </w:r>
      <w:r w:rsidR="00216C16" w:rsidRPr="00216C16">
        <w:rPr>
          <w:rFonts w:ascii="Arial" w:eastAsia="Times New Roman" w:hAnsi="Arial" w:cs="Arial"/>
          <w:b/>
          <w:color w:val="000000" w:themeColor="text1"/>
          <w:sz w:val="24"/>
          <w:szCs w:val="24"/>
          <w:lang w:eastAsia="ar-SA"/>
        </w:rPr>
        <w:t>„O</w:t>
      </w:r>
      <w:r w:rsidR="00216C16" w:rsidRPr="00216C16">
        <w:rPr>
          <w:rFonts w:ascii="Arial" w:eastAsia="Times New Roman" w:hAnsi="Arial" w:cs="Arial"/>
          <w:b/>
          <w:sz w:val="24"/>
          <w:szCs w:val="24"/>
          <w:lang w:eastAsia="ar-SA"/>
        </w:rPr>
        <w:t>twarty</w:t>
      </w:r>
      <w:r w:rsidR="00216C16" w:rsidRPr="00DE679B">
        <w:rPr>
          <w:rFonts w:ascii="Arial" w:eastAsia="Times New Roman" w:hAnsi="Arial" w:cs="Arial"/>
          <w:b/>
          <w:sz w:val="24"/>
          <w:szCs w:val="24"/>
          <w:lang w:eastAsia="ar-SA"/>
        </w:rPr>
        <w:t xml:space="preserve"> konkurs ofert na realizacje zadania publicznego realizowanego w Gminie Białe Błota w 202</w:t>
      </w:r>
      <w:r w:rsidR="00216C16">
        <w:rPr>
          <w:rFonts w:ascii="Arial" w:eastAsia="Times New Roman" w:hAnsi="Arial" w:cs="Arial"/>
          <w:b/>
          <w:sz w:val="24"/>
          <w:szCs w:val="24"/>
          <w:lang w:eastAsia="ar-SA"/>
        </w:rPr>
        <w:t>3</w:t>
      </w:r>
      <w:r w:rsidR="00216C16" w:rsidRPr="00DE679B">
        <w:rPr>
          <w:rFonts w:ascii="Arial" w:eastAsia="Times New Roman" w:hAnsi="Arial" w:cs="Arial"/>
          <w:b/>
          <w:sz w:val="24"/>
          <w:szCs w:val="24"/>
          <w:lang w:eastAsia="ar-SA"/>
        </w:rPr>
        <w:t xml:space="preserve"> roku w zakresie wspierania </w:t>
      </w:r>
      <w:r w:rsidR="00216C16">
        <w:rPr>
          <w:rFonts w:ascii="Arial" w:eastAsia="Times New Roman" w:hAnsi="Arial" w:cs="Arial"/>
          <w:b/>
          <w:sz w:val="24"/>
          <w:szCs w:val="24"/>
          <w:lang w:eastAsia="ar-SA"/>
        </w:rPr>
        <w:br/>
      </w:r>
      <w:r w:rsidR="00216C16" w:rsidRPr="00DE679B">
        <w:rPr>
          <w:rFonts w:ascii="Arial" w:eastAsia="Times New Roman" w:hAnsi="Arial" w:cs="Arial"/>
          <w:b/>
          <w:sz w:val="24"/>
          <w:szCs w:val="24"/>
          <w:lang w:eastAsia="ar-SA"/>
        </w:rPr>
        <w:t>i upowszechniania kultury fizycznej</w:t>
      </w:r>
      <w:r w:rsidR="00216C16">
        <w:rPr>
          <w:rFonts w:ascii="Arial" w:eastAsia="Times New Roman" w:hAnsi="Arial" w:cs="Arial"/>
          <w:b/>
          <w:sz w:val="24"/>
          <w:szCs w:val="24"/>
          <w:lang w:eastAsia="ar-SA"/>
        </w:rPr>
        <w:t xml:space="preserve"> </w:t>
      </w:r>
      <w:r w:rsidR="00216C16" w:rsidRPr="00990F2F">
        <w:rPr>
          <w:rFonts w:ascii="Arial" w:eastAsia="Times New Roman" w:hAnsi="Arial" w:cs="Arial"/>
          <w:b/>
          <w:sz w:val="24"/>
          <w:szCs w:val="24"/>
          <w:lang w:eastAsia="ar-SA"/>
        </w:rPr>
        <w:t>w ramach obchodów 50-lecia Gminy Białe Błota</w:t>
      </w:r>
      <w:r w:rsidR="00216C16">
        <w:rPr>
          <w:rFonts w:ascii="Arial" w:eastAsia="Times New Roman" w:hAnsi="Arial" w:cs="Arial"/>
          <w:b/>
          <w:sz w:val="24"/>
          <w:szCs w:val="24"/>
          <w:lang w:eastAsia="ar-SA"/>
        </w:rPr>
        <w:t xml:space="preserve"> pn. „</w:t>
      </w:r>
      <w:r w:rsidR="008F439B">
        <w:rPr>
          <w:rFonts w:ascii="Arial" w:eastAsia="Times New Roman" w:hAnsi="Arial" w:cs="Arial"/>
          <w:b/>
          <w:sz w:val="24"/>
          <w:szCs w:val="24"/>
          <w:lang w:eastAsia="ar-SA"/>
        </w:rPr>
        <w:t>Białobłocka ZaDyszka</w:t>
      </w:r>
      <w:r w:rsidR="00216C16">
        <w:rPr>
          <w:rFonts w:ascii="Arial" w:eastAsia="Times New Roman" w:hAnsi="Arial" w:cs="Arial"/>
          <w:b/>
          <w:sz w:val="24"/>
          <w:szCs w:val="24"/>
          <w:lang w:eastAsia="ar-SA"/>
        </w:rPr>
        <w:t>:</w:t>
      </w:r>
    </w:p>
    <w:p w:rsidR="00216C16" w:rsidRPr="00216C16" w:rsidRDefault="00216C16" w:rsidP="00216C16">
      <w:pPr>
        <w:pStyle w:val="Akapitzlist"/>
        <w:numPr>
          <w:ilvl w:val="0"/>
          <w:numId w:val="24"/>
        </w:numPr>
        <w:suppressAutoHyphens/>
        <w:autoSpaceDN w:val="0"/>
        <w:spacing w:after="0" w:line="240" w:lineRule="auto"/>
        <w:textAlignment w:val="baseline"/>
        <w:rPr>
          <w:rFonts w:ascii="Arial" w:eastAsia="Times New Roman" w:hAnsi="Arial" w:cs="Arial"/>
          <w:sz w:val="24"/>
          <w:szCs w:val="24"/>
          <w:lang w:eastAsia="ar-SA"/>
        </w:rPr>
      </w:pPr>
      <w:r>
        <w:rPr>
          <w:rFonts w:ascii="Arial" w:eastAsia="Times New Roman" w:hAnsi="Arial" w:cs="Arial"/>
          <w:b/>
          <w:sz w:val="24"/>
          <w:szCs w:val="24"/>
          <w:lang w:eastAsia="ar-SA"/>
        </w:rPr>
        <w:t>B</w:t>
      </w:r>
      <w:r w:rsidRPr="00990F2F">
        <w:rPr>
          <w:rFonts w:ascii="Arial" w:eastAsia="Times New Roman" w:hAnsi="Arial" w:cs="Arial"/>
          <w:b/>
          <w:sz w:val="24"/>
          <w:szCs w:val="24"/>
          <w:lang w:eastAsia="ar-SA"/>
        </w:rPr>
        <w:t>ieg na 5 i 10 km</w:t>
      </w:r>
    </w:p>
    <w:p w:rsidR="00216C16" w:rsidRPr="00216C16" w:rsidRDefault="00216C16" w:rsidP="00216C16">
      <w:pPr>
        <w:pStyle w:val="Akapitzlist"/>
        <w:numPr>
          <w:ilvl w:val="0"/>
          <w:numId w:val="24"/>
        </w:numPr>
        <w:suppressAutoHyphens/>
        <w:autoSpaceDN w:val="0"/>
        <w:spacing w:after="0" w:line="240" w:lineRule="auto"/>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W</w:t>
      </w:r>
      <w:r w:rsidRPr="00216C16">
        <w:rPr>
          <w:rFonts w:ascii="Arial" w:eastAsia="Times New Roman" w:hAnsi="Arial" w:cs="Arial"/>
          <w:b/>
          <w:sz w:val="24"/>
          <w:szCs w:val="24"/>
          <w:lang w:eastAsia="ar-SA"/>
        </w:rPr>
        <w:t>yścig Nordic Walking na 2 i 5 km</w:t>
      </w:r>
    </w:p>
    <w:p w:rsidR="00216C16" w:rsidRPr="00990F2F" w:rsidRDefault="00216C16" w:rsidP="00216C16">
      <w:pPr>
        <w:pStyle w:val="Akapitzlist"/>
        <w:numPr>
          <w:ilvl w:val="0"/>
          <w:numId w:val="24"/>
        </w:numPr>
        <w:suppressAutoHyphens/>
        <w:autoSpaceDN w:val="0"/>
        <w:spacing w:after="0" w:line="240" w:lineRule="auto"/>
        <w:textAlignment w:val="baseline"/>
        <w:rPr>
          <w:rFonts w:ascii="Arial" w:eastAsia="Times New Roman" w:hAnsi="Arial" w:cs="Arial"/>
          <w:sz w:val="24"/>
          <w:szCs w:val="24"/>
          <w:lang w:eastAsia="ar-SA"/>
        </w:rPr>
      </w:pPr>
      <w:r>
        <w:rPr>
          <w:rFonts w:ascii="Arial" w:eastAsia="Times New Roman" w:hAnsi="Arial" w:cs="Arial"/>
          <w:b/>
          <w:sz w:val="24"/>
          <w:szCs w:val="24"/>
          <w:lang w:eastAsia="ar-SA"/>
        </w:rPr>
        <w:t>P</w:t>
      </w:r>
      <w:r w:rsidRPr="00990F2F">
        <w:rPr>
          <w:rFonts w:ascii="Arial" w:eastAsia="Times New Roman" w:hAnsi="Arial" w:cs="Arial"/>
          <w:b/>
          <w:sz w:val="24"/>
          <w:szCs w:val="24"/>
          <w:lang w:eastAsia="ar-SA"/>
        </w:rPr>
        <w:t xml:space="preserve">ółmaraton </w:t>
      </w:r>
      <w:r>
        <w:rPr>
          <w:rFonts w:ascii="Arial" w:eastAsia="Times New Roman" w:hAnsi="Arial" w:cs="Arial"/>
          <w:b/>
          <w:sz w:val="24"/>
          <w:szCs w:val="24"/>
          <w:lang w:eastAsia="ar-SA"/>
        </w:rPr>
        <w:t>Rolkarski”</w:t>
      </w:r>
    </w:p>
    <w:p w:rsidR="00382B05" w:rsidRPr="00EE5212" w:rsidRDefault="00382B05" w:rsidP="00382B05">
      <w:pPr>
        <w:suppressAutoHyphens/>
        <w:autoSpaceDN w:val="0"/>
        <w:spacing w:after="0" w:line="240" w:lineRule="auto"/>
        <w:jc w:val="both"/>
        <w:textAlignment w:val="baseline"/>
        <w:rPr>
          <w:rFonts w:ascii="Arial" w:eastAsia="Times New Roman" w:hAnsi="Arial" w:cs="Arial"/>
          <w:b/>
          <w:color w:val="000000" w:themeColor="text1"/>
          <w:sz w:val="24"/>
          <w:szCs w:val="24"/>
          <w:u w:val="single"/>
          <w:lang w:eastAsia="ar-SA"/>
        </w:rPr>
      </w:pPr>
      <w:r w:rsidRPr="005825AC">
        <w:rPr>
          <w:rFonts w:ascii="Arial" w:eastAsia="Times New Roman" w:hAnsi="Arial" w:cs="Arial"/>
          <w:color w:val="000000" w:themeColor="text1"/>
          <w:sz w:val="24"/>
          <w:szCs w:val="24"/>
          <w:lang w:eastAsia="ar-SA"/>
        </w:rPr>
        <w:t>wraz z pieczątką z nazw</w:t>
      </w:r>
      <w:r>
        <w:rPr>
          <w:rFonts w:ascii="Arial" w:eastAsia="Times New Roman" w:hAnsi="Arial" w:cs="Arial"/>
          <w:color w:val="000000" w:themeColor="text1"/>
          <w:sz w:val="24"/>
          <w:szCs w:val="24"/>
          <w:lang w:eastAsia="ar-SA"/>
        </w:rPr>
        <w:t>ą</w:t>
      </w:r>
      <w:r w:rsidRPr="005825AC">
        <w:rPr>
          <w:rFonts w:ascii="Arial" w:eastAsia="Times New Roman" w:hAnsi="Arial" w:cs="Arial"/>
          <w:color w:val="000000" w:themeColor="text1"/>
          <w:sz w:val="24"/>
          <w:szCs w:val="24"/>
          <w:lang w:eastAsia="ar-SA"/>
        </w:rPr>
        <w:t xml:space="preserve"> i adresem wnioskodawcy</w:t>
      </w:r>
      <w:r>
        <w:rPr>
          <w:rFonts w:ascii="Arial" w:eastAsia="Times New Roman" w:hAnsi="Arial" w:cs="Arial"/>
          <w:color w:val="000000" w:themeColor="text1"/>
          <w:sz w:val="24"/>
          <w:szCs w:val="24"/>
          <w:lang w:eastAsia="ar-SA"/>
        </w:rPr>
        <w:t>,</w:t>
      </w:r>
      <w:r w:rsidRPr="005825AC">
        <w:rPr>
          <w:rFonts w:ascii="Arial" w:eastAsia="Times New Roman" w:hAnsi="Arial" w:cs="Arial"/>
          <w:color w:val="000000" w:themeColor="text1"/>
          <w:sz w:val="24"/>
          <w:szCs w:val="24"/>
          <w:lang w:eastAsia="ar-SA"/>
        </w:rPr>
        <w:t xml:space="preserve"> osobiście </w:t>
      </w:r>
      <w:r>
        <w:rPr>
          <w:rFonts w:ascii="Arial" w:eastAsia="Times New Roman" w:hAnsi="Arial" w:cs="Arial"/>
          <w:color w:val="000000" w:themeColor="text1"/>
          <w:sz w:val="24"/>
          <w:szCs w:val="24"/>
          <w:lang w:eastAsia="ar-SA"/>
        </w:rPr>
        <w:br/>
      </w:r>
      <w:r w:rsidRPr="005825AC">
        <w:rPr>
          <w:rFonts w:ascii="Arial" w:eastAsia="Times New Roman" w:hAnsi="Arial" w:cs="Arial"/>
          <w:color w:val="000000" w:themeColor="text1"/>
          <w:sz w:val="24"/>
          <w:szCs w:val="24"/>
          <w:lang w:eastAsia="ar-SA"/>
        </w:rPr>
        <w:t>w Biurze Obsługi Klienta Urzędu Gminy Białe Błota, ul. Szubińska 7, 86-005 Białe Błota lub za pośrednictwem poczty</w:t>
      </w:r>
      <w:r>
        <w:rPr>
          <w:rFonts w:ascii="Arial" w:eastAsia="Times New Roman" w:hAnsi="Arial" w:cs="Arial"/>
          <w:color w:val="000000" w:themeColor="text1"/>
          <w:sz w:val="24"/>
          <w:szCs w:val="24"/>
          <w:lang w:eastAsia="ar-SA"/>
        </w:rPr>
        <w:t xml:space="preserve"> </w:t>
      </w:r>
      <w:r w:rsidRPr="005825AC">
        <w:rPr>
          <w:rFonts w:ascii="Arial" w:eastAsia="Times New Roman" w:hAnsi="Arial" w:cs="Arial"/>
          <w:color w:val="000000" w:themeColor="text1"/>
          <w:sz w:val="24"/>
          <w:szCs w:val="24"/>
          <w:lang w:eastAsia="ar-SA"/>
        </w:rPr>
        <w:t xml:space="preserve">w nieprzekraczalnym terminie do dnia </w:t>
      </w:r>
      <w:r w:rsidR="00153AC9">
        <w:rPr>
          <w:rFonts w:ascii="Arial" w:eastAsia="Times New Roman" w:hAnsi="Arial" w:cs="Arial"/>
          <w:color w:val="000000" w:themeColor="text1"/>
          <w:sz w:val="24"/>
          <w:szCs w:val="24"/>
          <w:lang w:eastAsia="ar-SA"/>
        </w:rPr>
        <w:t>31.08.</w:t>
      </w:r>
      <w:r>
        <w:rPr>
          <w:rFonts w:ascii="Arial" w:eastAsia="Times New Roman" w:hAnsi="Arial" w:cs="Arial"/>
          <w:color w:val="000000" w:themeColor="text1"/>
          <w:sz w:val="24"/>
          <w:szCs w:val="24"/>
          <w:lang w:eastAsia="ar-SA"/>
        </w:rPr>
        <w:t>2023r.</w:t>
      </w:r>
      <w:r w:rsidRPr="005825AC">
        <w:rPr>
          <w:rFonts w:ascii="Arial" w:eastAsia="Times New Roman" w:hAnsi="Arial" w:cs="Arial"/>
          <w:color w:val="000000" w:themeColor="text1"/>
          <w:sz w:val="24"/>
          <w:szCs w:val="24"/>
          <w:lang w:eastAsia="ar-SA"/>
        </w:rPr>
        <w:t xml:space="preserve"> do godz. </w:t>
      </w:r>
      <w:r>
        <w:rPr>
          <w:rFonts w:ascii="Arial" w:eastAsia="Times New Roman" w:hAnsi="Arial" w:cs="Arial"/>
          <w:color w:val="000000" w:themeColor="text1"/>
          <w:sz w:val="24"/>
          <w:szCs w:val="24"/>
          <w:lang w:eastAsia="ar-SA"/>
        </w:rPr>
        <w:t xml:space="preserve">12,00. </w:t>
      </w:r>
      <w:r w:rsidRPr="00382B05">
        <w:rPr>
          <w:rFonts w:ascii="Arial" w:eastAsia="Times New Roman" w:hAnsi="Arial" w:cs="Arial"/>
          <w:b/>
          <w:color w:val="000000" w:themeColor="text1"/>
          <w:sz w:val="24"/>
          <w:szCs w:val="24"/>
          <w:u w:val="single"/>
          <w:lang w:eastAsia="ar-SA"/>
        </w:rPr>
        <w:t>O</w:t>
      </w:r>
      <w:r w:rsidRPr="00382B05">
        <w:rPr>
          <w:rFonts w:ascii="Arial" w:eastAsia="Times New Roman" w:hAnsi="Arial" w:cs="Arial"/>
          <w:b/>
          <w:sz w:val="24"/>
          <w:szCs w:val="24"/>
          <w:u w:val="single"/>
          <w:lang w:eastAsia="ar-SA"/>
        </w:rPr>
        <w:t xml:space="preserve"> </w:t>
      </w:r>
      <w:r w:rsidRPr="00EE5212">
        <w:rPr>
          <w:rFonts w:ascii="Arial" w:eastAsia="Times New Roman" w:hAnsi="Arial" w:cs="Arial"/>
          <w:b/>
          <w:sz w:val="24"/>
          <w:szCs w:val="24"/>
          <w:u w:val="single"/>
          <w:lang w:eastAsia="ar-SA"/>
        </w:rPr>
        <w:t xml:space="preserve">zachowaniu terminu decyduje </w:t>
      </w:r>
      <w:r w:rsidRPr="00EE5212">
        <w:rPr>
          <w:rFonts w:ascii="Arial" w:eastAsia="Times New Roman" w:hAnsi="Arial" w:cs="Arial"/>
          <w:b/>
          <w:color w:val="000000" w:themeColor="text1"/>
          <w:sz w:val="24"/>
          <w:szCs w:val="24"/>
          <w:u w:val="single"/>
          <w:lang w:eastAsia="ar-SA"/>
        </w:rPr>
        <w:t>data faktycznego wpływu do Urzędu, a nie data stempla pocztowego.</w:t>
      </w:r>
    </w:p>
    <w:p w:rsidR="00382B05"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Oferty złożone w generatorze, bez złożenia papierowego potwierdzenia w ww. terminie, nie będą podlegać ocenie.</w:t>
      </w:r>
    </w:p>
    <w:p w:rsidR="00382B05"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Za prawidłowe potwierdzenie złożenia oferty uznaje się jedynie potwierdzenie wygenerowane za pomocą generatora wniosków WITKAC. Oferty, które zostaną poświadczone  potwierdzeniem innym niż wygenerowane z generatora, nie będą podlegać ocenie.</w:t>
      </w:r>
    </w:p>
    <w:p w:rsidR="00382B05"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Odpowiedzialność za dostarczenie ww. dokumentów w terminie, spoczywa na wnioskodawcy i żadne wyjaśnienia dotyczące opóźnień wynikających z winy wnioskodawcy lub poczty nie będą brane pod uwagę.</w:t>
      </w:r>
    </w:p>
    <w:p w:rsidR="00382B05" w:rsidRPr="00E06776"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b/>
          <w:sz w:val="24"/>
          <w:szCs w:val="24"/>
          <w:lang w:eastAsia="ar-SA"/>
        </w:rPr>
      </w:pPr>
      <w:r w:rsidRPr="00E06776">
        <w:rPr>
          <w:rFonts w:ascii="Arial" w:eastAsia="Times New Roman" w:hAnsi="Arial" w:cs="Arial"/>
          <w:b/>
          <w:sz w:val="24"/>
          <w:szCs w:val="24"/>
          <w:lang w:eastAsia="ar-SA"/>
        </w:rPr>
        <w:t>Oferta składana w formie papierowej winna być podpisana przez osoby upoważnione do reprezentowania oferenta. W przypadku braku pieczątki funkcyjnej należy wpisać pełne imię i nazwisko wraz z pełnioną funkcją.</w:t>
      </w:r>
    </w:p>
    <w:p w:rsidR="00382B05" w:rsidRPr="006B2815"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Do oferty należy dołączyć:</w:t>
      </w:r>
    </w:p>
    <w:p w:rsidR="00382B05" w:rsidRPr="006B2815" w:rsidRDefault="00382B05" w:rsidP="00382B05">
      <w:pPr>
        <w:suppressAutoHyphens/>
        <w:autoSpaceDN w:val="0"/>
        <w:spacing w:after="0" w:line="240" w:lineRule="auto"/>
        <w:ind w:left="851" w:hanging="425"/>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 xml:space="preserve">a) </w:t>
      </w:r>
      <w:r>
        <w:rPr>
          <w:rFonts w:ascii="Arial" w:eastAsia="Times New Roman" w:hAnsi="Arial" w:cs="Arial"/>
          <w:sz w:val="24"/>
          <w:szCs w:val="24"/>
          <w:lang w:eastAsia="ar-SA"/>
        </w:rPr>
        <w:t xml:space="preserve"> </w:t>
      </w:r>
      <w:r w:rsidRPr="006B2815">
        <w:rPr>
          <w:rFonts w:ascii="Arial" w:eastAsia="Times New Roman" w:hAnsi="Arial" w:cs="Arial"/>
          <w:sz w:val="24"/>
          <w:szCs w:val="24"/>
          <w:lang w:eastAsia="ar-SA"/>
        </w:rPr>
        <w:t>kopię odpis</w:t>
      </w:r>
      <w:r>
        <w:rPr>
          <w:rFonts w:ascii="Arial" w:eastAsia="Times New Roman" w:hAnsi="Arial" w:cs="Arial"/>
          <w:sz w:val="24"/>
          <w:szCs w:val="24"/>
          <w:lang w:eastAsia="ar-SA"/>
        </w:rPr>
        <w:t>u</w:t>
      </w:r>
      <w:r w:rsidRPr="006B2815">
        <w:rPr>
          <w:rFonts w:ascii="Arial" w:eastAsia="Times New Roman" w:hAnsi="Arial" w:cs="Arial"/>
          <w:sz w:val="24"/>
          <w:szCs w:val="24"/>
          <w:lang w:eastAsia="ar-SA"/>
        </w:rPr>
        <w:t xml:space="preserve"> z Krajowego Rejestru Sądowego lub inny właściwy dokument stanowiący</w:t>
      </w:r>
      <w:r>
        <w:rPr>
          <w:rFonts w:ascii="Arial" w:eastAsia="Times New Roman" w:hAnsi="Arial" w:cs="Arial"/>
          <w:sz w:val="24"/>
          <w:szCs w:val="24"/>
          <w:lang w:eastAsia="ar-SA"/>
        </w:rPr>
        <w:t xml:space="preserve"> </w:t>
      </w:r>
      <w:r w:rsidRPr="006B2815">
        <w:rPr>
          <w:rFonts w:ascii="Arial" w:eastAsia="Times New Roman" w:hAnsi="Arial" w:cs="Arial"/>
          <w:sz w:val="24"/>
          <w:szCs w:val="24"/>
          <w:lang w:eastAsia="ar-SA"/>
        </w:rPr>
        <w:t xml:space="preserve">o podstawie działalności podmiotu i osobach uprawnionych </w:t>
      </w:r>
      <w:r>
        <w:rPr>
          <w:rFonts w:ascii="Arial" w:eastAsia="Times New Roman" w:hAnsi="Arial" w:cs="Arial"/>
          <w:sz w:val="24"/>
          <w:szCs w:val="24"/>
          <w:lang w:eastAsia="ar-SA"/>
        </w:rPr>
        <w:br/>
      </w:r>
      <w:r w:rsidRPr="006B2815">
        <w:rPr>
          <w:rFonts w:ascii="Arial" w:eastAsia="Times New Roman" w:hAnsi="Arial" w:cs="Arial"/>
          <w:sz w:val="24"/>
          <w:szCs w:val="24"/>
          <w:lang w:eastAsia="ar-SA"/>
        </w:rPr>
        <w:t xml:space="preserve">do reprezentacji (odpis musi być zgodny z aktualnym stanem faktycznym </w:t>
      </w:r>
      <w:r>
        <w:rPr>
          <w:rFonts w:ascii="Arial" w:eastAsia="Times New Roman" w:hAnsi="Arial" w:cs="Arial"/>
          <w:sz w:val="24"/>
          <w:szCs w:val="24"/>
          <w:lang w:eastAsia="ar-SA"/>
        </w:rPr>
        <w:br/>
      </w:r>
      <w:r w:rsidRPr="006B2815">
        <w:rPr>
          <w:rFonts w:ascii="Arial" w:eastAsia="Times New Roman" w:hAnsi="Arial" w:cs="Arial"/>
          <w:sz w:val="24"/>
          <w:szCs w:val="24"/>
          <w:lang w:eastAsia="ar-SA"/>
        </w:rPr>
        <w:t>i prawnym, niezależnie od tego, kiedy został wydany):</w:t>
      </w:r>
    </w:p>
    <w:p w:rsidR="00382B05" w:rsidRPr="006B2815" w:rsidRDefault="00382B05" w:rsidP="00382B05">
      <w:pPr>
        <w:suppressAutoHyphens/>
        <w:autoSpaceDN w:val="0"/>
        <w:spacing w:after="0" w:line="240" w:lineRule="auto"/>
        <w:ind w:left="851" w:hanging="284"/>
        <w:jc w:val="both"/>
        <w:textAlignment w:val="baseline"/>
        <w:rPr>
          <w:rFonts w:ascii="Arial" w:eastAsia="Times New Roman" w:hAnsi="Arial" w:cs="Arial"/>
          <w:sz w:val="24"/>
          <w:szCs w:val="24"/>
          <w:lang w:eastAsia="ar-SA"/>
        </w:rPr>
      </w:pPr>
      <w:r w:rsidRPr="006B2815">
        <w:rPr>
          <w:rFonts w:ascii="Arial" w:eastAsia="Times New Roman" w:hAnsi="Arial" w:cs="Arial"/>
          <w:b/>
          <w:sz w:val="24"/>
          <w:szCs w:val="24"/>
          <w:lang w:eastAsia="ar-SA"/>
        </w:rPr>
        <w:t>- w przypadku fundacji i stowarzyszeń</w:t>
      </w:r>
      <w:r w:rsidRPr="006B2815">
        <w:rPr>
          <w:rFonts w:ascii="Arial" w:eastAsia="Times New Roman" w:hAnsi="Arial" w:cs="Arial"/>
          <w:sz w:val="24"/>
          <w:szCs w:val="24"/>
          <w:lang w:eastAsia="ar-SA"/>
        </w:rPr>
        <w:t xml:space="preserve"> - zgodny ze stanem faktycznym </w:t>
      </w:r>
      <w:r>
        <w:rPr>
          <w:rFonts w:ascii="Arial" w:eastAsia="Times New Roman" w:hAnsi="Arial" w:cs="Arial"/>
          <w:sz w:val="24"/>
          <w:szCs w:val="24"/>
          <w:lang w:eastAsia="ar-SA"/>
        </w:rPr>
        <w:br/>
      </w:r>
      <w:r w:rsidRPr="006B2815">
        <w:rPr>
          <w:rFonts w:ascii="Arial" w:eastAsia="Times New Roman" w:hAnsi="Arial" w:cs="Arial"/>
          <w:sz w:val="24"/>
          <w:szCs w:val="24"/>
          <w:lang w:eastAsia="ar-SA"/>
        </w:rPr>
        <w:t>i prawnym odpis</w:t>
      </w:r>
      <w:r>
        <w:rPr>
          <w:rFonts w:ascii="Arial" w:eastAsia="Times New Roman" w:hAnsi="Arial" w:cs="Arial"/>
          <w:sz w:val="24"/>
          <w:szCs w:val="24"/>
          <w:lang w:eastAsia="ar-SA"/>
        </w:rPr>
        <w:t xml:space="preserve"> </w:t>
      </w:r>
      <w:r w:rsidRPr="006B2815">
        <w:rPr>
          <w:rFonts w:ascii="Arial" w:eastAsia="Times New Roman" w:hAnsi="Arial" w:cs="Arial"/>
          <w:sz w:val="24"/>
          <w:szCs w:val="24"/>
          <w:lang w:eastAsia="ar-SA"/>
        </w:rPr>
        <w:t>z Krajowego Rejestru Sądowego</w:t>
      </w:r>
      <w:r>
        <w:rPr>
          <w:rFonts w:ascii="Arial" w:eastAsia="Times New Roman" w:hAnsi="Arial" w:cs="Arial"/>
          <w:sz w:val="24"/>
          <w:szCs w:val="24"/>
          <w:lang w:eastAsia="ar-SA"/>
        </w:rPr>
        <w:t>;</w:t>
      </w:r>
    </w:p>
    <w:p w:rsidR="00382B05" w:rsidRPr="006B2815" w:rsidRDefault="00382B05" w:rsidP="00382B05">
      <w:pPr>
        <w:suppressAutoHyphens/>
        <w:autoSpaceDN w:val="0"/>
        <w:spacing w:after="0" w:line="240" w:lineRule="auto"/>
        <w:ind w:left="851" w:hanging="284"/>
        <w:jc w:val="both"/>
        <w:textAlignment w:val="baseline"/>
        <w:rPr>
          <w:rFonts w:ascii="Arial" w:eastAsia="Times New Roman" w:hAnsi="Arial" w:cs="Arial"/>
          <w:sz w:val="24"/>
          <w:szCs w:val="24"/>
          <w:lang w:eastAsia="ar-SA"/>
        </w:rPr>
      </w:pPr>
      <w:r w:rsidRPr="002A2525">
        <w:rPr>
          <w:rFonts w:ascii="Arial" w:eastAsia="Times New Roman" w:hAnsi="Arial" w:cs="Arial"/>
          <w:b/>
          <w:sz w:val="24"/>
          <w:szCs w:val="24"/>
          <w:lang w:eastAsia="ar-SA"/>
        </w:rPr>
        <w:t>-</w:t>
      </w:r>
      <w:r w:rsidRPr="006B2815">
        <w:rPr>
          <w:rFonts w:ascii="Arial" w:eastAsia="Times New Roman" w:hAnsi="Arial" w:cs="Arial"/>
          <w:b/>
          <w:sz w:val="24"/>
          <w:szCs w:val="24"/>
          <w:lang w:eastAsia="ar-SA"/>
        </w:rPr>
        <w:t xml:space="preserve"> w przypadku pozostałych podmiotów</w:t>
      </w:r>
      <w:r w:rsidRPr="006B2815">
        <w:rPr>
          <w:rFonts w:ascii="Arial" w:eastAsia="Times New Roman" w:hAnsi="Arial" w:cs="Arial"/>
          <w:sz w:val="24"/>
          <w:szCs w:val="24"/>
          <w:lang w:eastAsia="ar-SA"/>
        </w:rPr>
        <w:t xml:space="preserve"> - inne dokumenty właściwe dla podmiotu tj. </w:t>
      </w:r>
      <w:r>
        <w:rPr>
          <w:rFonts w:ascii="Arial" w:eastAsia="Times New Roman" w:hAnsi="Arial" w:cs="Arial"/>
          <w:sz w:val="24"/>
          <w:szCs w:val="24"/>
          <w:lang w:eastAsia="ar-SA"/>
        </w:rPr>
        <w:t>zaświadczenia, odpisy, wypisy o wpisie do ewidencji uczniowskich klubów sportowych i stowarzyszeń kultury fizycznej nieprowadzących działalności gospodarczej, prowadzonych przez starostów powiatów oraz Krajowego Rejestru Kół Gospodyń Wiejskich;</w:t>
      </w:r>
    </w:p>
    <w:p w:rsidR="00382B05" w:rsidRDefault="00382B05" w:rsidP="00382B05">
      <w:pPr>
        <w:suppressAutoHyphens/>
        <w:autoSpaceDN w:val="0"/>
        <w:spacing w:after="0" w:line="240" w:lineRule="auto"/>
        <w:ind w:left="851" w:hanging="284"/>
        <w:jc w:val="both"/>
        <w:textAlignment w:val="baseline"/>
        <w:rPr>
          <w:rFonts w:ascii="Arial" w:eastAsia="Times New Roman" w:hAnsi="Arial" w:cs="Arial"/>
          <w:sz w:val="24"/>
          <w:szCs w:val="24"/>
          <w:lang w:eastAsia="ar-SA"/>
        </w:rPr>
      </w:pPr>
      <w:r w:rsidRPr="006B2815">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  </w:t>
      </w:r>
      <w:r w:rsidRPr="006B2815">
        <w:rPr>
          <w:rFonts w:ascii="Arial" w:eastAsia="Times New Roman" w:hAnsi="Arial" w:cs="Arial"/>
          <w:b/>
          <w:sz w:val="24"/>
          <w:szCs w:val="24"/>
          <w:lang w:eastAsia="ar-SA"/>
        </w:rPr>
        <w:t>w przypadku niewpisanych do Krajowego Rejestru Sądowego podmiotów</w:t>
      </w:r>
      <w:r w:rsidRPr="006B2815">
        <w:rPr>
          <w:rFonts w:ascii="Arial" w:eastAsia="Times New Roman" w:hAnsi="Arial" w:cs="Arial"/>
          <w:sz w:val="24"/>
          <w:szCs w:val="24"/>
          <w:lang w:eastAsia="ar-SA"/>
        </w:rPr>
        <w:t xml:space="preserve"> </w:t>
      </w:r>
      <w:r w:rsidRPr="006B2815">
        <w:rPr>
          <w:rFonts w:ascii="Arial" w:eastAsia="Times New Roman" w:hAnsi="Arial" w:cs="Arial"/>
          <w:b/>
          <w:sz w:val="24"/>
          <w:szCs w:val="24"/>
          <w:lang w:eastAsia="ar-SA"/>
        </w:rPr>
        <w:t xml:space="preserve">działających na podstawie przepisowo stosunku Państwa do Kościoła Katolickiego oraz innych kościołów i związków wyznaniowych - </w:t>
      </w:r>
      <w:r w:rsidRPr="006B2815">
        <w:rPr>
          <w:rFonts w:ascii="Arial" w:eastAsia="Times New Roman" w:hAnsi="Arial" w:cs="Arial"/>
          <w:sz w:val="24"/>
          <w:szCs w:val="24"/>
          <w:lang w:eastAsia="ar-SA"/>
        </w:rPr>
        <w:t xml:space="preserve">dokument poświadczający, że dany podmiot posiada osobowość prawną oraz wydane przez właściwe władze zaświadczenie o osobie (osobach) </w:t>
      </w:r>
      <w:r w:rsidRPr="006B2815">
        <w:rPr>
          <w:rFonts w:ascii="Arial" w:eastAsia="Times New Roman" w:hAnsi="Arial" w:cs="Arial"/>
          <w:sz w:val="24"/>
          <w:szCs w:val="24"/>
          <w:lang w:eastAsia="ar-SA"/>
        </w:rPr>
        <w:lastRenderedPageBreak/>
        <w:t>upoważnionej do składania oświadczeń woli i zaciągania zobowiązań finansowych w imieniu tego podmiotu</w:t>
      </w:r>
      <w:r>
        <w:rPr>
          <w:rFonts w:ascii="Arial" w:eastAsia="Times New Roman" w:hAnsi="Arial" w:cs="Arial"/>
          <w:sz w:val="24"/>
          <w:szCs w:val="24"/>
          <w:lang w:eastAsia="ar-SA"/>
        </w:rPr>
        <w:t>;</w:t>
      </w:r>
    </w:p>
    <w:p w:rsidR="00382B05" w:rsidRPr="00AA09EC" w:rsidRDefault="00382B05" w:rsidP="00382B05">
      <w:pPr>
        <w:spacing w:after="3" w:line="227" w:lineRule="auto"/>
        <w:ind w:left="851" w:right="14" w:hanging="425"/>
        <w:jc w:val="both"/>
        <w:rPr>
          <w:rFonts w:ascii="Arial" w:hAnsi="Arial" w:cs="Arial"/>
          <w:sz w:val="24"/>
          <w:szCs w:val="24"/>
        </w:rPr>
      </w:pPr>
      <w:r w:rsidRPr="00AA09EC">
        <w:rPr>
          <w:rFonts w:ascii="Arial" w:eastAsia="Times New Roman" w:hAnsi="Arial" w:cs="Arial"/>
          <w:sz w:val="24"/>
          <w:szCs w:val="24"/>
          <w:lang w:eastAsia="ar-SA"/>
        </w:rPr>
        <w:t xml:space="preserve">b)  </w:t>
      </w:r>
      <w:r w:rsidRPr="00AA09EC">
        <w:rPr>
          <w:rFonts w:ascii="Arial" w:hAnsi="Arial" w:cs="Arial"/>
          <w:sz w:val="24"/>
          <w:szCs w:val="24"/>
        </w:rPr>
        <w:t>w przypadku wyboru innego sposobu reprezentacji oferentów składających ofertę niż wynikający z Krajowego Rejestru Sądowego lub innego właściwego rejestru — dokument potwierdzający upoważnienie do działania w imieniu oferenta(-ów)</w:t>
      </w:r>
      <w:r>
        <w:rPr>
          <w:rFonts w:ascii="Arial" w:hAnsi="Arial" w:cs="Arial"/>
          <w:sz w:val="24"/>
          <w:szCs w:val="24"/>
        </w:rPr>
        <w:t xml:space="preserve"> – statut</w:t>
      </w:r>
      <w:r w:rsidRPr="00AA09EC">
        <w:rPr>
          <w:rFonts w:ascii="Arial" w:hAnsi="Arial" w:cs="Arial"/>
          <w:sz w:val="24"/>
          <w:szCs w:val="24"/>
        </w:rPr>
        <w:t>;</w:t>
      </w:r>
    </w:p>
    <w:p w:rsidR="00382B05" w:rsidRDefault="00382B05" w:rsidP="00382B05">
      <w:pPr>
        <w:tabs>
          <w:tab w:val="left" w:pos="993"/>
        </w:tabs>
        <w:suppressAutoHyphens/>
        <w:autoSpaceDN w:val="0"/>
        <w:spacing w:after="0" w:line="240" w:lineRule="auto"/>
        <w:ind w:left="851" w:hanging="425"/>
        <w:jc w:val="both"/>
        <w:textAlignment w:val="baseline"/>
        <w:rPr>
          <w:rFonts w:ascii="Arial" w:eastAsia="Times New Roman" w:hAnsi="Arial" w:cs="Arial"/>
          <w:sz w:val="24"/>
          <w:szCs w:val="24"/>
          <w:u w:val="single"/>
          <w:lang w:eastAsia="ar-SA"/>
        </w:rPr>
      </w:pPr>
      <w:r w:rsidRPr="00AA09EC">
        <w:rPr>
          <w:rFonts w:ascii="Arial" w:eastAsia="Times New Roman" w:hAnsi="Arial" w:cs="Arial"/>
          <w:sz w:val="24"/>
          <w:szCs w:val="24"/>
          <w:lang w:eastAsia="ar-SA"/>
        </w:rPr>
        <w:t xml:space="preserve">c) </w:t>
      </w:r>
      <w:r w:rsidRPr="006B2815">
        <w:rPr>
          <w:rFonts w:ascii="Arial" w:eastAsia="Times New Roman" w:hAnsi="Arial" w:cs="Arial"/>
          <w:sz w:val="24"/>
          <w:szCs w:val="24"/>
          <w:u w:val="single"/>
          <w:lang w:eastAsia="ar-SA"/>
        </w:rPr>
        <w:t xml:space="preserve">opis proponowanych form promocji Gminy Białe Błota w związku </w:t>
      </w:r>
      <w:r>
        <w:rPr>
          <w:rFonts w:ascii="Arial" w:eastAsia="Times New Roman" w:hAnsi="Arial" w:cs="Arial"/>
          <w:sz w:val="24"/>
          <w:szCs w:val="24"/>
          <w:u w:val="single"/>
          <w:lang w:eastAsia="ar-SA"/>
        </w:rPr>
        <w:br/>
        <w:t xml:space="preserve"> </w:t>
      </w:r>
      <w:r w:rsidRPr="006B2815">
        <w:rPr>
          <w:rFonts w:ascii="Arial" w:eastAsia="Times New Roman" w:hAnsi="Arial" w:cs="Arial"/>
          <w:sz w:val="24"/>
          <w:szCs w:val="24"/>
          <w:u w:val="single"/>
          <w:lang w:eastAsia="ar-SA"/>
        </w:rPr>
        <w:t>z realizowanym zadaniem</w:t>
      </w:r>
      <w:r>
        <w:rPr>
          <w:rFonts w:ascii="Arial" w:eastAsia="Times New Roman" w:hAnsi="Arial" w:cs="Arial"/>
          <w:sz w:val="24"/>
          <w:szCs w:val="24"/>
          <w:u w:val="single"/>
          <w:lang w:eastAsia="ar-SA"/>
        </w:rPr>
        <w:t>;</w:t>
      </w:r>
    </w:p>
    <w:p w:rsidR="00382B05" w:rsidRPr="009E482C" w:rsidRDefault="00382B05" w:rsidP="00382B05">
      <w:pPr>
        <w:pStyle w:val="Akapitzlist"/>
        <w:suppressAutoHyphens/>
        <w:autoSpaceDN w:val="0"/>
        <w:spacing w:after="0" w:line="240" w:lineRule="auto"/>
        <w:ind w:left="851" w:hanging="425"/>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d)   oświadczenie w związku z realizacją przepisów ustawy z dnia 19 lipca 2019 r.</w:t>
      </w:r>
      <w:r w:rsidRPr="009E482C">
        <w:rPr>
          <w:rFonts w:ascii="Arial" w:eastAsia="Times New Roman" w:hAnsi="Arial" w:cs="Arial"/>
          <w:sz w:val="24"/>
          <w:szCs w:val="24"/>
          <w:lang w:eastAsia="ar-SA"/>
        </w:rPr>
        <w:t xml:space="preserve"> o  zapewnieniu dostępności osobom ze szczególnymi potrzebami (Dz.U. z  2022 r. poz. 2240), uwzględniające realizację działań na rzecz równego  dostępu do działalności prowadzonej przez organizację pozarządową dla osób</w:t>
      </w:r>
    </w:p>
    <w:p w:rsidR="00382B05" w:rsidRDefault="00382B05" w:rsidP="00382B05">
      <w:pPr>
        <w:pStyle w:val="Akapitzlist"/>
        <w:suppressAutoHyphens/>
        <w:autoSpaceDN w:val="0"/>
        <w:spacing w:after="0" w:line="240" w:lineRule="auto"/>
        <w:ind w:left="426"/>
        <w:textAlignment w:val="baseline"/>
        <w:rPr>
          <w:rFonts w:ascii="Arial" w:eastAsia="Times New Roman" w:hAnsi="Arial" w:cs="Arial"/>
          <w:sz w:val="24"/>
          <w:szCs w:val="24"/>
          <w:lang w:eastAsia="ar-SA"/>
        </w:rPr>
      </w:pPr>
      <w:r>
        <w:rPr>
          <w:rFonts w:ascii="Arial" w:eastAsia="Times New Roman" w:hAnsi="Arial" w:cs="Arial"/>
          <w:sz w:val="24"/>
          <w:szCs w:val="24"/>
          <w:lang w:eastAsia="ar-SA"/>
        </w:rPr>
        <w:t xml:space="preserve">      ze szczególnymi potrzebami</w:t>
      </w:r>
      <w:r w:rsidR="007F10C0">
        <w:rPr>
          <w:rFonts w:ascii="Arial" w:eastAsia="Times New Roman" w:hAnsi="Arial" w:cs="Arial"/>
          <w:sz w:val="24"/>
          <w:szCs w:val="24"/>
          <w:lang w:eastAsia="ar-SA"/>
        </w:rPr>
        <w:t>;</w:t>
      </w:r>
    </w:p>
    <w:p w:rsidR="007F10C0" w:rsidRDefault="007F10C0" w:rsidP="007F10C0">
      <w:pPr>
        <w:pStyle w:val="Akapitzlist"/>
        <w:suppressAutoHyphens/>
        <w:autoSpaceDN w:val="0"/>
        <w:spacing w:after="0" w:line="240" w:lineRule="auto"/>
        <w:ind w:left="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e)   propozycje przebiegu tras poszczególnych konkurencji  w formie opisu i mapy.</w:t>
      </w:r>
    </w:p>
    <w:p w:rsidR="007F10C0" w:rsidRPr="007F10C0" w:rsidRDefault="007F10C0" w:rsidP="007F10C0">
      <w:pPr>
        <w:suppressAutoHyphens/>
        <w:autoSpaceDN w:val="0"/>
        <w:spacing w:after="0" w:line="240" w:lineRule="auto"/>
        <w:textAlignment w:val="baseline"/>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rsidR="00382B05" w:rsidRDefault="00382B05" w:rsidP="00382B05">
      <w:pPr>
        <w:tabs>
          <w:tab w:val="left" w:pos="993"/>
        </w:tabs>
        <w:suppressAutoHyphens/>
        <w:autoSpaceDN w:val="0"/>
        <w:spacing w:after="0" w:line="240" w:lineRule="auto"/>
        <w:ind w:left="426" w:hanging="425"/>
        <w:jc w:val="both"/>
        <w:textAlignment w:val="baseline"/>
        <w:rPr>
          <w:rFonts w:ascii="Arial" w:eastAsia="Times New Roman" w:hAnsi="Arial" w:cs="Arial"/>
          <w:sz w:val="24"/>
          <w:szCs w:val="24"/>
          <w:lang w:eastAsia="ar-SA"/>
        </w:rPr>
      </w:pPr>
    </w:p>
    <w:p w:rsidR="00382B05" w:rsidRPr="00382B05" w:rsidRDefault="00382B05" w:rsidP="00382B05">
      <w:pPr>
        <w:pStyle w:val="Akapitzlist"/>
        <w:tabs>
          <w:tab w:val="left" w:pos="851"/>
          <w:tab w:val="left" w:pos="993"/>
        </w:tabs>
        <w:suppressAutoHyphens/>
        <w:autoSpaceDN w:val="0"/>
        <w:spacing w:after="0" w:line="240" w:lineRule="auto"/>
        <w:ind w:left="426"/>
        <w:jc w:val="both"/>
        <w:textAlignment w:val="baseline"/>
        <w:rPr>
          <w:rFonts w:ascii="Arial" w:eastAsia="Times New Roman" w:hAnsi="Arial" w:cs="Arial"/>
          <w:b/>
          <w:sz w:val="24"/>
          <w:szCs w:val="24"/>
          <w:lang w:eastAsia="ar-SA"/>
        </w:rPr>
      </w:pPr>
      <w:r w:rsidRPr="00382B05">
        <w:rPr>
          <w:rFonts w:ascii="Arial" w:eastAsia="Times New Roman" w:hAnsi="Arial" w:cs="Arial"/>
          <w:b/>
          <w:sz w:val="24"/>
          <w:szCs w:val="24"/>
          <w:lang w:eastAsia="ar-SA"/>
        </w:rPr>
        <w:t xml:space="preserve">Załączniki należy złożyć w formie elektronicznej za pośrednictwem Generatora    Wniosków WITKAC dodając je do składanej oferty. </w:t>
      </w:r>
    </w:p>
    <w:p w:rsidR="00382B05" w:rsidRPr="0078674A" w:rsidRDefault="00382B05" w:rsidP="00382B05">
      <w:pPr>
        <w:pStyle w:val="Akapitzlist"/>
        <w:tabs>
          <w:tab w:val="left" w:pos="851"/>
          <w:tab w:val="left" w:pos="993"/>
        </w:tabs>
        <w:suppressAutoHyphens/>
        <w:autoSpaceDN w:val="0"/>
        <w:spacing w:after="0" w:line="240" w:lineRule="auto"/>
        <w:ind w:left="426"/>
        <w:jc w:val="both"/>
        <w:textAlignment w:val="baseline"/>
        <w:rPr>
          <w:rFonts w:ascii="Arial" w:eastAsia="Times New Roman" w:hAnsi="Arial" w:cs="Arial"/>
          <w:sz w:val="24"/>
          <w:szCs w:val="24"/>
          <w:lang w:eastAsia="ar-SA"/>
        </w:rPr>
      </w:pPr>
      <w:r w:rsidRPr="00382B05">
        <w:rPr>
          <w:rFonts w:ascii="Arial" w:eastAsia="Times New Roman" w:hAnsi="Arial" w:cs="Arial"/>
          <w:b/>
          <w:sz w:val="24"/>
          <w:szCs w:val="24"/>
          <w:lang w:eastAsia="ar-SA"/>
        </w:rPr>
        <w:t>Załączniki w formie papierowej należy dostarczyć na etapie podpisania umowy na realizację zadania publicznego</w:t>
      </w:r>
      <w:r>
        <w:rPr>
          <w:rFonts w:ascii="Arial" w:eastAsia="Times New Roman" w:hAnsi="Arial" w:cs="Arial"/>
          <w:sz w:val="24"/>
          <w:szCs w:val="24"/>
          <w:lang w:eastAsia="ar-SA"/>
        </w:rPr>
        <w:t>.</w:t>
      </w:r>
    </w:p>
    <w:p w:rsidR="00382B05" w:rsidRPr="006B2815" w:rsidRDefault="00382B05" w:rsidP="00382B05">
      <w:pPr>
        <w:suppressAutoHyphens/>
        <w:autoSpaceDN w:val="0"/>
        <w:spacing w:after="0" w:line="240" w:lineRule="auto"/>
        <w:jc w:val="both"/>
        <w:textAlignment w:val="baseline"/>
        <w:rPr>
          <w:rFonts w:ascii="Arial" w:eastAsia="Times New Roman" w:hAnsi="Arial" w:cs="Arial"/>
          <w:sz w:val="24"/>
          <w:szCs w:val="24"/>
          <w:lang w:eastAsia="ar-SA"/>
        </w:rPr>
      </w:pPr>
    </w:p>
    <w:p w:rsidR="00382B05" w:rsidRPr="00E06776" w:rsidRDefault="00382B05" w:rsidP="00382B05">
      <w:pPr>
        <w:suppressAutoHyphens/>
        <w:autoSpaceDN w:val="0"/>
        <w:spacing w:after="0" w:line="240" w:lineRule="auto"/>
        <w:jc w:val="both"/>
        <w:textAlignment w:val="baseline"/>
        <w:rPr>
          <w:rFonts w:ascii="Arial" w:eastAsia="Times New Roman" w:hAnsi="Arial" w:cs="Arial"/>
          <w:b/>
          <w:i/>
          <w:sz w:val="24"/>
          <w:szCs w:val="24"/>
          <w:lang w:eastAsia="ar-SA"/>
        </w:rPr>
      </w:pPr>
      <w:r w:rsidRPr="00E06776">
        <w:rPr>
          <w:rFonts w:ascii="Arial" w:eastAsia="Times New Roman" w:hAnsi="Arial" w:cs="Arial"/>
          <w:b/>
          <w:i/>
          <w:sz w:val="24"/>
          <w:szCs w:val="24"/>
          <w:lang w:eastAsia="ar-SA"/>
        </w:rPr>
        <w:t>UWAGA: w przypadku składania dokumentów z wyjątkiem KRS każda strona musi być poświadczona za zgodność z oryginałem.</w:t>
      </w:r>
    </w:p>
    <w:p w:rsidR="00382B05" w:rsidRPr="006B2815" w:rsidRDefault="00382B05" w:rsidP="00382B05">
      <w:pPr>
        <w:suppressAutoHyphens/>
        <w:autoSpaceDN w:val="0"/>
        <w:spacing w:after="0" w:line="240" w:lineRule="auto"/>
        <w:jc w:val="both"/>
        <w:textAlignment w:val="baseline"/>
        <w:rPr>
          <w:rFonts w:ascii="Arial" w:eastAsia="Times New Roman" w:hAnsi="Arial" w:cs="Arial"/>
          <w:i/>
          <w:sz w:val="24"/>
          <w:szCs w:val="24"/>
          <w:lang w:eastAsia="ar-SA"/>
        </w:rPr>
      </w:pPr>
    </w:p>
    <w:p w:rsidR="00382B05" w:rsidRPr="006B2815"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Do oferty mogą być dołączone inne dokumenty, w tym rekomendacje, listy intencyjne, opinie o oferencie.</w:t>
      </w:r>
    </w:p>
    <w:p w:rsidR="00382B05" w:rsidRPr="006B2815" w:rsidRDefault="00382B05" w:rsidP="00382B05">
      <w:pPr>
        <w:pStyle w:val="Akapitzlist"/>
        <w:numPr>
          <w:ilvl w:val="0"/>
          <w:numId w:val="4"/>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Złożenie oferty na niniejszy konkurs jest równoznaczne z:</w:t>
      </w:r>
    </w:p>
    <w:p w:rsidR="00382B05" w:rsidRPr="006B2815" w:rsidRDefault="00382B05" w:rsidP="00382B05">
      <w:pPr>
        <w:pStyle w:val="Akapitzlist"/>
        <w:numPr>
          <w:ilvl w:val="0"/>
          <w:numId w:val="5"/>
        </w:numPr>
        <w:suppressAutoHyphens/>
        <w:autoSpaceDN w:val="0"/>
        <w:spacing w:after="0" w:line="240" w:lineRule="auto"/>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potwierdzeniem przez oferenta zapoznania się z treścią ogłoszenia konkursowego oraz procedur zlecania, realizacji i rozliczania zadań publicznych dofinansowywanych z budżetu gminy Białe Błota;</w:t>
      </w:r>
    </w:p>
    <w:p w:rsidR="00382B05" w:rsidRPr="006B2815" w:rsidRDefault="00382B05" w:rsidP="00382B05">
      <w:pPr>
        <w:pStyle w:val="Akapitzlist"/>
        <w:numPr>
          <w:ilvl w:val="0"/>
          <w:numId w:val="5"/>
        </w:numPr>
        <w:suppressAutoHyphens/>
        <w:autoSpaceDN w:val="0"/>
        <w:spacing w:after="0" w:line="240" w:lineRule="auto"/>
        <w:jc w:val="both"/>
        <w:textAlignment w:val="baseline"/>
        <w:rPr>
          <w:rFonts w:ascii="Arial" w:eastAsia="Times New Roman" w:hAnsi="Arial" w:cs="Arial"/>
          <w:sz w:val="24"/>
          <w:szCs w:val="24"/>
          <w:lang w:eastAsia="ar-SA"/>
        </w:rPr>
      </w:pPr>
      <w:r w:rsidRPr="006B2815">
        <w:rPr>
          <w:rFonts w:ascii="Arial" w:eastAsia="Times New Roman" w:hAnsi="Arial" w:cs="Arial"/>
          <w:sz w:val="24"/>
          <w:szCs w:val="24"/>
          <w:lang w:eastAsia="ar-SA"/>
        </w:rPr>
        <w:t>wyrażeniem zgody na przetwarzanie przez Urząd Gminy Białe Błota danych osobowych, zgodnie z Rozporządzeniem Parlamentu Europejskiego i Rady (UE) 2016/679 z dnia 27 kwietnia 2016 r. (</w:t>
      </w:r>
      <w:r w:rsidRPr="006B2815">
        <w:rPr>
          <w:rFonts w:ascii="Arial" w:hAnsi="Arial" w:cs="Arial"/>
          <w:color w:val="000000" w:themeColor="text1"/>
          <w:sz w:val="24"/>
          <w:szCs w:val="24"/>
          <w:shd w:val="clear" w:color="auto" w:fill="FFFFFF"/>
        </w:rPr>
        <w:t>Dz. U. UE. L. z 2016 r. Nr 119, str. 1 z późn. zm.)</w:t>
      </w:r>
      <w:r w:rsidRPr="006B2815">
        <w:rPr>
          <w:rFonts w:ascii="Arial" w:hAnsi="Arial" w:cs="Arial"/>
          <w:color w:val="000000" w:themeColor="text1"/>
          <w:sz w:val="18"/>
          <w:szCs w:val="18"/>
          <w:shd w:val="clear" w:color="auto" w:fill="FFFFFF"/>
        </w:rPr>
        <w:t xml:space="preserve"> </w:t>
      </w:r>
      <w:r w:rsidRPr="006B2815">
        <w:rPr>
          <w:rFonts w:ascii="Arial" w:eastAsia="Times New Roman" w:hAnsi="Arial" w:cs="Arial"/>
          <w:sz w:val="24"/>
          <w:szCs w:val="24"/>
          <w:lang w:eastAsia="ar-SA"/>
        </w:rPr>
        <w:t>tzw. RODO.</w:t>
      </w:r>
    </w:p>
    <w:p w:rsidR="00D91EA9" w:rsidRDefault="00D91EA9" w:rsidP="001D0D7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11694A">
        <w:rPr>
          <w:rFonts w:ascii="Times New Roman" w:eastAsia="Times New Roman" w:hAnsi="Times New Roman" w:cs="Times New Roman"/>
          <w:sz w:val="24"/>
          <w:szCs w:val="24"/>
          <w:lang w:eastAsia="ar-SA"/>
        </w:rPr>
        <w:t xml:space="preserve"> </w:t>
      </w:r>
    </w:p>
    <w:p w:rsidR="00BC2B26" w:rsidRDefault="00BC2B26"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727CDF" w:rsidRDefault="00727CDF"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8B4FD5">
        <w:rPr>
          <w:rFonts w:ascii="Arial" w:eastAsia="Times New Roman" w:hAnsi="Arial" w:cs="Arial"/>
          <w:b/>
          <w:sz w:val="24"/>
          <w:szCs w:val="24"/>
          <w:lang w:eastAsia="ar-SA"/>
        </w:rPr>
        <w:t>V</w:t>
      </w:r>
      <w:r w:rsidR="00666550" w:rsidRPr="008B4FD5">
        <w:rPr>
          <w:rFonts w:ascii="Arial" w:eastAsia="Times New Roman" w:hAnsi="Arial" w:cs="Arial"/>
          <w:b/>
          <w:sz w:val="24"/>
          <w:szCs w:val="24"/>
          <w:lang w:eastAsia="ar-SA"/>
        </w:rPr>
        <w:t>I</w:t>
      </w:r>
      <w:r w:rsidRPr="008B4FD5">
        <w:rPr>
          <w:rFonts w:ascii="Arial" w:eastAsia="Times New Roman" w:hAnsi="Arial" w:cs="Arial"/>
          <w:b/>
          <w:sz w:val="24"/>
          <w:szCs w:val="24"/>
          <w:lang w:eastAsia="ar-SA"/>
        </w:rPr>
        <w:t xml:space="preserve">. WARUNKI, </w:t>
      </w:r>
      <w:r w:rsidR="00AB4DE1" w:rsidRPr="008B4FD5">
        <w:rPr>
          <w:rFonts w:ascii="Arial" w:eastAsia="Times New Roman" w:hAnsi="Arial" w:cs="Arial"/>
          <w:b/>
          <w:sz w:val="24"/>
          <w:szCs w:val="24"/>
          <w:lang w:eastAsia="ar-SA"/>
        </w:rPr>
        <w:t xml:space="preserve">TRYB I </w:t>
      </w:r>
      <w:r w:rsidRPr="008B4FD5">
        <w:rPr>
          <w:rFonts w:ascii="Arial" w:eastAsia="Times New Roman" w:hAnsi="Arial" w:cs="Arial"/>
          <w:b/>
          <w:sz w:val="24"/>
          <w:szCs w:val="24"/>
          <w:lang w:eastAsia="ar-SA"/>
        </w:rPr>
        <w:t>KRYTERIA WYBORU OFERT</w:t>
      </w:r>
    </w:p>
    <w:p w:rsidR="004B26D2" w:rsidRDefault="004B26D2"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382B05" w:rsidRDefault="00382B05" w:rsidP="00382B05">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Złożone oferty będą weryfikowane pod względem formalnym przez wyznaczonego pracownika Referatu Organizacyjnego Urzędu Gminy Białe Błota.</w:t>
      </w:r>
    </w:p>
    <w:p w:rsidR="00382B05" w:rsidRDefault="00382B05" w:rsidP="00382B05">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Wzór karty oceny formalnej stanowi załącznik nr 1 do niniejszego ogłoszenia.</w:t>
      </w:r>
    </w:p>
    <w:p w:rsidR="00382B05" w:rsidRDefault="00382B05" w:rsidP="00382B05">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Odrzuceniu podlegają oferty:</w:t>
      </w:r>
    </w:p>
    <w:p w:rsidR="00382B05" w:rsidRDefault="00382B05" w:rsidP="00382B05">
      <w:pPr>
        <w:pStyle w:val="Akapitzlist"/>
        <w:numPr>
          <w:ilvl w:val="0"/>
          <w:numId w:val="16"/>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których potwierdzenie złożenia oferty zostało złożone po terminie wskazanym w niniejszym ogłoszeniu</w:t>
      </w:r>
      <w:r w:rsidR="00216C16">
        <w:rPr>
          <w:rFonts w:ascii="Arial" w:eastAsia="Times New Roman" w:hAnsi="Arial" w:cs="Arial"/>
          <w:sz w:val="24"/>
          <w:szCs w:val="24"/>
          <w:lang w:eastAsia="ar-SA"/>
        </w:rPr>
        <w:t>,</w:t>
      </w:r>
    </w:p>
    <w:p w:rsidR="00382B05" w:rsidRDefault="00382B05" w:rsidP="00382B05">
      <w:pPr>
        <w:pStyle w:val="Akapitzlist"/>
        <w:numPr>
          <w:ilvl w:val="0"/>
          <w:numId w:val="16"/>
        </w:numPr>
        <w:suppressAutoHyphens/>
        <w:autoSpaceDN w:val="0"/>
        <w:spacing w:after="0" w:line="240" w:lineRule="auto"/>
        <w:jc w:val="both"/>
        <w:textAlignment w:val="baseline"/>
        <w:rPr>
          <w:rFonts w:ascii="Arial" w:eastAsia="Times New Roman" w:hAnsi="Arial" w:cs="Arial"/>
          <w:sz w:val="24"/>
          <w:szCs w:val="24"/>
          <w:lang w:eastAsia="ar-SA"/>
        </w:rPr>
      </w:pPr>
      <w:r w:rsidRPr="00E16E92">
        <w:rPr>
          <w:rFonts w:ascii="Arial" w:eastAsia="Times New Roman" w:hAnsi="Arial" w:cs="Arial"/>
          <w:sz w:val="24"/>
          <w:szCs w:val="24"/>
          <w:lang w:eastAsia="ar-SA"/>
        </w:rPr>
        <w:t xml:space="preserve">nieodpowiadające rodzajowi zadania wskazanemu w niniejszym ogłoszeniu, </w:t>
      </w:r>
    </w:p>
    <w:p w:rsidR="00382B05" w:rsidRDefault="007139D0" w:rsidP="00382B05">
      <w:pPr>
        <w:pStyle w:val="Akapitzlist"/>
        <w:numPr>
          <w:ilvl w:val="0"/>
          <w:numId w:val="16"/>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 xml:space="preserve">w których </w:t>
      </w:r>
      <w:r w:rsidR="00382B05">
        <w:rPr>
          <w:rFonts w:ascii="Arial" w:eastAsia="Times New Roman" w:hAnsi="Arial" w:cs="Arial"/>
          <w:sz w:val="24"/>
          <w:szCs w:val="24"/>
          <w:lang w:eastAsia="ar-SA"/>
        </w:rPr>
        <w:t>nie wskazano rezultatów oraz ich minimalnej wartości,</w:t>
      </w:r>
    </w:p>
    <w:p w:rsidR="00382B05" w:rsidRPr="00216C16" w:rsidRDefault="00382B05" w:rsidP="00216C16">
      <w:pPr>
        <w:pStyle w:val="Akapitzlist"/>
        <w:numPr>
          <w:ilvl w:val="0"/>
          <w:numId w:val="16"/>
        </w:numPr>
        <w:suppressAutoHyphens/>
        <w:autoSpaceDN w:val="0"/>
        <w:spacing w:after="0" w:line="240" w:lineRule="auto"/>
        <w:jc w:val="both"/>
        <w:textAlignment w:val="baseline"/>
        <w:rPr>
          <w:rFonts w:ascii="Arial" w:eastAsia="Times New Roman" w:hAnsi="Arial" w:cs="Arial"/>
          <w:sz w:val="24"/>
          <w:szCs w:val="24"/>
          <w:lang w:eastAsia="ar-SA"/>
        </w:rPr>
      </w:pPr>
      <w:r w:rsidRPr="00216C16">
        <w:rPr>
          <w:rFonts w:ascii="Arial" w:eastAsia="Times New Roman" w:hAnsi="Arial" w:cs="Arial"/>
          <w:sz w:val="24"/>
          <w:szCs w:val="24"/>
          <w:lang w:eastAsia="ar-SA"/>
        </w:rPr>
        <w:t xml:space="preserve">jeśli liczba złożonych w konkursie ofert </w:t>
      </w:r>
      <w:r w:rsidR="00216C16">
        <w:rPr>
          <w:rFonts w:ascii="Arial" w:eastAsia="Times New Roman" w:hAnsi="Arial" w:cs="Arial"/>
          <w:sz w:val="24"/>
          <w:szCs w:val="24"/>
          <w:lang w:eastAsia="ar-SA"/>
        </w:rPr>
        <w:t xml:space="preserve">przez jednego oferenta </w:t>
      </w:r>
      <w:r w:rsidRPr="00216C16">
        <w:rPr>
          <w:rFonts w:ascii="Arial" w:eastAsia="Times New Roman" w:hAnsi="Arial" w:cs="Arial"/>
          <w:sz w:val="24"/>
          <w:szCs w:val="24"/>
          <w:lang w:eastAsia="ar-SA"/>
        </w:rPr>
        <w:t xml:space="preserve">przekracza 1. za ofertę złożoną prawidłowo uznaje się tą </w:t>
      </w:r>
      <w:r w:rsidR="007139D0">
        <w:rPr>
          <w:rFonts w:ascii="Arial" w:eastAsia="Times New Roman" w:hAnsi="Arial" w:cs="Arial"/>
          <w:sz w:val="24"/>
          <w:szCs w:val="24"/>
          <w:lang w:eastAsia="ar-SA"/>
        </w:rPr>
        <w:t>która</w:t>
      </w:r>
      <w:r w:rsidRPr="00216C16">
        <w:rPr>
          <w:rFonts w:ascii="Arial" w:eastAsia="Times New Roman" w:hAnsi="Arial" w:cs="Arial"/>
          <w:sz w:val="24"/>
          <w:szCs w:val="24"/>
          <w:lang w:eastAsia="ar-SA"/>
        </w:rPr>
        <w:t xml:space="preserve"> jako pierwszą </w:t>
      </w:r>
      <w:r w:rsidR="007139D0">
        <w:rPr>
          <w:rFonts w:ascii="Arial" w:eastAsia="Times New Roman" w:hAnsi="Arial" w:cs="Arial"/>
          <w:sz w:val="24"/>
          <w:szCs w:val="24"/>
          <w:lang w:eastAsia="ar-SA"/>
        </w:rPr>
        <w:t>została złożona</w:t>
      </w:r>
      <w:r w:rsidR="009B56A9">
        <w:rPr>
          <w:rFonts w:ascii="Arial" w:eastAsia="Times New Roman" w:hAnsi="Arial" w:cs="Arial"/>
          <w:sz w:val="24"/>
          <w:szCs w:val="24"/>
          <w:lang w:eastAsia="ar-SA"/>
        </w:rPr>
        <w:br/>
      </w:r>
      <w:r w:rsidRPr="00216C16">
        <w:rPr>
          <w:rFonts w:ascii="Arial" w:eastAsia="Times New Roman" w:hAnsi="Arial" w:cs="Arial"/>
          <w:sz w:val="24"/>
          <w:szCs w:val="24"/>
          <w:lang w:eastAsia="ar-SA"/>
        </w:rPr>
        <w:t xml:space="preserve">w elektronicznym generatorze wniosków </w:t>
      </w:r>
      <w:hyperlink r:id="rId10" w:history="1">
        <w:r w:rsidRPr="00216C16">
          <w:rPr>
            <w:rStyle w:val="Hipercze"/>
            <w:rFonts w:ascii="Arial" w:eastAsia="Times New Roman" w:hAnsi="Arial" w:cs="Arial"/>
            <w:sz w:val="24"/>
            <w:szCs w:val="24"/>
            <w:lang w:eastAsia="ar-SA"/>
          </w:rPr>
          <w:t>www.witkac.pl</w:t>
        </w:r>
      </w:hyperlink>
      <w:r w:rsidRPr="00216C16">
        <w:rPr>
          <w:rFonts w:ascii="Arial" w:eastAsia="Times New Roman" w:hAnsi="Arial" w:cs="Arial"/>
          <w:sz w:val="24"/>
          <w:szCs w:val="24"/>
          <w:lang w:eastAsia="ar-SA"/>
        </w:rPr>
        <w:t xml:space="preserve"> wraz z potwierdzeniem jej złożenia w formie papierowej.</w:t>
      </w:r>
    </w:p>
    <w:p w:rsidR="00382B05" w:rsidRDefault="00382B05" w:rsidP="00382B05">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Do ofert, które podlegają wezwaniu do usunięcia braków i nieprawidłowości należą te, w których: </w:t>
      </w:r>
    </w:p>
    <w:p w:rsidR="00382B05" w:rsidRDefault="00382B05" w:rsidP="00382B05">
      <w:pPr>
        <w:pStyle w:val="Akapitzlist"/>
        <w:numPr>
          <w:ilvl w:val="0"/>
          <w:numId w:val="17"/>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na podstawie informacji zawartych w ofercie nie można ostatecznie potwierdzić  czy podmiot, który złożył ofertę jest uprawniony do wzięcia udziału w konkursie, w tym czy jego działalność statutowa, w szczególności cele statutowe, są zgodne z obszarem, celami i założeniami otwartego konkursu ofert,</w:t>
      </w:r>
    </w:p>
    <w:p w:rsidR="00382B05" w:rsidRDefault="00382B05" w:rsidP="00382B05">
      <w:pPr>
        <w:pStyle w:val="Akapitzlist"/>
        <w:numPr>
          <w:ilvl w:val="0"/>
          <w:numId w:val="17"/>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potwierdzenie złożenia oferty w formie papierowej nie zawiera podpisów osób upoważnionych w formie, o której mowa w pkt. V.5 ogłoszenia,</w:t>
      </w:r>
    </w:p>
    <w:p w:rsidR="00382B05" w:rsidRDefault="00382B05" w:rsidP="00382B05">
      <w:pPr>
        <w:pStyle w:val="Akapitzlist"/>
        <w:numPr>
          <w:ilvl w:val="0"/>
          <w:numId w:val="17"/>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nie wskazano tytułu zadania publicznego w ogłoszeniu,</w:t>
      </w:r>
    </w:p>
    <w:p w:rsidR="00382B05" w:rsidRDefault="00382B05" w:rsidP="00382B05">
      <w:pPr>
        <w:pStyle w:val="Akapitzlist"/>
        <w:numPr>
          <w:ilvl w:val="0"/>
          <w:numId w:val="17"/>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nie załączono do potwierdzenia złożenia oferty dokumentu potwierdzającego  upoważnienie do działania  w imieniu oferenta podpisanego przez osoby upoważnione do reprezentacji oferenta w przypadku składania (podpisania) oferty przez Pełnomocnika,</w:t>
      </w:r>
    </w:p>
    <w:p w:rsidR="00382B05" w:rsidRDefault="00382B05" w:rsidP="00382B05">
      <w:pPr>
        <w:pStyle w:val="Akapitzlist"/>
        <w:numPr>
          <w:ilvl w:val="0"/>
          <w:numId w:val="17"/>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wystąpiły błędy rachunkowe, pisarskie w kalkulacji przewidzianych kosztów realizacji zadania publicznego oferty,</w:t>
      </w:r>
    </w:p>
    <w:p w:rsidR="00382B05" w:rsidRPr="00E16E92" w:rsidRDefault="00382B05" w:rsidP="00382B05">
      <w:pPr>
        <w:pStyle w:val="Akapitzlist"/>
        <w:numPr>
          <w:ilvl w:val="0"/>
          <w:numId w:val="17"/>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nie potwierdzono za zgodność z oryginałem wszystkich przesłanych dokumentów formie kserokopii przez co najmniej jedną z osób upoważnionych do reprezentowania oferenta.</w:t>
      </w:r>
    </w:p>
    <w:p w:rsidR="00382B05" w:rsidRDefault="00382B05" w:rsidP="00382B05">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Braki formalne i nieprawidłowości wskazane w VI.4 ogłoszenia mogą zostać usunięte w terminie do 2 dni od daty wysłania do oferenta za pośrednictwem elektronicznego generatora wniosków powiadomienia o konieczności uzupełnienia oferty. Nieuzupełnienie wszystkich wskazanych braków i nieprawidłowości lub uzupełnienie ich po terminie skutkuje odrzuceniem oferty.</w:t>
      </w:r>
    </w:p>
    <w:p w:rsidR="00382B05" w:rsidRDefault="00382B05" w:rsidP="00382B05">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Oferty spełniające wymagania formalne oceniane będą pod względem merytorycznym przez komisje konkursową powołaną odrębnym zarządzeniem Wójta Gminy Białe Błota.</w:t>
      </w:r>
    </w:p>
    <w:p w:rsidR="00382B05" w:rsidRDefault="00382B05" w:rsidP="00382B05">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 xml:space="preserve">Wzór karty merytorycznej zawierającej kryteria merytoryczne, według których zostaną ocenione oferty stanowi załącznik nr 2 do niniejszego ogłoszenia. </w:t>
      </w:r>
    </w:p>
    <w:p w:rsidR="00382B05" w:rsidRDefault="00382B05" w:rsidP="00761524">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E66D6">
        <w:rPr>
          <w:rFonts w:ascii="Arial" w:eastAsia="Times New Roman" w:hAnsi="Arial" w:cs="Arial"/>
          <w:sz w:val="24"/>
          <w:szCs w:val="24"/>
          <w:lang w:eastAsia="ar-SA"/>
        </w:rPr>
        <w:t>Przy rozpatrywaniu złożonych ofert i ich wyborze stosuje się zasady określone</w:t>
      </w:r>
      <w:r w:rsidRPr="005E66D6">
        <w:rPr>
          <w:rFonts w:ascii="Arial" w:eastAsia="Times New Roman" w:hAnsi="Arial" w:cs="Arial"/>
          <w:sz w:val="24"/>
          <w:szCs w:val="24"/>
          <w:lang w:eastAsia="ar-SA"/>
        </w:rPr>
        <w:br/>
        <w:t>ustawą o działalności pożytku publicznego i o wolontariacie, w szczególności przepisy ujęte w art. 15.</w:t>
      </w:r>
    </w:p>
    <w:p w:rsidR="00382B05" w:rsidRPr="005E66D6" w:rsidRDefault="00382B05" w:rsidP="00382B05">
      <w:pPr>
        <w:pStyle w:val="Akapitzlist"/>
        <w:suppressAutoHyphens/>
        <w:autoSpaceDN w:val="0"/>
        <w:spacing w:after="0" w:line="240" w:lineRule="auto"/>
        <w:ind w:left="426"/>
        <w:jc w:val="both"/>
        <w:textAlignment w:val="baseline"/>
        <w:rPr>
          <w:rFonts w:ascii="Arial" w:eastAsia="Times New Roman" w:hAnsi="Arial" w:cs="Arial"/>
          <w:b/>
          <w:sz w:val="24"/>
          <w:szCs w:val="24"/>
          <w:lang w:eastAsia="ar-SA"/>
        </w:rPr>
      </w:pPr>
      <w:r w:rsidRPr="005E66D6">
        <w:rPr>
          <w:rFonts w:ascii="Arial" w:eastAsia="Times New Roman" w:hAnsi="Arial" w:cs="Arial"/>
          <w:b/>
          <w:sz w:val="24"/>
          <w:szCs w:val="24"/>
          <w:lang w:eastAsia="ar-SA"/>
        </w:rPr>
        <w:t>W przypadku, gdy wartość zadań wstępnie rekomendowanych do dofinansowania przewyższa wysokość środków przeznaczonych na konkurs, rekomendację do dofinansowania otrzymują zadania, które uzyskały najwyższą punktację.</w:t>
      </w:r>
    </w:p>
    <w:p w:rsidR="00382B05" w:rsidRPr="005E66D6" w:rsidRDefault="00382B05" w:rsidP="00761524">
      <w:pPr>
        <w:pStyle w:val="Akapitzlist"/>
        <w:numPr>
          <w:ilvl w:val="0"/>
          <w:numId w:val="6"/>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E66D6">
        <w:rPr>
          <w:rFonts w:ascii="Arial" w:eastAsia="Times New Roman" w:hAnsi="Arial" w:cs="Arial"/>
          <w:sz w:val="24"/>
          <w:szCs w:val="24"/>
          <w:lang w:eastAsia="ar-SA"/>
        </w:rPr>
        <w:t xml:space="preserve">Ostateczną decyzję o wyborze oferty i udzieleniu dotacji podejmuje Wójt Gminy  Białe Błota i nie przysługuje od niej odwołanie. </w:t>
      </w:r>
    </w:p>
    <w:p w:rsidR="00382B05" w:rsidRDefault="00382B05" w:rsidP="00382B05">
      <w:pPr>
        <w:pStyle w:val="Akapitzlist"/>
        <w:numPr>
          <w:ilvl w:val="0"/>
          <w:numId w:val="6"/>
        </w:numPr>
        <w:suppressAutoHyphens/>
        <w:autoSpaceDN w:val="0"/>
        <w:spacing w:after="0" w:line="240" w:lineRule="auto"/>
        <w:ind w:left="426" w:hanging="502"/>
        <w:jc w:val="both"/>
        <w:textAlignment w:val="baseline"/>
        <w:rPr>
          <w:rFonts w:ascii="Arial" w:eastAsia="Times New Roman" w:hAnsi="Arial" w:cs="Arial"/>
          <w:sz w:val="24"/>
          <w:szCs w:val="24"/>
          <w:lang w:eastAsia="ar-SA"/>
        </w:rPr>
      </w:pPr>
      <w:r w:rsidRPr="00E447FE">
        <w:rPr>
          <w:rFonts w:ascii="Arial" w:eastAsia="Times New Roman" w:hAnsi="Arial" w:cs="Arial"/>
          <w:sz w:val="24"/>
          <w:szCs w:val="24"/>
          <w:lang w:eastAsia="ar-SA"/>
        </w:rPr>
        <w:t xml:space="preserve">Wyniki konkursu zostaną ogłoszone poprzez wywieszenie na tablicy ogłoszeń Urzędu Gminy Białe Błota, na stronie internetowej www.bialeblota.pl oraz na stronie Biuletynu Informacji Publicznej i generatorze wniosków </w:t>
      </w:r>
      <w:hyperlink r:id="rId11" w:history="1">
        <w:r w:rsidRPr="00A8531B">
          <w:rPr>
            <w:rStyle w:val="Hipercze"/>
            <w:rFonts w:ascii="Arial" w:eastAsia="Times New Roman" w:hAnsi="Arial" w:cs="Arial"/>
            <w:sz w:val="24"/>
            <w:szCs w:val="24"/>
            <w:lang w:eastAsia="ar-SA"/>
          </w:rPr>
          <w:t>www.witkac.pl</w:t>
        </w:r>
      </w:hyperlink>
      <w:r w:rsidRPr="00E447FE">
        <w:rPr>
          <w:rFonts w:ascii="Arial" w:eastAsia="Times New Roman" w:hAnsi="Arial" w:cs="Arial"/>
          <w:sz w:val="24"/>
          <w:szCs w:val="24"/>
          <w:lang w:eastAsia="ar-SA"/>
        </w:rPr>
        <w:t>.</w:t>
      </w:r>
    </w:p>
    <w:p w:rsidR="00382B05" w:rsidRDefault="00382B05" w:rsidP="00382B05">
      <w:pPr>
        <w:pStyle w:val="Akapitzlist"/>
        <w:numPr>
          <w:ilvl w:val="0"/>
          <w:numId w:val="6"/>
        </w:numPr>
        <w:suppressAutoHyphens/>
        <w:autoSpaceDN w:val="0"/>
        <w:spacing w:after="0" w:line="240" w:lineRule="auto"/>
        <w:ind w:left="426" w:hanging="502"/>
        <w:jc w:val="both"/>
        <w:textAlignment w:val="baseline"/>
        <w:rPr>
          <w:rFonts w:ascii="Arial" w:eastAsia="Times New Roman" w:hAnsi="Arial" w:cs="Arial"/>
          <w:sz w:val="24"/>
          <w:szCs w:val="24"/>
          <w:lang w:eastAsia="ar-SA"/>
        </w:rPr>
      </w:pPr>
      <w:r w:rsidRPr="005E66D6">
        <w:rPr>
          <w:rFonts w:ascii="Arial" w:eastAsia="Times New Roman" w:hAnsi="Arial" w:cs="Arial"/>
          <w:sz w:val="24"/>
          <w:szCs w:val="24"/>
          <w:lang w:eastAsia="ar-SA"/>
        </w:rPr>
        <w:t xml:space="preserve">Oferenci biorący udział w otwartym konkursie ofert o decyzji Wójta Gminy Białe Błota zostaną powiadomieni </w:t>
      </w:r>
      <w:r>
        <w:rPr>
          <w:rFonts w:ascii="Arial" w:eastAsia="Times New Roman" w:hAnsi="Arial" w:cs="Arial"/>
          <w:sz w:val="24"/>
          <w:szCs w:val="24"/>
          <w:lang w:eastAsia="ar-SA"/>
        </w:rPr>
        <w:t xml:space="preserve">w formie elektronicznej za pośrednictwem generatora wniosków </w:t>
      </w:r>
      <w:hyperlink r:id="rId12" w:history="1">
        <w:r w:rsidRPr="00A8531B">
          <w:rPr>
            <w:rStyle w:val="Hipercze"/>
            <w:rFonts w:ascii="Arial" w:eastAsia="Times New Roman" w:hAnsi="Arial" w:cs="Arial"/>
            <w:sz w:val="24"/>
            <w:szCs w:val="24"/>
            <w:lang w:eastAsia="ar-SA"/>
          </w:rPr>
          <w:t>www.witkac.pl</w:t>
        </w:r>
      </w:hyperlink>
      <w:r w:rsidRPr="005E66D6">
        <w:rPr>
          <w:rFonts w:ascii="Arial" w:eastAsia="Times New Roman" w:hAnsi="Arial" w:cs="Arial"/>
          <w:sz w:val="24"/>
          <w:szCs w:val="24"/>
          <w:lang w:eastAsia="ar-SA"/>
        </w:rPr>
        <w:t>.</w:t>
      </w:r>
    </w:p>
    <w:p w:rsidR="00382B05" w:rsidRPr="007256CA" w:rsidRDefault="00382B05" w:rsidP="00382B05">
      <w:pPr>
        <w:pStyle w:val="Akapitzlist"/>
        <w:numPr>
          <w:ilvl w:val="0"/>
          <w:numId w:val="6"/>
        </w:numPr>
        <w:suppressAutoHyphens/>
        <w:autoSpaceDN w:val="0"/>
        <w:spacing w:after="0" w:line="240" w:lineRule="auto"/>
        <w:ind w:left="426" w:hanging="502"/>
        <w:jc w:val="both"/>
        <w:textAlignment w:val="baseline"/>
        <w:rPr>
          <w:rFonts w:ascii="Arial" w:eastAsia="Times New Roman" w:hAnsi="Arial" w:cs="Arial"/>
          <w:b/>
          <w:sz w:val="24"/>
          <w:szCs w:val="24"/>
          <w:u w:val="single"/>
          <w:lang w:eastAsia="ar-SA"/>
        </w:rPr>
      </w:pPr>
      <w:r w:rsidRPr="007256CA">
        <w:rPr>
          <w:rFonts w:ascii="Arial" w:eastAsia="Times New Roman" w:hAnsi="Arial" w:cs="Arial"/>
          <w:b/>
          <w:sz w:val="24"/>
          <w:szCs w:val="24"/>
          <w:u w:val="single"/>
          <w:lang w:eastAsia="ar-SA"/>
        </w:rPr>
        <w:t xml:space="preserve">Rozstrzygnięcie konkursu nastąpi nie później niż do </w:t>
      </w:r>
      <w:r w:rsidR="00153AC9">
        <w:rPr>
          <w:rFonts w:ascii="Arial" w:eastAsia="Times New Roman" w:hAnsi="Arial" w:cs="Arial"/>
          <w:b/>
          <w:sz w:val="24"/>
          <w:szCs w:val="24"/>
          <w:u w:val="single"/>
          <w:lang w:eastAsia="ar-SA"/>
        </w:rPr>
        <w:t>7.09.</w:t>
      </w:r>
      <w:r w:rsidRPr="007256CA">
        <w:rPr>
          <w:rFonts w:ascii="Arial" w:eastAsia="Times New Roman" w:hAnsi="Arial" w:cs="Arial"/>
          <w:b/>
          <w:sz w:val="24"/>
          <w:szCs w:val="24"/>
          <w:u w:val="single"/>
          <w:lang w:eastAsia="ar-SA"/>
        </w:rPr>
        <w:t xml:space="preserve">2023 r. </w:t>
      </w:r>
    </w:p>
    <w:p w:rsidR="00382B05" w:rsidRPr="005E66D6" w:rsidRDefault="00382B05" w:rsidP="00382B05">
      <w:pPr>
        <w:pStyle w:val="Akapitzlist"/>
        <w:numPr>
          <w:ilvl w:val="0"/>
          <w:numId w:val="6"/>
        </w:numPr>
        <w:suppressAutoHyphens/>
        <w:autoSpaceDN w:val="0"/>
        <w:spacing w:after="0" w:line="240" w:lineRule="auto"/>
        <w:ind w:left="426" w:hanging="502"/>
        <w:jc w:val="both"/>
        <w:textAlignment w:val="baseline"/>
        <w:rPr>
          <w:rFonts w:ascii="Arial" w:eastAsia="Times New Roman" w:hAnsi="Arial" w:cs="Arial"/>
          <w:sz w:val="24"/>
          <w:szCs w:val="24"/>
          <w:lang w:eastAsia="ar-SA"/>
        </w:rPr>
      </w:pPr>
      <w:r w:rsidRPr="005E66D6">
        <w:rPr>
          <w:rFonts w:ascii="Arial" w:eastAsia="Times New Roman" w:hAnsi="Arial" w:cs="Arial"/>
          <w:sz w:val="24"/>
          <w:szCs w:val="24"/>
          <w:lang w:eastAsia="ar-SA"/>
        </w:rPr>
        <w:t>Wszystkie oferty zgłoszone do konkursu wraz z załączoną dokumentacją pozostaną w aktach Urzędu Gminy Białe Błota i bez względu na okoliczności nie będą zwracane oferentom na żadnym etapie postępowania konkursowego ani po jego zakończeniu.</w:t>
      </w:r>
    </w:p>
    <w:p w:rsidR="00AA09EC" w:rsidRDefault="00AA09EC" w:rsidP="00AA09EC">
      <w:pPr>
        <w:suppressAutoHyphens/>
        <w:autoSpaceDN w:val="0"/>
        <w:spacing w:after="0" w:line="240" w:lineRule="auto"/>
        <w:jc w:val="both"/>
        <w:textAlignment w:val="baseline"/>
        <w:rPr>
          <w:rFonts w:ascii="Arial" w:eastAsia="Times New Roman" w:hAnsi="Arial" w:cs="Arial"/>
          <w:sz w:val="24"/>
          <w:szCs w:val="24"/>
          <w:lang w:eastAsia="ar-SA"/>
        </w:rPr>
      </w:pPr>
    </w:p>
    <w:p w:rsidR="008D038F" w:rsidRPr="005F15D3" w:rsidRDefault="008D038F" w:rsidP="001D0D76">
      <w:pPr>
        <w:suppressAutoHyphens/>
        <w:autoSpaceDN w:val="0"/>
        <w:spacing w:after="0" w:line="240" w:lineRule="auto"/>
        <w:jc w:val="both"/>
        <w:textAlignment w:val="baseline"/>
        <w:rPr>
          <w:rFonts w:ascii="Arial" w:eastAsia="Times New Roman" w:hAnsi="Arial" w:cs="Arial"/>
          <w:sz w:val="24"/>
          <w:szCs w:val="24"/>
          <w:lang w:eastAsia="ar-SA"/>
        </w:rPr>
      </w:pPr>
    </w:p>
    <w:p w:rsidR="00D91EA9" w:rsidRPr="005F15D3" w:rsidRDefault="008D038F"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5F15D3">
        <w:rPr>
          <w:rFonts w:ascii="Arial" w:eastAsia="Times New Roman" w:hAnsi="Arial" w:cs="Arial"/>
          <w:b/>
          <w:sz w:val="24"/>
          <w:szCs w:val="24"/>
          <w:lang w:eastAsia="ar-SA"/>
        </w:rPr>
        <w:lastRenderedPageBreak/>
        <w:t>V</w:t>
      </w:r>
      <w:r w:rsidR="008F533F" w:rsidRPr="005F15D3">
        <w:rPr>
          <w:rFonts w:ascii="Arial" w:eastAsia="Times New Roman" w:hAnsi="Arial" w:cs="Arial"/>
          <w:b/>
          <w:sz w:val="24"/>
          <w:szCs w:val="24"/>
          <w:lang w:eastAsia="ar-SA"/>
        </w:rPr>
        <w:t>I</w:t>
      </w:r>
      <w:r w:rsidR="00666550" w:rsidRPr="005F15D3">
        <w:rPr>
          <w:rFonts w:ascii="Arial" w:eastAsia="Times New Roman" w:hAnsi="Arial" w:cs="Arial"/>
          <w:b/>
          <w:sz w:val="24"/>
          <w:szCs w:val="24"/>
          <w:lang w:eastAsia="ar-SA"/>
        </w:rPr>
        <w:t>I</w:t>
      </w:r>
      <w:r w:rsidR="00B87FB7" w:rsidRPr="005F15D3">
        <w:rPr>
          <w:rFonts w:ascii="Arial" w:eastAsia="Times New Roman" w:hAnsi="Arial" w:cs="Arial"/>
          <w:b/>
          <w:sz w:val="24"/>
          <w:szCs w:val="24"/>
          <w:lang w:eastAsia="ar-SA"/>
        </w:rPr>
        <w:t>.</w:t>
      </w:r>
      <w:r w:rsidRPr="005F15D3">
        <w:rPr>
          <w:rFonts w:ascii="Arial" w:eastAsia="Times New Roman" w:hAnsi="Arial" w:cs="Arial"/>
          <w:b/>
          <w:sz w:val="24"/>
          <w:szCs w:val="24"/>
          <w:lang w:eastAsia="ar-SA"/>
        </w:rPr>
        <w:t xml:space="preserve"> </w:t>
      </w:r>
      <w:r w:rsidR="008F533F" w:rsidRPr="005F15D3">
        <w:rPr>
          <w:rFonts w:ascii="Arial" w:eastAsia="Times New Roman" w:hAnsi="Arial" w:cs="Arial"/>
          <w:b/>
          <w:sz w:val="24"/>
          <w:szCs w:val="24"/>
          <w:lang w:eastAsia="ar-SA"/>
        </w:rPr>
        <w:t xml:space="preserve">WARUNKI ZAWARCIA UMOWY </w:t>
      </w:r>
    </w:p>
    <w:p w:rsidR="000A5250" w:rsidRPr="005F15D3" w:rsidRDefault="000A5250"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8F533F" w:rsidRPr="005F15D3" w:rsidRDefault="00666550" w:rsidP="00AC0C46">
      <w:pPr>
        <w:pStyle w:val="Akapitzlist"/>
        <w:numPr>
          <w:ilvl w:val="0"/>
          <w:numId w:val="7"/>
        </w:numPr>
        <w:suppressAutoHyphens/>
        <w:autoSpaceDN w:val="0"/>
        <w:spacing w:after="0" w:line="240" w:lineRule="auto"/>
        <w:ind w:left="426" w:hanging="426"/>
        <w:jc w:val="both"/>
        <w:textAlignment w:val="baseline"/>
        <w:rPr>
          <w:rFonts w:ascii="Arial" w:eastAsia="Times New Roman" w:hAnsi="Arial" w:cs="Arial"/>
          <w:color w:val="000000" w:themeColor="text1"/>
          <w:sz w:val="24"/>
          <w:szCs w:val="24"/>
          <w:lang w:eastAsia="ar-SA"/>
        </w:rPr>
      </w:pPr>
      <w:r w:rsidRPr="005F15D3">
        <w:rPr>
          <w:rFonts w:ascii="Arial" w:eastAsia="Times New Roman" w:hAnsi="Arial" w:cs="Arial"/>
          <w:sz w:val="24"/>
          <w:szCs w:val="24"/>
          <w:lang w:eastAsia="ar-SA"/>
        </w:rPr>
        <w:t>Warunkiem</w:t>
      </w:r>
      <w:r w:rsidR="00C13FC2" w:rsidRPr="005F15D3">
        <w:rPr>
          <w:rFonts w:ascii="Arial" w:eastAsia="Times New Roman" w:hAnsi="Arial" w:cs="Arial"/>
          <w:sz w:val="24"/>
          <w:szCs w:val="24"/>
          <w:lang w:eastAsia="ar-SA"/>
        </w:rPr>
        <w:t xml:space="preserve"> </w:t>
      </w:r>
      <w:r w:rsidRPr="005F15D3">
        <w:rPr>
          <w:rFonts w:ascii="Arial" w:eastAsia="Times New Roman" w:hAnsi="Arial" w:cs="Arial"/>
          <w:sz w:val="24"/>
          <w:szCs w:val="24"/>
          <w:lang w:eastAsia="ar-SA"/>
        </w:rPr>
        <w:t>otrzymania</w:t>
      </w:r>
      <w:r w:rsidR="00C13FC2" w:rsidRPr="005F15D3">
        <w:rPr>
          <w:rFonts w:ascii="Arial" w:eastAsia="Times New Roman" w:hAnsi="Arial" w:cs="Arial"/>
          <w:sz w:val="24"/>
          <w:szCs w:val="24"/>
          <w:lang w:eastAsia="ar-SA"/>
        </w:rPr>
        <w:t xml:space="preserve"> dotacji jest zawarcie umowy z zachowaniem formy pisemnej według wzoru zawartego w rozporządzeniu </w:t>
      </w:r>
      <w:r w:rsidR="00C13FC2" w:rsidRPr="005F15D3">
        <w:rPr>
          <w:rFonts w:ascii="Arial" w:eastAsia="Times New Roman" w:hAnsi="Arial" w:cs="Arial"/>
          <w:color w:val="000000" w:themeColor="text1"/>
          <w:sz w:val="24"/>
          <w:szCs w:val="24"/>
          <w:lang w:eastAsia="ar-SA"/>
        </w:rPr>
        <w:t>Przewodniczącego Komitetu do Spraw Pożytku Publicznego z dnia 24 października 2018 roku, w sprawie wzorów umów dotyczących realizacji zadań publicznych oraz wzorów sprawozdań z wykonania tych zadań (Dz. U. z 2018 r., poz. 2057 ze zm.).</w:t>
      </w:r>
    </w:p>
    <w:p w:rsidR="00C13FC2" w:rsidRPr="00973156" w:rsidRDefault="00C13FC2" w:rsidP="00AC0C46">
      <w:pPr>
        <w:pStyle w:val="Akapitzlist"/>
        <w:numPr>
          <w:ilvl w:val="0"/>
          <w:numId w:val="7"/>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hAnsi="Arial" w:cs="Arial"/>
          <w:sz w:val="24"/>
          <w:szCs w:val="24"/>
          <w:lang w:eastAsia="ar-SA"/>
        </w:rPr>
        <w:t>Przyznana dotacja w niższej kwocie niż wnioskowana wyma</w:t>
      </w:r>
      <w:r w:rsidR="005E669B" w:rsidRPr="005F15D3">
        <w:rPr>
          <w:rFonts w:ascii="Arial" w:hAnsi="Arial" w:cs="Arial"/>
          <w:sz w:val="24"/>
          <w:szCs w:val="24"/>
          <w:lang w:eastAsia="ar-SA"/>
        </w:rPr>
        <w:t>ga</w:t>
      </w:r>
      <w:r w:rsidRPr="005F15D3">
        <w:rPr>
          <w:rFonts w:ascii="Arial" w:hAnsi="Arial" w:cs="Arial"/>
          <w:sz w:val="24"/>
          <w:szCs w:val="24"/>
          <w:lang w:eastAsia="ar-SA"/>
        </w:rPr>
        <w:t xml:space="preserve"> aktualizacj</w:t>
      </w:r>
      <w:r w:rsidR="00666550" w:rsidRPr="005F15D3">
        <w:rPr>
          <w:rFonts w:ascii="Arial" w:hAnsi="Arial" w:cs="Arial"/>
          <w:sz w:val="24"/>
          <w:szCs w:val="24"/>
          <w:lang w:eastAsia="ar-SA"/>
        </w:rPr>
        <w:t>i „planu</w:t>
      </w:r>
      <w:r w:rsidRPr="005F15D3">
        <w:rPr>
          <w:rFonts w:ascii="Arial" w:hAnsi="Arial" w:cs="Arial"/>
          <w:sz w:val="24"/>
          <w:szCs w:val="24"/>
          <w:lang w:eastAsia="ar-SA"/>
        </w:rPr>
        <w:t xml:space="preserve"> </w:t>
      </w:r>
      <w:r w:rsidR="00AC6B75" w:rsidRPr="005F15D3">
        <w:rPr>
          <w:rFonts w:ascii="Arial" w:hAnsi="Arial" w:cs="Arial"/>
          <w:sz w:val="24"/>
          <w:szCs w:val="24"/>
          <w:lang w:eastAsia="ar-SA"/>
        </w:rPr>
        <w:br/>
      </w:r>
      <w:r w:rsidRPr="005F15D3">
        <w:rPr>
          <w:rFonts w:ascii="Arial" w:hAnsi="Arial" w:cs="Arial"/>
          <w:sz w:val="24"/>
          <w:szCs w:val="24"/>
          <w:lang w:eastAsia="ar-SA"/>
        </w:rPr>
        <w:t>i harmonogramu oraz kosztorysu działań w zakresie realizacji zadania.”</w:t>
      </w:r>
    </w:p>
    <w:p w:rsidR="00AD47BE" w:rsidRPr="00AD47BE" w:rsidRDefault="00AD47BE" w:rsidP="00AD47BE">
      <w:pPr>
        <w:pStyle w:val="Akapitzlist"/>
        <w:numPr>
          <w:ilvl w:val="0"/>
          <w:numId w:val="22"/>
        </w:numPr>
        <w:suppressAutoHyphens/>
        <w:autoSpaceDN w:val="0"/>
        <w:spacing w:after="0" w:line="240" w:lineRule="auto"/>
        <w:jc w:val="both"/>
        <w:textAlignment w:val="baseline"/>
        <w:rPr>
          <w:rFonts w:ascii="Arial" w:eastAsia="Times New Roman" w:hAnsi="Arial" w:cs="Arial"/>
          <w:sz w:val="24"/>
          <w:szCs w:val="24"/>
          <w:lang w:eastAsia="ar-SA"/>
        </w:rPr>
      </w:pPr>
      <w:r w:rsidRPr="00AD47BE">
        <w:rPr>
          <w:rFonts w:ascii="Arial" w:hAnsi="Arial" w:cs="Arial"/>
          <w:sz w:val="24"/>
          <w:szCs w:val="24"/>
        </w:rPr>
        <w:t xml:space="preserve">Aktualizację należy złożyć w elektronicznym generatorze wniosków www.witkac.pl oraz potwierdzenie złożenia aktualizacji w formie papierowej </w:t>
      </w:r>
      <w:r w:rsidRPr="00AD47BE">
        <w:rPr>
          <w:rFonts w:ascii="Arial" w:hAnsi="Arial" w:cs="Arial"/>
          <w:sz w:val="24"/>
          <w:szCs w:val="24"/>
        </w:rPr>
        <w:br/>
        <w:t xml:space="preserve">w terminie do 2 dni od daty ukazania się ogłoszenia o rozstrzygnięciu konkursu w Biuletynie Informacji Publicznej Urzędu Gminy Białe Błota na stronie internetowej www.bialeblota.pl, tablicy ogłoszeń w siedzibie Urzędu Gminy Białe Błota oraz w elektronicznym generatorze wniosków www.witkac.pl  (liczy się data umieszczenia ostatniego ogłoszenia). Wraz z aktualizacją sekcji „Kalkulacja przewidywanych kosztów realizacji zadania publicznego” należy (jeśli dotyczy) odpowiednio skorygować „Syntetyczny opis zadania”, „Plan i harmonogram działań na rok 2023”, „Opis zakładanych rezultatów realizacji zadania”, „Dodatkowe informacje dotyczące rezultatów realizacji zadania publicznego”, „Zasoby kadrowe, rzeczowe i finansowe oferenta, które będą wykorzystane do realizacji zadania” oraz „Inne informacje”. </w:t>
      </w:r>
    </w:p>
    <w:p w:rsidR="00EE7682" w:rsidRDefault="00AD47BE" w:rsidP="00AD47BE">
      <w:pPr>
        <w:pStyle w:val="Akapitzlist"/>
        <w:suppressAutoHyphens/>
        <w:autoSpaceDN w:val="0"/>
        <w:spacing w:after="0" w:line="240" w:lineRule="auto"/>
        <w:ind w:left="786"/>
        <w:jc w:val="both"/>
        <w:textAlignment w:val="baseline"/>
        <w:rPr>
          <w:rFonts w:ascii="Arial" w:hAnsi="Arial" w:cs="Arial"/>
          <w:b/>
          <w:sz w:val="24"/>
          <w:szCs w:val="24"/>
        </w:rPr>
      </w:pPr>
      <w:r w:rsidRPr="00EE7682">
        <w:rPr>
          <w:rFonts w:ascii="Arial" w:hAnsi="Arial" w:cs="Arial"/>
          <w:b/>
          <w:sz w:val="24"/>
          <w:szCs w:val="24"/>
        </w:rPr>
        <w:t>Wójt Gminy Białe Błota zastrzega sobie możliwość niezaakceptowania zaproponowanych zmian rezultatów realizacji zadania</w:t>
      </w:r>
      <w:r w:rsidR="009B56A9">
        <w:rPr>
          <w:rFonts w:ascii="Arial" w:hAnsi="Arial" w:cs="Arial"/>
          <w:b/>
          <w:sz w:val="24"/>
          <w:szCs w:val="24"/>
        </w:rPr>
        <w:t>.</w:t>
      </w:r>
    </w:p>
    <w:p w:rsidR="00AD47BE" w:rsidRPr="00AD47BE" w:rsidRDefault="00AD47BE" w:rsidP="00AD47BE">
      <w:pPr>
        <w:pStyle w:val="Akapitzlist"/>
        <w:numPr>
          <w:ilvl w:val="0"/>
          <w:numId w:val="22"/>
        </w:numPr>
        <w:suppressAutoHyphens/>
        <w:autoSpaceDN w:val="0"/>
        <w:spacing w:after="0" w:line="240" w:lineRule="auto"/>
        <w:jc w:val="both"/>
        <w:textAlignment w:val="baseline"/>
        <w:rPr>
          <w:rFonts w:ascii="Arial" w:eastAsia="Times New Roman" w:hAnsi="Arial" w:cs="Arial"/>
          <w:sz w:val="24"/>
          <w:szCs w:val="24"/>
          <w:lang w:eastAsia="ar-SA"/>
        </w:rPr>
      </w:pPr>
      <w:r w:rsidRPr="00AD47BE">
        <w:rPr>
          <w:rFonts w:ascii="Arial" w:hAnsi="Arial" w:cs="Arial"/>
          <w:sz w:val="24"/>
          <w:szCs w:val="24"/>
        </w:rPr>
        <w:t>Brak złożenia aktualizacji, lub potwierdzenia złożenia aktualizacji będzie równoznaczne z rezygnacją z dotacji, co będzie skutkować niepodpisaniem umowy.  O terminie złożenia potwierdzenia zaktualizowanej oferty decyduje data wpływu do Urzędu Gminy Białe Błota (niezależnie od daty stempla pocztowego).</w:t>
      </w:r>
    </w:p>
    <w:p w:rsidR="00AD47BE" w:rsidRPr="008F439B" w:rsidRDefault="00AD47BE" w:rsidP="008F439B">
      <w:pPr>
        <w:suppressAutoHyphens/>
        <w:autoSpaceDN w:val="0"/>
        <w:spacing w:after="0" w:line="240" w:lineRule="auto"/>
        <w:jc w:val="both"/>
        <w:textAlignment w:val="baseline"/>
        <w:rPr>
          <w:rFonts w:ascii="Arial" w:hAnsi="Arial" w:cs="Arial"/>
          <w:sz w:val="24"/>
          <w:szCs w:val="24"/>
        </w:rPr>
      </w:pPr>
    </w:p>
    <w:p w:rsidR="00335833" w:rsidRPr="00AD47BE" w:rsidRDefault="00335833" w:rsidP="00AD47BE">
      <w:pPr>
        <w:pStyle w:val="Akapitzlist"/>
        <w:numPr>
          <w:ilvl w:val="0"/>
          <w:numId w:val="7"/>
        </w:numPr>
        <w:suppressAutoHyphens/>
        <w:autoSpaceDN w:val="0"/>
        <w:spacing w:after="0" w:line="240" w:lineRule="auto"/>
        <w:ind w:left="426" w:hanging="349"/>
        <w:jc w:val="both"/>
        <w:textAlignment w:val="baseline"/>
        <w:rPr>
          <w:rFonts w:ascii="Arial" w:eastAsia="Times New Roman" w:hAnsi="Arial" w:cs="Arial"/>
          <w:sz w:val="24"/>
          <w:szCs w:val="24"/>
          <w:lang w:eastAsia="ar-SA"/>
        </w:rPr>
      </w:pPr>
      <w:r w:rsidRPr="00AD47BE">
        <w:rPr>
          <w:rFonts w:ascii="Arial" w:eastAsia="Times New Roman" w:hAnsi="Arial" w:cs="Arial"/>
          <w:sz w:val="24"/>
          <w:szCs w:val="24"/>
          <w:lang w:eastAsia="ar-SA"/>
        </w:rPr>
        <w:t>W przypadku otrzymania niższej niż wnioskowana kwota dotacji, oferent może zrezygnować z realizacji zadania.</w:t>
      </w:r>
    </w:p>
    <w:p w:rsidR="00335833" w:rsidRPr="000118B7" w:rsidRDefault="00335833" w:rsidP="00AD47BE">
      <w:pPr>
        <w:pStyle w:val="Akapitzlist"/>
        <w:numPr>
          <w:ilvl w:val="0"/>
          <w:numId w:val="7"/>
        </w:numPr>
        <w:suppressAutoHyphens/>
        <w:autoSpaceDN w:val="0"/>
        <w:spacing w:after="0" w:line="240" w:lineRule="auto"/>
        <w:ind w:left="426"/>
        <w:jc w:val="both"/>
        <w:textAlignment w:val="baseline"/>
        <w:rPr>
          <w:rFonts w:ascii="Arial" w:eastAsia="Times New Roman" w:hAnsi="Arial" w:cs="Arial"/>
          <w:sz w:val="24"/>
          <w:szCs w:val="24"/>
          <w:lang w:eastAsia="ar-SA"/>
        </w:rPr>
      </w:pPr>
      <w:r w:rsidRPr="000118B7">
        <w:rPr>
          <w:rFonts w:ascii="Arial" w:hAnsi="Arial" w:cs="Arial"/>
          <w:sz w:val="24"/>
          <w:szCs w:val="24"/>
        </w:rPr>
        <w:t>Przekazanie dotacji następuje na podstawie umowy zawartej pomiędzy Gminą Białe Błota a oferentem, do której załącznik stanowi oferta w ustalonym końcowym brzmieniu.</w:t>
      </w:r>
    </w:p>
    <w:p w:rsidR="00335833" w:rsidRPr="000118B7" w:rsidRDefault="00335833" w:rsidP="00AD47BE">
      <w:pPr>
        <w:pStyle w:val="Akapitzlist"/>
        <w:numPr>
          <w:ilvl w:val="0"/>
          <w:numId w:val="7"/>
        </w:numPr>
        <w:suppressAutoHyphens/>
        <w:autoSpaceDN w:val="0"/>
        <w:spacing w:after="0" w:line="240" w:lineRule="auto"/>
        <w:ind w:left="426"/>
        <w:jc w:val="both"/>
        <w:textAlignment w:val="baseline"/>
        <w:rPr>
          <w:rFonts w:ascii="Arial" w:eastAsia="Times New Roman" w:hAnsi="Arial" w:cs="Arial"/>
          <w:sz w:val="24"/>
          <w:szCs w:val="24"/>
          <w:lang w:eastAsia="ar-SA"/>
        </w:rPr>
      </w:pPr>
      <w:r w:rsidRPr="000118B7">
        <w:rPr>
          <w:rFonts w:ascii="Arial" w:hAnsi="Arial" w:cs="Arial"/>
          <w:sz w:val="24"/>
          <w:szCs w:val="24"/>
        </w:rPr>
        <w:t xml:space="preserve">W przypadku niepodpisania przez oferenta umowy z </w:t>
      </w:r>
      <w:r w:rsidR="000118B7" w:rsidRPr="000118B7">
        <w:rPr>
          <w:rFonts w:ascii="Arial" w:hAnsi="Arial" w:cs="Arial"/>
          <w:sz w:val="24"/>
          <w:szCs w:val="24"/>
        </w:rPr>
        <w:t>Gminą</w:t>
      </w:r>
      <w:r w:rsidRPr="000118B7">
        <w:rPr>
          <w:rFonts w:ascii="Arial" w:hAnsi="Arial" w:cs="Arial"/>
          <w:sz w:val="24"/>
          <w:szCs w:val="24"/>
        </w:rPr>
        <w:t xml:space="preserve"> Białe Błota </w:t>
      </w:r>
      <w:r w:rsidR="000118B7" w:rsidRPr="000118B7">
        <w:rPr>
          <w:rFonts w:ascii="Arial" w:hAnsi="Arial" w:cs="Arial"/>
          <w:sz w:val="24"/>
          <w:szCs w:val="24"/>
        </w:rPr>
        <w:br/>
      </w:r>
      <w:r w:rsidRPr="000118B7">
        <w:rPr>
          <w:rFonts w:ascii="Arial" w:hAnsi="Arial" w:cs="Arial"/>
          <w:sz w:val="24"/>
          <w:szCs w:val="24"/>
        </w:rPr>
        <w:t xml:space="preserve">w terminie </w:t>
      </w:r>
      <w:r w:rsidR="000118B7" w:rsidRPr="000118B7">
        <w:rPr>
          <w:rFonts w:ascii="Arial" w:hAnsi="Arial" w:cs="Arial"/>
          <w:sz w:val="24"/>
          <w:szCs w:val="24"/>
        </w:rPr>
        <w:t>3</w:t>
      </w:r>
      <w:r w:rsidRPr="000118B7">
        <w:rPr>
          <w:rFonts w:ascii="Arial" w:hAnsi="Arial" w:cs="Arial"/>
          <w:sz w:val="24"/>
          <w:szCs w:val="24"/>
        </w:rPr>
        <w:t xml:space="preserve"> dni od dnia wezwania do jej podpisania uznaje się, że oferent zrezygnował z realizacji zadania. Wezwanie do podpisania umowy </w:t>
      </w:r>
      <w:r w:rsidR="00AD47BE">
        <w:rPr>
          <w:rFonts w:ascii="Arial" w:hAnsi="Arial" w:cs="Arial"/>
          <w:sz w:val="24"/>
          <w:szCs w:val="24"/>
        </w:rPr>
        <w:t>będzie</w:t>
      </w:r>
      <w:r w:rsidRPr="000118B7">
        <w:rPr>
          <w:rFonts w:ascii="Arial" w:hAnsi="Arial" w:cs="Arial"/>
          <w:sz w:val="24"/>
          <w:szCs w:val="24"/>
        </w:rPr>
        <w:t xml:space="preserve"> przekazane drogą pisemną lub za pomocą środków komunikacji elektronicznej.</w:t>
      </w:r>
    </w:p>
    <w:p w:rsidR="000118B7" w:rsidRDefault="000118B7" w:rsidP="000118B7">
      <w:pPr>
        <w:suppressAutoHyphens/>
        <w:autoSpaceDN w:val="0"/>
        <w:spacing w:after="0" w:line="240" w:lineRule="auto"/>
        <w:jc w:val="both"/>
        <w:textAlignment w:val="baseline"/>
        <w:rPr>
          <w:rFonts w:ascii="Arial" w:eastAsia="Times New Roman" w:hAnsi="Arial" w:cs="Arial"/>
          <w:sz w:val="24"/>
          <w:szCs w:val="24"/>
          <w:lang w:eastAsia="ar-SA"/>
        </w:rPr>
      </w:pPr>
    </w:p>
    <w:p w:rsidR="000118B7" w:rsidRDefault="000118B7" w:rsidP="000118B7">
      <w:pPr>
        <w:suppressAutoHyphens/>
        <w:autoSpaceDN w:val="0"/>
        <w:spacing w:after="0" w:line="240" w:lineRule="auto"/>
        <w:jc w:val="both"/>
        <w:textAlignment w:val="baseline"/>
        <w:rPr>
          <w:rFonts w:ascii="Arial" w:eastAsia="Times New Roman" w:hAnsi="Arial" w:cs="Arial"/>
          <w:sz w:val="24"/>
          <w:szCs w:val="24"/>
          <w:lang w:eastAsia="ar-SA"/>
        </w:rPr>
      </w:pPr>
    </w:p>
    <w:p w:rsidR="000118B7" w:rsidRPr="000118B7" w:rsidRDefault="000118B7" w:rsidP="000118B7">
      <w:pPr>
        <w:suppressAutoHyphens/>
        <w:autoSpaceDN w:val="0"/>
        <w:spacing w:after="0" w:line="240" w:lineRule="auto"/>
        <w:jc w:val="both"/>
        <w:textAlignment w:val="baseline"/>
        <w:rPr>
          <w:rFonts w:ascii="Arial" w:eastAsia="Times New Roman" w:hAnsi="Arial" w:cs="Arial"/>
          <w:sz w:val="24"/>
          <w:szCs w:val="24"/>
          <w:lang w:eastAsia="ar-SA"/>
        </w:rPr>
      </w:pPr>
    </w:p>
    <w:p w:rsidR="00335833" w:rsidRPr="00335833" w:rsidRDefault="00335833" w:rsidP="00335833">
      <w:pPr>
        <w:pStyle w:val="Akapitzlist"/>
        <w:suppressAutoHyphens/>
        <w:autoSpaceDN w:val="0"/>
        <w:spacing w:after="0" w:line="240" w:lineRule="auto"/>
        <w:ind w:left="0"/>
        <w:jc w:val="both"/>
        <w:textAlignment w:val="baseline"/>
        <w:rPr>
          <w:rFonts w:ascii="Arial" w:eastAsia="Times New Roman" w:hAnsi="Arial" w:cs="Arial"/>
          <w:b/>
          <w:sz w:val="24"/>
          <w:szCs w:val="24"/>
          <w:lang w:eastAsia="ar-SA"/>
        </w:rPr>
      </w:pPr>
      <w:r w:rsidRPr="00335833">
        <w:rPr>
          <w:rFonts w:ascii="Arial" w:eastAsia="Times New Roman" w:hAnsi="Arial" w:cs="Arial"/>
          <w:b/>
          <w:sz w:val="24"/>
          <w:szCs w:val="24"/>
          <w:lang w:eastAsia="ar-SA"/>
        </w:rPr>
        <w:t xml:space="preserve">VIII. ZASADY REALIZACJI I ROZLICZANIA ZADANIA PUBLICZNEGO </w:t>
      </w:r>
    </w:p>
    <w:p w:rsidR="00335833" w:rsidRPr="00335833" w:rsidRDefault="00335833" w:rsidP="00335833">
      <w:pPr>
        <w:pStyle w:val="Akapitzlist"/>
        <w:suppressAutoHyphens/>
        <w:autoSpaceDN w:val="0"/>
        <w:spacing w:after="0" w:line="240" w:lineRule="auto"/>
        <w:ind w:left="0"/>
        <w:jc w:val="both"/>
        <w:textAlignment w:val="baseline"/>
        <w:rPr>
          <w:rFonts w:ascii="Arial" w:eastAsia="Times New Roman" w:hAnsi="Arial" w:cs="Arial"/>
          <w:sz w:val="24"/>
          <w:szCs w:val="24"/>
          <w:lang w:eastAsia="ar-SA"/>
        </w:rPr>
      </w:pPr>
    </w:p>
    <w:p w:rsidR="007D0002" w:rsidRPr="000118B7" w:rsidRDefault="000118B7" w:rsidP="00AC0C46">
      <w:pPr>
        <w:pStyle w:val="Akapitzlist"/>
        <w:numPr>
          <w:ilvl w:val="0"/>
          <w:numId w:val="20"/>
        </w:numPr>
        <w:tabs>
          <w:tab w:val="left" w:pos="284"/>
        </w:tabs>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7D0002" w:rsidRPr="000118B7">
        <w:rPr>
          <w:rFonts w:ascii="Arial" w:eastAsia="Times New Roman" w:hAnsi="Arial" w:cs="Arial"/>
          <w:sz w:val="24"/>
          <w:szCs w:val="24"/>
          <w:lang w:eastAsia="ar-SA"/>
        </w:rPr>
        <w:t xml:space="preserve">Podmiot, który otrzyma dotacje z budżetu Gminy Białe Błota jest zobowiązany do prowadzenia wyodrębnionej dokumentacji finansowo-księgowej zadania publicznego, zgodnie z zasadami wynikającymi z ustawy </w:t>
      </w:r>
      <w:r w:rsidR="007D0002" w:rsidRPr="000118B7">
        <w:rPr>
          <w:rFonts w:ascii="Arial" w:eastAsia="Times New Roman" w:hAnsi="Arial" w:cs="Arial"/>
          <w:color w:val="000000" w:themeColor="text1"/>
          <w:sz w:val="24"/>
          <w:szCs w:val="24"/>
          <w:lang w:eastAsia="ar-SA"/>
        </w:rPr>
        <w:t>z dnia 29 września 1994 roku o rachunkowości (t.j. Dz. U. z 202</w:t>
      </w:r>
      <w:r w:rsidR="00AD47BE">
        <w:rPr>
          <w:rFonts w:ascii="Arial" w:eastAsia="Times New Roman" w:hAnsi="Arial" w:cs="Arial"/>
          <w:color w:val="000000" w:themeColor="text1"/>
          <w:sz w:val="24"/>
          <w:szCs w:val="24"/>
          <w:lang w:eastAsia="ar-SA"/>
        </w:rPr>
        <w:t>3 r</w:t>
      </w:r>
      <w:r w:rsidR="007D0002" w:rsidRPr="000118B7">
        <w:rPr>
          <w:rFonts w:ascii="Arial" w:eastAsia="Times New Roman" w:hAnsi="Arial" w:cs="Arial"/>
          <w:color w:val="000000" w:themeColor="text1"/>
          <w:sz w:val="24"/>
          <w:szCs w:val="24"/>
          <w:lang w:eastAsia="ar-SA"/>
        </w:rPr>
        <w:t xml:space="preserve">., poz. </w:t>
      </w:r>
      <w:r w:rsidR="00AD47BE">
        <w:rPr>
          <w:rFonts w:ascii="Arial" w:eastAsia="Times New Roman" w:hAnsi="Arial" w:cs="Arial"/>
          <w:color w:val="000000" w:themeColor="text1"/>
          <w:sz w:val="24"/>
          <w:szCs w:val="24"/>
          <w:lang w:eastAsia="ar-SA"/>
        </w:rPr>
        <w:t>120</w:t>
      </w:r>
      <w:r w:rsidR="007D0002" w:rsidRPr="000118B7">
        <w:rPr>
          <w:rFonts w:ascii="Arial" w:eastAsia="Times New Roman" w:hAnsi="Arial" w:cs="Arial"/>
          <w:color w:val="000000" w:themeColor="text1"/>
          <w:sz w:val="24"/>
          <w:szCs w:val="24"/>
          <w:lang w:eastAsia="ar-SA"/>
        </w:rPr>
        <w:t xml:space="preserve"> z późń. zm.), w sposób umożliwiający </w:t>
      </w:r>
      <w:r w:rsidR="007D0002" w:rsidRPr="000118B7">
        <w:rPr>
          <w:rFonts w:ascii="Arial" w:eastAsia="Times New Roman" w:hAnsi="Arial" w:cs="Arial"/>
          <w:sz w:val="24"/>
          <w:szCs w:val="24"/>
          <w:lang w:eastAsia="ar-SA"/>
        </w:rPr>
        <w:t>identyfikację poszczególnych operacji księgowych.</w:t>
      </w:r>
    </w:p>
    <w:p w:rsidR="00787623" w:rsidRPr="00335833" w:rsidRDefault="00787623" w:rsidP="00AC0C46">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hAnsi="Arial" w:cs="Arial"/>
          <w:sz w:val="24"/>
          <w:szCs w:val="24"/>
          <w:lang w:eastAsia="ar-SA"/>
        </w:rPr>
        <w:lastRenderedPageBreak/>
        <w:t>Zleceniodawca może w ramach kontroli badać dokumenty</w:t>
      </w:r>
      <w:r w:rsidR="00440D9A" w:rsidRPr="005F15D3">
        <w:rPr>
          <w:rFonts w:ascii="Arial" w:hAnsi="Arial" w:cs="Arial"/>
          <w:sz w:val="24"/>
          <w:szCs w:val="24"/>
          <w:lang w:eastAsia="ar-SA"/>
        </w:rPr>
        <w:t xml:space="preserve"> (faktury, rachunki)</w:t>
      </w:r>
      <w:r w:rsidRPr="005F15D3">
        <w:rPr>
          <w:rFonts w:ascii="Arial" w:hAnsi="Arial" w:cs="Arial"/>
          <w:sz w:val="24"/>
          <w:szCs w:val="24"/>
          <w:lang w:eastAsia="ar-SA"/>
        </w:rPr>
        <w:t xml:space="preserve"> i inne nośniki informacji, mogą</w:t>
      </w:r>
      <w:r w:rsidR="00440D9A" w:rsidRPr="005F15D3">
        <w:rPr>
          <w:rFonts w:ascii="Arial" w:hAnsi="Arial" w:cs="Arial"/>
          <w:sz w:val="24"/>
          <w:szCs w:val="24"/>
          <w:lang w:eastAsia="ar-SA"/>
        </w:rPr>
        <w:t>ce</w:t>
      </w:r>
      <w:r w:rsidRPr="005F15D3">
        <w:rPr>
          <w:rFonts w:ascii="Arial" w:hAnsi="Arial" w:cs="Arial"/>
          <w:sz w:val="24"/>
          <w:szCs w:val="24"/>
          <w:lang w:eastAsia="ar-SA"/>
        </w:rPr>
        <w:t xml:space="preserve"> mieć znaczenie dla oceny prawidłowości wykonania zadania oraz żądać udzielenia informacji dotyczących wykonania zadania publicznego.</w:t>
      </w:r>
    </w:p>
    <w:p w:rsidR="00280EE3" w:rsidRPr="00280EE3" w:rsidRDefault="00280EE3" w:rsidP="00AC0C46">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280EE3">
        <w:rPr>
          <w:rFonts w:ascii="Arial" w:hAnsi="Arial" w:cs="Arial"/>
          <w:sz w:val="24"/>
          <w:szCs w:val="24"/>
        </w:rPr>
        <w:t xml:space="preserve">Zadania, które zostaną powierzone do wykonania powinny być realizowane zgodnie z postanowieniami umowy, przy czym przy ocenie prawidłowości ich realizacji zwraca się szczególną uwagę na: </w:t>
      </w:r>
    </w:p>
    <w:p w:rsidR="00280EE3" w:rsidRDefault="00280EE3" w:rsidP="000118B7">
      <w:pPr>
        <w:pStyle w:val="Akapitzlist"/>
        <w:suppressAutoHyphens/>
        <w:autoSpaceDN w:val="0"/>
        <w:spacing w:after="0" w:line="240" w:lineRule="auto"/>
        <w:ind w:left="851" w:hanging="425"/>
        <w:jc w:val="both"/>
        <w:textAlignment w:val="baseline"/>
        <w:rPr>
          <w:rFonts w:ascii="Arial" w:hAnsi="Arial" w:cs="Arial"/>
          <w:sz w:val="24"/>
          <w:szCs w:val="24"/>
        </w:rPr>
      </w:pPr>
      <w:r w:rsidRPr="00280EE3">
        <w:rPr>
          <w:rFonts w:ascii="Arial" w:hAnsi="Arial" w:cs="Arial"/>
          <w:sz w:val="24"/>
          <w:szCs w:val="24"/>
        </w:rPr>
        <w:t xml:space="preserve">1) </w:t>
      </w:r>
      <w:r w:rsidR="000118B7">
        <w:rPr>
          <w:rFonts w:ascii="Arial" w:hAnsi="Arial" w:cs="Arial"/>
          <w:sz w:val="24"/>
          <w:szCs w:val="24"/>
        </w:rPr>
        <w:t xml:space="preserve">  </w:t>
      </w:r>
      <w:r w:rsidRPr="00280EE3">
        <w:rPr>
          <w:rFonts w:ascii="Arial" w:hAnsi="Arial" w:cs="Arial"/>
          <w:sz w:val="24"/>
          <w:szCs w:val="24"/>
        </w:rPr>
        <w:t>prawidłowe, rzetelne oraz terminowe sporządzanie sprawozdań z wykonania zadania</w:t>
      </w:r>
      <w:r w:rsidR="000118B7">
        <w:rPr>
          <w:rFonts w:ascii="Arial" w:hAnsi="Arial" w:cs="Arial"/>
          <w:sz w:val="24"/>
          <w:szCs w:val="24"/>
        </w:rPr>
        <w:t>;</w:t>
      </w:r>
    </w:p>
    <w:p w:rsidR="00280EE3" w:rsidRDefault="00280EE3" w:rsidP="00280EE3">
      <w:pPr>
        <w:pStyle w:val="Akapitzlist"/>
        <w:suppressAutoHyphens/>
        <w:autoSpaceDN w:val="0"/>
        <w:spacing w:after="0" w:line="240" w:lineRule="auto"/>
        <w:ind w:left="426"/>
        <w:jc w:val="both"/>
        <w:textAlignment w:val="baseline"/>
        <w:rPr>
          <w:rFonts w:ascii="Arial" w:hAnsi="Arial" w:cs="Arial"/>
          <w:sz w:val="24"/>
          <w:szCs w:val="24"/>
        </w:rPr>
      </w:pPr>
      <w:r w:rsidRPr="00280EE3">
        <w:rPr>
          <w:rFonts w:ascii="Arial" w:hAnsi="Arial" w:cs="Arial"/>
          <w:sz w:val="24"/>
          <w:szCs w:val="24"/>
        </w:rPr>
        <w:t xml:space="preserve">2) </w:t>
      </w:r>
      <w:r w:rsidR="000118B7">
        <w:rPr>
          <w:rFonts w:ascii="Arial" w:hAnsi="Arial" w:cs="Arial"/>
          <w:sz w:val="24"/>
          <w:szCs w:val="24"/>
        </w:rPr>
        <w:t xml:space="preserve">  </w:t>
      </w:r>
      <w:r w:rsidRPr="00280EE3">
        <w:rPr>
          <w:rFonts w:ascii="Arial" w:hAnsi="Arial" w:cs="Arial"/>
          <w:sz w:val="24"/>
          <w:szCs w:val="24"/>
        </w:rPr>
        <w:t>osiągnięcie rezultatów realizacji zadania publicznego wskazanych w ofercie</w:t>
      </w:r>
      <w:r w:rsidR="000118B7">
        <w:rPr>
          <w:rFonts w:ascii="Arial" w:hAnsi="Arial" w:cs="Arial"/>
          <w:sz w:val="24"/>
          <w:szCs w:val="24"/>
        </w:rPr>
        <w:t>;</w:t>
      </w:r>
      <w:r w:rsidRPr="00280EE3">
        <w:rPr>
          <w:rFonts w:ascii="Arial" w:hAnsi="Arial" w:cs="Arial"/>
          <w:sz w:val="24"/>
          <w:szCs w:val="24"/>
        </w:rPr>
        <w:t xml:space="preserve"> </w:t>
      </w:r>
    </w:p>
    <w:p w:rsidR="00280EE3" w:rsidRDefault="00280EE3" w:rsidP="00280EE3">
      <w:pPr>
        <w:pStyle w:val="Akapitzlist"/>
        <w:suppressAutoHyphens/>
        <w:autoSpaceDN w:val="0"/>
        <w:spacing w:after="0" w:line="240" w:lineRule="auto"/>
        <w:ind w:left="426"/>
        <w:jc w:val="both"/>
        <w:textAlignment w:val="baseline"/>
        <w:rPr>
          <w:rFonts w:ascii="Arial" w:hAnsi="Arial" w:cs="Arial"/>
          <w:sz w:val="24"/>
          <w:szCs w:val="24"/>
        </w:rPr>
      </w:pPr>
      <w:r w:rsidRPr="00280EE3">
        <w:rPr>
          <w:rFonts w:ascii="Arial" w:hAnsi="Arial" w:cs="Arial"/>
          <w:sz w:val="24"/>
          <w:szCs w:val="24"/>
        </w:rPr>
        <w:t xml:space="preserve">3) </w:t>
      </w:r>
      <w:r w:rsidR="000118B7">
        <w:rPr>
          <w:rFonts w:ascii="Arial" w:hAnsi="Arial" w:cs="Arial"/>
          <w:sz w:val="24"/>
          <w:szCs w:val="24"/>
        </w:rPr>
        <w:t xml:space="preserve">  </w:t>
      </w:r>
      <w:r w:rsidRPr="00280EE3">
        <w:rPr>
          <w:rFonts w:ascii="Arial" w:hAnsi="Arial" w:cs="Arial"/>
          <w:sz w:val="24"/>
          <w:szCs w:val="24"/>
        </w:rPr>
        <w:t>oszczędne i celowe wydatkowanie przyznanych środków finansowych</w:t>
      </w:r>
      <w:r w:rsidR="000118B7">
        <w:rPr>
          <w:rFonts w:ascii="Arial" w:hAnsi="Arial" w:cs="Arial"/>
          <w:sz w:val="24"/>
          <w:szCs w:val="24"/>
        </w:rPr>
        <w:t>;</w:t>
      </w:r>
    </w:p>
    <w:p w:rsidR="00335833" w:rsidRDefault="00280EE3" w:rsidP="00280EE3">
      <w:pPr>
        <w:pStyle w:val="Akapitzlist"/>
        <w:suppressAutoHyphens/>
        <w:autoSpaceDN w:val="0"/>
        <w:spacing w:after="0" w:line="240" w:lineRule="auto"/>
        <w:ind w:left="709" w:hanging="283"/>
        <w:jc w:val="both"/>
        <w:textAlignment w:val="baseline"/>
        <w:rPr>
          <w:rFonts w:ascii="Arial" w:hAnsi="Arial" w:cs="Arial"/>
          <w:sz w:val="24"/>
          <w:szCs w:val="24"/>
        </w:rPr>
      </w:pPr>
      <w:r w:rsidRPr="00280EE3">
        <w:rPr>
          <w:rFonts w:ascii="Arial" w:hAnsi="Arial" w:cs="Arial"/>
          <w:sz w:val="24"/>
          <w:szCs w:val="24"/>
        </w:rPr>
        <w:t>4)</w:t>
      </w:r>
      <w:r>
        <w:rPr>
          <w:rFonts w:ascii="Arial" w:hAnsi="Arial" w:cs="Arial"/>
          <w:sz w:val="24"/>
          <w:szCs w:val="24"/>
        </w:rPr>
        <w:t xml:space="preserve"> </w:t>
      </w:r>
      <w:r w:rsidRPr="00280EE3">
        <w:rPr>
          <w:rFonts w:ascii="Arial" w:hAnsi="Arial" w:cs="Arial"/>
          <w:sz w:val="24"/>
          <w:szCs w:val="24"/>
        </w:rPr>
        <w:t xml:space="preserve">zgodność realizowanego zadania publicznego z działalnością statutową </w:t>
      </w:r>
      <w:r w:rsidR="000118B7">
        <w:rPr>
          <w:rFonts w:ascii="Arial" w:hAnsi="Arial" w:cs="Arial"/>
          <w:sz w:val="24"/>
          <w:szCs w:val="24"/>
        </w:rPr>
        <w:t xml:space="preserve">  </w:t>
      </w:r>
      <w:r w:rsidR="000118B7">
        <w:rPr>
          <w:rFonts w:ascii="Arial" w:hAnsi="Arial" w:cs="Arial"/>
          <w:sz w:val="24"/>
          <w:szCs w:val="24"/>
        </w:rPr>
        <w:br/>
        <w:t xml:space="preserve">  </w:t>
      </w:r>
      <w:r w:rsidRPr="00280EE3">
        <w:rPr>
          <w:rFonts w:ascii="Arial" w:hAnsi="Arial" w:cs="Arial"/>
          <w:sz w:val="24"/>
          <w:szCs w:val="24"/>
        </w:rPr>
        <w:t xml:space="preserve">organizacji, której zlecono realizację zadania (brak zgodności skutkować może </w:t>
      </w:r>
      <w:r w:rsidR="000118B7">
        <w:rPr>
          <w:rFonts w:ascii="Arial" w:hAnsi="Arial" w:cs="Arial"/>
          <w:sz w:val="24"/>
          <w:szCs w:val="24"/>
        </w:rPr>
        <w:br/>
        <w:t xml:space="preserve">  </w:t>
      </w:r>
      <w:r w:rsidRPr="00280EE3">
        <w:rPr>
          <w:rFonts w:ascii="Arial" w:hAnsi="Arial" w:cs="Arial"/>
          <w:sz w:val="24"/>
          <w:szCs w:val="24"/>
        </w:rPr>
        <w:t xml:space="preserve">uznaniem dotacji za pobraną nienależnie, zgodnie z art. 252 ust. 1 pkt 2 </w:t>
      </w:r>
      <w:r w:rsidR="000118B7">
        <w:rPr>
          <w:rFonts w:ascii="Arial" w:hAnsi="Arial" w:cs="Arial"/>
          <w:sz w:val="24"/>
          <w:szCs w:val="24"/>
        </w:rPr>
        <w:br/>
        <w:t xml:space="preserve">  </w:t>
      </w:r>
      <w:r w:rsidRPr="00280EE3">
        <w:rPr>
          <w:rFonts w:ascii="Arial" w:hAnsi="Arial" w:cs="Arial"/>
          <w:sz w:val="24"/>
          <w:szCs w:val="24"/>
        </w:rPr>
        <w:t>ustawy o finansach publicznych).</w:t>
      </w:r>
    </w:p>
    <w:p w:rsidR="00280EE3" w:rsidRPr="00280EE3" w:rsidRDefault="00280EE3" w:rsidP="00AC0C46">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280EE3">
        <w:rPr>
          <w:rFonts w:ascii="Arial" w:hAnsi="Arial" w:cs="Arial"/>
          <w:sz w:val="24"/>
          <w:szCs w:val="24"/>
        </w:rPr>
        <w:t xml:space="preserve">Środki z przyznanej dotacji mogą być wydatkowane wyłącznie na pokrycie wydatków, które: </w:t>
      </w:r>
    </w:p>
    <w:p w:rsidR="00280EE3" w:rsidRDefault="0095435B" w:rsidP="001F1091">
      <w:pPr>
        <w:pStyle w:val="Akapitzlist"/>
        <w:suppressAutoHyphens/>
        <w:autoSpaceDN w:val="0"/>
        <w:spacing w:after="0" w:line="240" w:lineRule="auto"/>
        <w:ind w:left="851" w:hanging="425"/>
        <w:jc w:val="both"/>
        <w:textAlignment w:val="baseline"/>
        <w:rPr>
          <w:rFonts w:ascii="Arial" w:hAnsi="Arial" w:cs="Arial"/>
          <w:sz w:val="24"/>
          <w:szCs w:val="24"/>
        </w:rPr>
      </w:pPr>
      <w:r>
        <w:rPr>
          <w:rFonts w:ascii="Arial" w:hAnsi="Arial" w:cs="Arial"/>
          <w:sz w:val="24"/>
          <w:szCs w:val="24"/>
        </w:rPr>
        <w:t>1</w:t>
      </w:r>
      <w:r w:rsidR="00280EE3" w:rsidRPr="00280EE3">
        <w:rPr>
          <w:rFonts w:ascii="Arial" w:hAnsi="Arial" w:cs="Arial"/>
          <w:sz w:val="24"/>
          <w:szCs w:val="24"/>
        </w:rPr>
        <w:t>) zosta</w:t>
      </w:r>
      <w:r w:rsidR="0067682A">
        <w:rPr>
          <w:rFonts w:ascii="Arial" w:hAnsi="Arial" w:cs="Arial"/>
          <w:sz w:val="24"/>
          <w:szCs w:val="24"/>
        </w:rPr>
        <w:t>ły</w:t>
      </w:r>
      <w:r>
        <w:rPr>
          <w:rFonts w:ascii="Arial" w:hAnsi="Arial" w:cs="Arial"/>
          <w:sz w:val="24"/>
          <w:szCs w:val="24"/>
        </w:rPr>
        <w:t xml:space="preserve"> </w:t>
      </w:r>
      <w:r w:rsidR="00280EE3" w:rsidRPr="00280EE3">
        <w:rPr>
          <w:rFonts w:ascii="Arial" w:hAnsi="Arial" w:cs="Arial"/>
          <w:sz w:val="24"/>
          <w:szCs w:val="24"/>
        </w:rPr>
        <w:t>przewidziane w ofercie</w:t>
      </w:r>
      <w:r w:rsidR="0067682A">
        <w:rPr>
          <w:rFonts w:ascii="Arial" w:hAnsi="Arial" w:cs="Arial"/>
          <w:sz w:val="24"/>
          <w:szCs w:val="24"/>
        </w:rPr>
        <w:t xml:space="preserve"> i ujęte w </w:t>
      </w:r>
      <w:r w:rsidR="00280EE3" w:rsidRPr="00280EE3">
        <w:rPr>
          <w:rFonts w:ascii="Arial" w:hAnsi="Arial" w:cs="Arial"/>
          <w:sz w:val="24"/>
          <w:szCs w:val="24"/>
        </w:rPr>
        <w:t xml:space="preserve"> „Zestawieni</w:t>
      </w:r>
      <w:r w:rsidR="0067682A">
        <w:rPr>
          <w:rFonts w:ascii="Arial" w:hAnsi="Arial" w:cs="Arial"/>
          <w:sz w:val="24"/>
          <w:szCs w:val="24"/>
        </w:rPr>
        <w:t>u</w:t>
      </w:r>
      <w:r w:rsidR="00280EE3" w:rsidRPr="00280EE3">
        <w:rPr>
          <w:rFonts w:ascii="Arial" w:hAnsi="Arial" w:cs="Arial"/>
          <w:sz w:val="24"/>
          <w:szCs w:val="24"/>
        </w:rPr>
        <w:t xml:space="preserve"> kosztów realizacji zadania”, „Źródła</w:t>
      </w:r>
      <w:r w:rsidR="0067682A">
        <w:rPr>
          <w:rFonts w:ascii="Arial" w:hAnsi="Arial" w:cs="Arial"/>
          <w:sz w:val="24"/>
          <w:szCs w:val="24"/>
        </w:rPr>
        <w:t>ch</w:t>
      </w:r>
      <w:r w:rsidR="00280EE3" w:rsidRPr="00280EE3">
        <w:rPr>
          <w:rFonts w:ascii="Arial" w:hAnsi="Arial" w:cs="Arial"/>
          <w:sz w:val="24"/>
          <w:szCs w:val="24"/>
        </w:rPr>
        <w:t xml:space="preserve"> finansowania kosztów realizacji zadania” „Zasob</w:t>
      </w:r>
      <w:r w:rsidR="0067682A">
        <w:rPr>
          <w:rFonts w:ascii="Arial" w:hAnsi="Arial" w:cs="Arial"/>
          <w:sz w:val="24"/>
          <w:szCs w:val="24"/>
        </w:rPr>
        <w:t>ach</w:t>
      </w:r>
      <w:r w:rsidR="00280EE3" w:rsidRPr="00280EE3">
        <w:rPr>
          <w:rFonts w:ascii="Arial" w:hAnsi="Arial" w:cs="Arial"/>
          <w:sz w:val="24"/>
          <w:szCs w:val="24"/>
        </w:rPr>
        <w:t xml:space="preserve"> kadrow</w:t>
      </w:r>
      <w:r w:rsidR="0067682A">
        <w:rPr>
          <w:rFonts w:ascii="Arial" w:hAnsi="Arial" w:cs="Arial"/>
          <w:sz w:val="24"/>
          <w:szCs w:val="24"/>
        </w:rPr>
        <w:t>ych</w:t>
      </w:r>
      <w:r w:rsidR="00280EE3" w:rsidRPr="00280EE3">
        <w:rPr>
          <w:rFonts w:ascii="Arial" w:hAnsi="Arial" w:cs="Arial"/>
          <w:sz w:val="24"/>
          <w:szCs w:val="24"/>
        </w:rPr>
        <w:t>, rzeczow</w:t>
      </w:r>
      <w:r w:rsidR="0067682A">
        <w:rPr>
          <w:rFonts w:ascii="Arial" w:hAnsi="Arial" w:cs="Arial"/>
          <w:sz w:val="24"/>
          <w:szCs w:val="24"/>
        </w:rPr>
        <w:t>ych</w:t>
      </w:r>
      <w:r w:rsidR="00280EE3" w:rsidRPr="00280EE3">
        <w:rPr>
          <w:rFonts w:ascii="Arial" w:hAnsi="Arial" w:cs="Arial"/>
          <w:sz w:val="24"/>
          <w:szCs w:val="24"/>
        </w:rPr>
        <w:t xml:space="preserve"> i </w:t>
      </w:r>
      <w:r w:rsidRPr="00280EE3">
        <w:rPr>
          <w:rFonts w:ascii="Arial" w:hAnsi="Arial" w:cs="Arial"/>
          <w:sz w:val="24"/>
          <w:szCs w:val="24"/>
        </w:rPr>
        <w:t>finansów</w:t>
      </w:r>
      <w:r w:rsidR="00280EE3" w:rsidRPr="00280EE3">
        <w:rPr>
          <w:rFonts w:ascii="Arial" w:hAnsi="Arial" w:cs="Arial"/>
          <w:sz w:val="24"/>
          <w:szCs w:val="24"/>
        </w:rPr>
        <w:t xml:space="preserve"> oferenta, które będą wykorzystane do realizacji zadania” (jeżeli oferent przewiduje wykorzystanie wkładu osobowego i/lub wykorzystanie wkładu rzeczowego) </w:t>
      </w:r>
      <w:r w:rsidR="0067682A">
        <w:rPr>
          <w:rFonts w:ascii="Arial" w:hAnsi="Arial" w:cs="Arial"/>
          <w:sz w:val="24"/>
          <w:szCs w:val="24"/>
        </w:rPr>
        <w:t>do wysokości określonej</w:t>
      </w:r>
      <w:r w:rsidR="0067682A" w:rsidRPr="00280EE3">
        <w:rPr>
          <w:rFonts w:ascii="Arial" w:hAnsi="Arial" w:cs="Arial"/>
          <w:sz w:val="24"/>
          <w:szCs w:val="24"/>
        </w:rPr>
        <w:t xml:space="preserve"> </w:t>
      </w:r>
      <w:r w:rsidR="00280EE3" w:rsidRPr="00280EE3">
        <w:rPr>
          <w:rFonts w:ascii="Arial" w:hAnsi="Arial" w:cs="Arial"/>
          <w:sz w:val="24"/>
          <w:szCs w:val="24"/>
        </w:rPr>
        <w:t xml:space="preserve">w umowie zawartej pomiędzy oferentem a </w:t>
      </w:r>
      <w:r w:rsidR="00280EE3">
        <w:rPr>
          <w:rFonts w:ascii="Arial" w:hAnsi="Arial" w:cs="Arial"/>
          <w:sz w:val="24"/>
          <w:szCs w:val="24"/>
        </w:rPr>
        <w:t>Gminą Białe Błota</w:t>
      </w:r>
      <w:r w:rsidR="001F1091">
        <w:rPr>
          <w:rFonts w:ascii="Arial" w:hAnsi="Arial" w:cs="Arial"/>
          <w:sz w:val="24"/>
          <w:szCs w:val="24"/>
        </w:rPr>
        <w:t>;</w:t>
      </w:r>
    </w:p>
    <w:p w:rsidR="00280EE3" w:rsidRDefault="0095435B" w:rsidP="001F1091">
      <w:pPr>
        <w:pStyle w:val="Akapitzlist"/>
        <w:suppressAutoHyphens/>
        <w:autoSpaceDN w:val="0"/>
        <w:spacing w:after="0" w:line="240" w:lineRule="auto"/>
        <w:ind w:left="851" w:hanging="425"/>
        <w:jc w:val="both"/>
        <w:textAlignment w:val="baseline"/>
        <w:rPr>
          <w:rFonts w:ascii="Arial" w:hAnsi="Arial" w:cs="Arial"/>
          <w:sz w:val="24"/>
          <w:szCs w:val="24"/>
        </w:rPr>
      </w:pPr>
      <w:r>
        <w:rPr>
          <w:rFonts w:ascii="Arial" w:hAnsi="Arial" w:cs="Arial"/>
          <w:sz w:val="24"/>
          <w:szCs w:val="24"/>
        </w:rPr>
        <w:t>2</w:t>
      </w:r>
      <w:r w:rsidR="00280EE3" w:rsidRPr="00280EE3">
        <w:rPr>
          <w:rFonts w:ascii="Arial" w:hAnsi="Arial" w:cs="Arial"/>
          <w:sz w:val="24"/>
          <w:szCs w:val="24"/>
        </w:rPr>
        <w:t xml:space="preserve">) spełniają wymogi racjonalnego i oszczędnego gospodarowania środkami publicznymi z zachowaniem zasady uzyskiwania najlepszych efektów </w:t>
      </w:r>
      <w:r w:rsidR="001F1091">
        <w:rPr>
          <w:rFonts w:ascii="Arial" w:hAnsi="Arial" w:cs="Arial"/>
          <w:sz w:val="24"/>
          <w:szCs w:val="24"/>
        </w:rPr>
        <w:br/>
      </w:r>
      <w:r w:rsidR="00280EE3" w:rsidRPr="00280EE3">
        <w:rPr>
          <w:rFonts w:ascii="Arial" w:hAnsi="Arial" w:cs="Arial"/>
          <w:sz w:val="24"/>
          <w:szCs w:val="24"/>
        </w:rPr>
        <w:t>z danych nakładów</w:t>
      </w:r>
      <w:r w:rsidR="001F1091">
        <w:rPr>
          <w:rFonts w:ascii="Arial" w:hAnsi="Arial" w:cs="Arial"/>
          <w:sz w:val="24"/>
          <w:szCs w:val="24"/>
        </w:rPr>
        <w:t>;</w:t>
      </w:r>
    </w:p>
    <w:p w:rsidR="00280EE3" w:rsidRDefault="0095435B" w:rsidP="00280EE3">
      <w:pPr>
        <w:pStyle w:val="Akapitzlist"/>
        <w:suppressAutoHyphens/>
        <w:autoSpaceDN w:val="0"/>
        <w:spacing w:after="0" w:line="240" w:lineRule="auto"/>
        <w:ind w:left="426"/>
        <w:jc w:val="both"/>
        <w:textAlignment w:val="baseline"/>
        <w:rPr>
          <w:rFonts w:ascii="Arial" w:hAnsi="Arial" w:cs="Arial"/>
          <w:sz w:val="24"/>
          <w:szCs w:val="24"/>
        </w:rPr>
      </w:pPr>
      <w:r>
        <w:rPr>
          <w:rFonts w:ascii="Arial" w:hAnsi="Arial" w:cs="Arial"/>
          <w:sz w:val="24"/>
          <w:szCs w:val="24"/>
        </w:rPr>
        <w:t>3</w:t>
      </w:r>
      <w:r w:rsidR="00280EE3" w:rsidRPr="00280EE3">
        <w:rPr>
          <w:rFonts w:ascii="Arial" w:hAnsi="Arial" w:cs="Arial"/>
          <w:sz w:val="24"/>
          <w:szCs w:val="24"/>
        </w:rPr>
        <w:t xml:space="preserve">) </w:t>
      </w:r>
      <w:r w:rsidR="001F1091">
        <w:rPr>
          <w:rFonts w:ascii="Arial" w:hAnsi="Arial" w:cs="Arial"/>
          <w:sz w:val="24"/>
          <w:szCs w:val="24"/>
        </w:rPr>
        <w:t xml:space="preserve">  </w:t>
      </w:r>
      <w:r w:rsidR="00280EE3" w:rsidRPr="00280EE3">
        <w:rPr>
          <w:rFonts w:ascii="Arial" w:hAnsi="Arial" w:cs="Arial"/>
          <w:sz w:val="24"/>
          <w:szCs w:val="24"/>
        </w:rPr>
        <w:t>zostały faktycznie poniesione w terminie określonym w umowie</w:t>
      </w:r>
      <w:r w:rsidR="001F1091">
        <w:rPr>
          <w:rFonts w:ascii="Arial" w:hAnsi="Arial" w:cs="Arial"/>
          <w:sz w:val="24"/>
          <w:szCs w:val="24"/>
        </w:rPr>
        <w:t>;</w:t>
      </w:r>
      <w:r w:rsidR="00280EE3" w:rsidRPr="00280EE3">
        <w:rPr>
          <w:rFonts w:ascii="Arial" w:hAnsi="Arial" w:cs="Arial"/>
          <w:sz w:val="24"/>
          <w:szCs w:val="24"/>
        </w:rPr>
        <w:t xml:space="preserve"> </w:t>
      </w:r>
    </w:p>
    <w:p w:rsidR="00280EE3" w:rsidRDefault="0095435B" w:rsidP="001F1091">
      <w:pPr>
        <w:pStyle w:val="Akapitzlist"/>
        <w:suppressAutoHyphens/>
        <w:autoSpaceDN w:val="0"/>
        <w:spacing w:after="0" w:line="240" w:lineRule="auto"/>
        <w:ind w:left="851" w:hanging="425"/>
        <w:jc w:val="both"/>
        <w:textAlignment w:val="baseline"/>
        <w:rPr>
          <w:rFonts w:ascii="Arial" w:hAnsi="Arial" w:cs="Arial"/>
          <w:sz w:val="24"/>
          <w:szCs w:val="24"/>
        </w:rPr>
      </w:pPr>
      <w:r>
        <w:rPr>
          <w:rFonts w:ascii="Arial" w:hAnsi="Arial" w:cs="Arial"/>
          <w:sz w:val="24"/>
          <w:szCs w:val="24"/>
        </w:rPr>
        <w:t>4</w:t>
      </w:r>
      <w:r w:rsidR="00280EE3" w:rsidRPr="00280EE3">
        <w:rPr>
          <w:rFonts w:ascii="Arial" w:hAnsi="Arial" w:cs="Arial"/>
          <w:sz w:val="24"/>
          <w:szCs w:val="24"/>
        </w:rPr>
        <w:t xml:space="preserve">) </w:t>
      </w:r>
      <w:r w:rsidR="00AD47BE">
        <w:rPr>
          <w:rFonts w:ascii="Arial" w:hAnsi="Arial" w:cs="Arial"/>
          <w:sz w:val="24"/>
          <w:szCs w:val="24"/>
        </w:rPr>
        <w:t xml:space="preserve"> </w:t>
      </w:r>
      <w:r w:rsidR="001F1091">
        <w:rPr>
          <w:rFonts w:ascii="Arial" w:hAnsi="Arial" w:cs="Arial"/>
          <w:sz w:val="24"/>
          <w:szCs w:val="24"/>
        </w:rPr>
        <w:t xml:space="preserve"> </w:t>
      </w:r>
      <w:r w:rsidR="00280EE3" w:rsidRPr="00280EE3">
        <w:rPr>
          <w:rFonts w:ascii="Arial" w:hAnsi="Arial" w:cs="Arial"/>
          <w:sz w:val="24"/>
          <w:szCs w:val="24"/>
        </w:rPr>
        <w:t xml:space="preserve">są poparte stosownymi dokumentami, </w:t>
      </w:r>
      <w:r w:rsidR="00AD47BE">
        <w:rPr>
          <w:rFonts w:ascii="Arial" w:hAnsi="Arial" w:cs="Arial"/>
          <w:sz w:val="24"/>
          <w:szCs w:val="24"/>
        </w:rPr>
        <w:t xml:space="preserve">stanowiącymi dokumentację </w:t>
      </w:r>
      <w:r w:rsidR="00A26F58">
        <w:rPr>
          <w:rFonts w:ascii="Arial" w:hAnsi="Arial" w:cs="Arial"/>
          <w:sz w:val="24"/>
          <w:szCs w:val="24"/>
        </w:rPr>
        <w:t>finansową</w:t>
      </w:r>
      <w:r w:rsidR="00AD47BE">
        <w:rPr>
          <w:rFonts w:ascii="Arial" w:hAnsi="Arial" w:cs="Arial"/>
          <w:sz w:val="24"/>
          <w:szCs w:val="24"/>
        </w:rPr>
        <w:t xml:space="preserve"> oferenta</w:t>
      </w:r>
    </w:p>
    <w:p w:rsidR="00A26F58" w:rsidRPr="00CB641C" w:rsidRDefault="00C13FC2" w:rsidP="00A26F58">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hAnsi="Arial" w:cs="Arial"/>
          <w:sz w:val="24"/>
          <w:szCs w:val="24"/>
          <w:lang w:eastAsia="ar-SA"/>
        </w:rPr>
        <w:t xml:space="preserve">Po zakończeniu realizacji zadania wymagane jest obowiązkowe złożenie szczegółowego sprawozdania </w:t>
      </w:r>
      <w:r w:rsidR="00606A86" w:rsidRPr="005F15D3">
        <w:rPr>
          <w:rFonts w:ascii="Arial" w:hAnsi="Arial" w:cs="Arial"/>
          <w:sz w:val="24"/>
          <w:szCs w:val="24"/>
          <w:lang w:eastAsia="ar-SA"/>
        </w:rPr>
        <w:t xml:space="preserve">merytorycznego oraz finansowego z wykonanego zadania </w:t>
      </w:r>
      <w:r w:rsidR="00A26F58">
        <w:rPr>
          <w:rFonts w:ascii="Arial" w:hAnsi="Arial" w:cs="Arial"/>
          <w:sz w:val="24"/>
          <w:szCs w:val="24"/>
          <w:lang w:eastAsia="ar-SA"/>
        </w:rPr>
        <w:t>za pośrednictwem generatora wniosków witkac.pl wraz z wymaganymi załącznikami:</w:t>
      </w:r>
    </w:p>
    <w:p w:rsidR="00A26F58" w:rsidRDefault="00A26F58" w:rsidP="00A26F58">
      <w:pPr>
        <w:pStyle w:val="Akapitzlist"/>
        <w:numPr>
          <w:ilvl w:val="0"/>
          <w:numId w:val="23"/>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oświadczenie dot. wykorzystania wkładu osobowego;</w:t>
      </w:r>
    </w:p>
    <w:p w:rsidR="00A26F58" w:rsidRDefault="00A26F58" w:rsidP="00A26F58">
      <w:pPr>
        <w:pStyle w:val="Akapitzlist"/>
        <w:numPr>
          <w:ilvl w:val="0"/>
          <w:numId w:val="23"/>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oświadczenie dot. wykorzystania wkładu rzeczowego;</w:t>
      </w:r>
    </w:p>
    <w:p w:rsidR="00A26F58" w:rsidRDefault="00A26F58" w:rsidP="00A26F58">
      <w:pPr>
        <w:pStyle w:val="Akapitzlist"/>
        <w:numPr>
          <w:ilvl w:val="0"/>
          <w:numId w:val="23"/>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szczegółowy opis działań promocyjnych związanych z realizacją zadania;</w:t>
      </w:r>
    </w:p>
    <w:p w:rsidR="00606A86" w:rsidRPr="005F15D3" w:rsidRDefault="00A26F58" w:rsidP="00A26F58">
      <w:pPr>
        <w:pStyle w:val="Akapitzlist"/>
        <w:numPr>
          <w:ilvl w:val="0"/>
          <w:numId w:val="23"/>
        </w:numPr>
        <w:suppressAutoHyphens/>
        <w:autoSpaceDN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tabelaryczne zestawienie dokumentów rachunkowych potwierdzających wydatki poniesione na realizację zadania</w:t>
      </w:r>
      <w:r w:rsidR="004F4CF0" w:rsidRPr="005F15D3">
        <w:rPr>
          <w:rFonts w:ascii="Arial" w:eastAsia="Times New Roman" w:hAnsi="Arial" w:cs="Arial"/>
          <w:sz w:val="24"/>
          <w:szCs w:val="24"/>
          <w:lang w:eastAsia="ar-SA"/>
        </w:rPr>
        <w:t>.</w:t>
      </w:r>
    </w:p>
    <w:p w:rsidR="00A26F58" w:rsidRDefault="00A26F58" w:rsidP="00A26F58">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 xml:space="preserve">W terminie 3 dni od złożenia sprawozdania, należy złożyć w Biurze Obsługi Klienta Urzędu Gminy Białe Błota przy ul. Szubińskiej 7 (86-005 Białe Błota) potwierdzenie złożenia sprawozdania wraz z papierową wersją popisanych załączników. </w:t>
      </w:r>
      <w:r>
        <w:rPr>
          <w:rFonts w:ascii="Arial" w:eastAsia="Times New Roman" w:hAnsi="Arial" w:cs="Arial"/>
          <w:sz w:val="24"/>
          <w:szCs w:val="24"/>
          <w:lang w:eastAsia="ar-SA"/>
        </w:rPr>
        <w:br/>
        <w:t>O terminie złożenia potwierdzenia  złożenia sprawozdania decyduje data wpływu do Urzędu Gminy białe Błota (niezależnie od daty stempla pocztowego).</w:t>
      </w:r>
    </w:p>
    <w:p w:rsidR="00A26F58" w:rsidRDefault="00A26F58" w:rsidP="00A26F58">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W przypadku niezłożenia potwierdzenia złożenia sprawozdania w wymaganym terminie uznaje się, że sprawozdanie zostało niezłożone.</w:t>
      </w:r>
    </w:p>
    <w:p w:rsidR="00A26F58" w:rsidRPr="005F15D3" w:rsidRDefault="00A26F58" w:rsidP="00A26F58">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Zleceniodawca dokonuje oceny realizacji zadania publicznego, w szczególności:</w:t>
      </w:r>
    </w:p>
    <w:p w:rsidR="00A26F58" w:rsidRPr="005F15D3" w:rsidRDefault="00A26F58" w:rsidP="00A26F58">
      <w:pPr>
        <w:pStyle w:val="Akapitzlist"/>
        <w:numPr>
          <w:ilvl w:val="0"/>
          <w:numId w:val="10"/>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stanu realizacji,</w:t>
      </w:r>
    </w:p>
    <w:p w:rsidR="00A26F58" w:rsidRPr="005F15D3" w:rsidRDefault="00A26F58" w:rsidP="00A26F58">
      <w:pPr>
        <w:pStyle w:val="Akapitzlist"/>
        <w:numPr>
          <w:ilvl w:val="0"/>
          <w:numId w:val="10"/>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efektywności, rzetelności i jakości wykonania zadania.</w:t>
      </w:r>
    </w:p>
    <w:p w:rsidR="00A26F58" w:rsidRPr="005F15D3" w:rsidRDefault="00A26F58" w:rsidP="00A26F58">
      <w:pPr>
        <w:pStyle w:val="Akapitzlist"/>
        <w:numPr>
          <w:ilvl w:val="0"/>
          <w:numId w:val="20"/>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Szczegółowe i ostateczne warunki realizacji, finansowania i rozliczenia zadania reguluje umowa zawarta między Wójtem a oferentem.</w:t>
      </w:r>
    </w:p>
    <w:p w:rsidR="00606A86" w:rsidRPr="005F15D3" w:rsidRDefault="00A26F58" w:rsidP="001D0D76">
      <w:pPr>
        <w:suppressAutoHyphens/>
        <w:autoSpaceDN w:val="0"/>
        <w:spacing w:after="0" w:line="240" w:lineRule="auto"/>
        <w:jc w:val="both"/>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IX</w:t>
      </w:r>
      <w:r w:rsidR="00606A86" w:rsidRPr="005F15D3">
        <w:rPr>
          <w:rFonts w:ascii="Arial" w:eastAsia="Times New Roman" w:hAnsi="Arial" w:cs="Arial"/>
          <w:b/>
          <w:sz w:val="24"/>
          <w:szCs w:val="24"/>
          <w:lang w:eastAsia="ar-SA"/>
        </w:rPr>
        <w:t>. POSTANOWIENIA KOŃCOWE</w:t>
      </w:r>
    </w:p>
    <w:p w:rsidR="00606A86" w:rsidRPr="005F15D3" w:rsidRDefault="00606A86" w:rsidP="001D0D76">
      <w:pPr>
        <w:suppressAutoHyphens/>
        <w:autoSpaceDN w:val="0"/>
        <w:spacing w:after="0" w:line="240" w:lineRule="auto"/>
        <w:jc w:val="both"/>
        <w:textAlignment w:val="baseline"/>
        <w:rPr>
          <w:rFonts w:ascii="Arial" w:eastAsia="Times New Roman" w:hAnsi="Arial" w:cs="Arial"/>
          <w:b/>
          <w:sz w:val="24"/>
          <w:szCs w:val="24"/>
          <w:lang w:eastAsia="ar-SA"/>
        </w:rPr>
      </w:pPr>
    </w:p>
    <w:p w:rsidR="00606A86" w:rsidRPr="005F15D3" w:rsidRDefault="00606A86" w:rsidP="00AC0C46">
      <w:pPr>
        <w:pStyle w:val="Akapitzlist"/>
        <w:numPr>
          <w:ilvl w:val="0"/>
          <w:numId w:val="8"/>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 xml:space="preserve">Organizator konkursu zastrzega sobie możliwość wystąpienia o dodatkowe informacje </w:t>
      </w:r>
      <w:r w:rsidR="00270CD8">
        <w:rPr>
          <w:rFonts w:ascii="Arial" w:eastAsia="Times New Roman" w:hAnsi="Arial" w:cs="Arial"/>
          <w:sz w:val="24"/>
          <w:szCs w:val="24"/>
          <w:lang w:eastAsia="ar-SA"/>
        </w:rPr>
        <w:t xml:space="preserve">w zakresie realizacji zadania </w:t>
      </w:r>
      <w:r w:rsidRPr="005F15D3">
        <w:rPr>
          <w:rFonts w:ascii="Arial" w:eastAsia="Times New Roman" w:hAnsi="Arial" w:cs="Arial"/>
          <w:sz w:val="24"/>
          <w:szCs w:val="24"/>
          <w:lang w:eastAsia="ar-SA"/>
        </w:rPr>
        <w:t>do uczestników konkursu.</w:t>
      </w:r>
    </w:p>
    <w:p w:rsidR="00606A86" w:rsidRPr="005F15D3" w:rsidRDefault="00606A86" w:rsidP="00AC0C46">
      <w:pPr>
        <w:pStyle w:val="Akapitzlist"/>
        <w:numPr>
          <w:ilvl w:val="0"/>
          <w:numId w:val="8"/>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Organizator zastrzega sobie prawo do odwołania konkursu bez podania przyczyny oraz przesunięcia terminu składania ofert.</w:t>
      </w:r>
    </w:p>
    <w:p w:rsidR="00606A86" w:rsidRPr="005F15D3" w:rsidRDefault="00606A86" w:rsidP="00AC0C46">
      <w:pPr>
        <w:pStyle w:val="Akapitzlist"/>
        <w:numPr>
          <w:ilvl w:val="0"/>
          <w:numId w:val="8"/>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Kwoty dofinansowania podane w konkursie stanowią górną granicę dofinansowania. Organizator zastrzega sobie możliwość przyznania ofercie niższej kwoty.</w:t>
      </w:r>
    </w:p>
    <w:p w:rsidR="00606A86" w:rsidRPr="005F15D3" w:rsidRDefault="00606A86" w:rsidP="00AC0C46">
      <w:pPr>
        <w:pStyle w:val="Akapitzlist"/>
        <w:numPr>
          <w:ilvl w:val="0"/>
          <w:numId w:val="8"/>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 xml:space="preserve">Wójt Gminy Białe Błota może odmówić podpisania umowy </w:t>
      </w:r>
      <w:r w:rsidRPr="005F15D3">
        <w:rPr>
          <w:rFonts w:ascii="Arial" w:eastAsia="Times New Roman" w:hAnsi="Arial" w:cs="Arial"/>
          <w:sz w:val="24"/>
          <w:szCs w:val="24"/>
          <w:lang w:eastAsia="ar-SA"/>
        </w:rPr>
        <w:br/>
        <w:t>z podmiotem wyłonionym w konkursie w razie ujawnienia nieznanych wcześniej okoliczności podważających wiarygodność finansową lub merytoryczną wnioskodawcy.</w:t>
      </w:r>
    </w:p>
    <w:p w:rsidR="007B0035" w:rsidRPr="005F15D3" w:rsidRDefault="007B0035" w:rsidP="00AC0C46">
      <w:pPr>
        <w:pStyle w:val="Akapitzlist"/>
        <w:numPr>
          <w:ilvl w:val="0"/>
          <w:numId w:val="8"/>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 xml:space="preserve">Wyłoniony podmiot realizując zlecone zadanie, zobowiązuje się do  informowania adekwatnie do charakteru zadania o fakcie wspófinansowania realizacji zadania ze środków budżetu </w:t>
      </w:r>
      <w:r w:rsidR="0090309D" w:rsidRPr="005F15D3">
        <w:rPr>
          <w:rFonts w:ascii="Arial" w:eastAsia="Times New Roman" w:hAnsi="Arial" w:cs="Arial"/>
          <w:sz w:val="24"/>
          <w:szCs w:val="24"/>
          <w:lang w:eastAsia="ar-SA"/>
        </w:rPr>
        <w:t xml:space="preserve">Gminy Białe Błota, w formie hasła: </w:t>
      </w:r>
      <w:r w:rsidR="0090309D" w:rsidRPr="005F15D3">
        <w:rPr>
          <w:rFonts w:ascii="Arial" w:eastAsia="Times New Roman" w:hAnsi="Arial" w:cs="Arial"/>
          <w:i/>
          <w:sz w:val="24"/>
          <w:szCs w:val="24"/>
          <w:lang w:eastAsia="ar-SA"/>
        </w:rPr>
        <w:t>„Zadanie dofinansowane jest ze środków budżetu Gminy Białe Błota w ramach konkursu dotacyjnego na rok 202</w:t>
      </w:r>
      <w:r w:rsidR="001F1091">
        <w:rPr>
          <w:rFonts w:ascii="Arial" w:eastAsia="Times New Roman" w:hAnsi="Arial" w:cs="Arial"/>
          <w:i/>
          <w:sz w:val="24"/>
          <w:szCs w:val="24"/>
          <w:lang w:eastAsia="ar-SA"/>
        </w:rPr>
        <w:t>3</w:t>
      </w:r>
      <w:r w:rsidR="0090309D" w:rsidRPr="005F15D3">
        <w:rPr>
          <w:rFonts w:ascii="Arial" w:eastAsia="Times New Roman" w:hAnsi="Arial" w:cs="Arial"/>
          <w:i/>
          <w:sz w:val="24"/>
          <w:szCs w:val="24"/>
          <w:lang w:eastAsia="ar-SA"/>
        </w:rPr>
        <w:t>.”</w:t>
      </w:r>
    </w:p>
    <w:p w:rsidR="00606A86" w:rsidRPr="005F15D3" w:rsidRDefault="00606A86" w:rsidP="00AC0C46">
      <w:pPr>
        <w:pStyle w:val="Akapitzlist"/>
        <w:numPr>
          <w:ilvl w:val="0"/>
          <w:numId w:val="8"/>
        </w:numPr>
        <w:suppressAutoHyphens/>
        <w:autoSpaceDN w:val="0"/>
        <w:spacing w:after="0" w:line="240" w:lineRule="auto"/>
        <w:ind w:left="426" w:hanging="426"/>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Dotacje nie mogą być udzielone na:</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dotowanie przedsięwzięć, które są dofinansowywane z budżetu gminy lub jego funduszy celowych na podstawie przepisów szczególnych,</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budowę, zakup budynków lub lokali, zakup gruntów,</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działalność gospodarczą podmiotów prowadzących działalność pożytku publicznego,</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udzielanie pomocy finansowej osobom fizycznym lub prawnym,</w:t>
      </w:r>
    </w:p>
    <w:p w:rsidR="009F3B2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działalność polityczną i religijną,</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remonty budynków, chyba, że będą przeznaczone na adaptację budynków do działalności pożytku publicznego,</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zadania i zakupy inwestycyjne, chyba, że będą przeznaczone na działalność społeczną, np.: ścieżki i szlaki rowerowe, tablice informacyjne nt. miejs</w:t>
      </w:r>
      <w:r w:rsidR="009F3B26" w:rsidRPr="005F15D3">
        <w:rPr>
          <w:rFonts w:ascii="Arial" w:eastAsia="Times New Roman" w:hAnsi="Arial" w:cs="Arial"/>
          <w:sz w:val="24"/>
          <w:szCs w:val="24"/>
          <w:lang w:eastAsia="ar-SA"/>
        </w:rPr>
        <w:t>cowości, szlaki historyczne,</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podatek VAT (jeżeli może być odzyskiwany na zasadach ogólnych),</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finansowanie kosztów niezwiązanych bezpośrednio z realizowanym zadaniem oraz kosztów stałych działalności podmiotu,</w:t>
      </w:r>
    </w:p>
    <w:p w:rsidR="00606A86" w:rsidRPr="005F15D3"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5F15D3">
        <w:rPr>
          <w:rFonts w:ascii="Arial" w:eastAsia="Times New Roman" w:hAnsi="Arial" w:cs="Arial"/>
          <w:sz w:val="24"/>
          <w:szCs w:val="24"/>
          <w:lang w:eastAsia="ar-SA"/>
        </w:rPr>
        <w:t>pokrycie zobowiązań wynikających ze zrealizowanych wcześniej przedsięwzi</w:t>
      </w:r>
      <w:r w:rsidR="009F3B26" w:rsidRPr="005F15D3">
        <w:rPr>
          <w:rFonts w:ascii="Arial" w:eastAsia="Times New Roman" w:hAnsi="Arial" w:cs="Arial"/>
          <w:sz w:val="24"/>
          <w:szCs w:val="24"/>
          <w:lang w:eastAsia="ar-SA"/>
        </w:rPr>
        <w:t>ęć oraz refundację tych kosztów,</w:t>
      </w:r>
    </w:p>
    <w:p w:rsidR="002968CC" w:rsidRDefault="00606A8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8F4669">
        <w:rPr>
          <w:rFonts w:ascii="Arial" w:eastAsia="Times New Roman" w:hAnsi="Arial" w:cs="Arial"/>
          <w:sz w:val="24"/>
          <w:szCs w:val="24"/>
          <w:lang w:eastAsia="ar-SA"/>
        </w:rPr>
        <w:t xml:space="preserve">zakup sprzętu </w:t>
      </w:r>
      <w:r w:rsidR="0090309D" w:rsidRPr="008F4669">
        <w:rPr>
          <w:rFonts w:ascii="Arial" w:eastAsia="Times New Roman" w:hAnsi="Arial" w:cs="Arial"/>
          <w:sz w:val="24"/>
          <w:szCs w:val="24"/>
          <w:lang w:eastAsia="ar-SA"/>
        </w:rPr>
        <w:t>sportowego</w:t>
      </w:r>
      <w:r w:rsidR="00912E92" w:rsidRPr="008F4669">
        <w:rPr>
          <w:rFonts w:ascii="Arial" w:eastAsia="Times New Roman" w:hAnsi="Arial" w:cs="Arial"/>
          <w:sz w:val="24"/>
          <w:szCs w:val="24"/>
          <w:lang w:eastAsia="ar-SA"/>
        </w:rPr>
        <w:t xml:space="preserve"> </w:t>
      </w:r>
      <w:r w:rsidRPr="008F4669">
        <w:rPr>
          <w:rFonts w:ascii="Arial" w:eastAsia="Times New Roman" w:hAnsi="Arial" w:cs="Arial"/>
          <w:sz w:val="24"/>
          <w:szCs w:val="24"/>
          <w:lang w:eastAsia="ar-SA"/>
        </w:rPr>
        <w:t>przekraczającego kwotę 30% wartości zadania</w:t>
      </w:r>
      <w:r w:rsidR="008F4669" w:rsidRPr="008F4669">
        <w:rPr>
          <w:rFonts w:ascii="Arial" w:eastAsia="Times New Roman" w:hAnsi="Arial" w:cs="Arial"/>
          <w:sz w:val="24"/>
          <w:szCs w:val="24"/>
          <w:lang w:eastAsia="ar-SA"/>
        </w:rPr>
        <w:t xml:space="preserve"> </w:t>
      </w:r>
    </w:p>
    <w:p w:rsidR="002968CC" w:rsidRPr="008F439B" w:rsidRDefault="002968CC" w:rsidP="008F439B">
      <w:pPr>
        <w:suppressAutoHyphens/>
        <w:autoSpaceDN w:val="0"/>
        <w:spacing w:after="0" w:line="240" w:lineRule="auto"/>
        <w:jc w:val="both"/>
        <w:textAlignment w:val="baseline"/>
        <w:rPr>
          <w:rFonts w:ascii="Arial" w:eastAsia="Times New Roman" w:hAnsi="Arial" w:cs="Arial"/>
          <w:sz w:val="24"/>
          <w:szCs w:val="24"/>
          <w:lang w:eastAsia="ar-SA"/>
        </w:rPr>
      </w:pPr>
    </w:p>
    <w:p w:rsidR="009F3B26" w:rsidRPr="008F4669" w:rsidRDefault="009F3B26" w:rsidP="00AC0C46">
      <w:pPr>
        <w:pStyle w:val="Akapitzlist"/>
        <w:numPr>
          <w:ilvl w:val="0"/>
          <w:numId w:val="9"/>
        </w:numPr>
        <w:suppressAutoHyphens/>
        <w:autoSpaceDN w:val="0"/>
        <w:spacing w:after="0" w:line="240" w:lineRule="auto"/>
        <w:jc w:val="both"/>
        <w:textAlignment w:val="baseline"/>
        <w:rPr>
          <w:rFonts w:ascii="Arial" w:eastAsia="Times New Roman" w:hAnsi="Arial" w:cs="Arial"/>
          <w:sz w:val="24"/>
          <w:szCs w:val="24"/>
          <w:lang w:eastAsia="ar-SA"/>
        </w:rPr>
      </w:pPr>
      <w:r w:rsidRPr="008F4669">
        <w:rPr>
          <w:rFonts w:ascii="Arial" w:eastAsia="Times New Roman" w:hAnsi="Arial" w:cs="Arial"/>
          <w:sz w:val="24"/>
          <w:szCs w:val="24"/>
          <w:lang w:eastAsia="ar-SA"/>
        </w:rPr>
        <w:t>oraz podmiotom, które nie uzyskały rozliczenia zadania zleconego do realizacji ze środków Gminy Białe Błota w okresie 3 ubiegłych lat.</w:t>
      </w:r>
    </w:p>
    <w:p w:rsidR="008F533F" w:rsidRPr="005F15D3" w:rsidRDefault="008F533F" w:rsidP="001D0D76">
      <w:pPr>
        <w:suppressAutoHyphens/>
        <w:autoSpaceDN w:val="0"/>
        <w:spacing w:after="0" w:line="240" w:lineRule="auto"/>
        <w:jc w:val="both"/>
        <w:textAlignment w:val="baseline"/>
        <w:rPr>
          <w:rFonts w:ascii="Arial" w:eastAsia="Times New Roman" w:hAnsi="Arial" w:cs="Arial"/>
          <w:sz w:val="24"/>
          <w:szCs w:val="24"/>
          <w:lang w:eastAsia="ar-SA"/>
        </w:rPr>
      </w:pPr>
    </w:p>
    <w:p w:rsidR="00440D9A" w:rsidRPr="005F15D3" w:rsidRDefault="00440D9A" w:rsidP="001D0D76">
      <w:pPr>
        <w:suppressAutoHyphens/>
        <w:autoSpaceDN w:val="0"/>
        <w:spacing w:after="0" w:line="240" w:lineRule="auto"/>
        <w:jc w:val="both"/>
        <w:textAlignment w:val="baseline"/>
        <w:rPr>
          <w:rFonts w:ascii="Arial" w:eastAsia="Times New Roman" w:hAnsi="Arial" w:cs="Arial"/>
          <w:b/>
          <w:sz w:val="24"/>
          <w:szCs w:val="24"/>
          <w:lang w:eastAsia="ar-SA"/>
        </w:rPr>
      </w:pPr>
      <w:r w:rsidRPr="005F15D3">
        <w:rPr>
          <w:rFonts w:ascii="Arial" w:eastAsia="Times New Roman" w:hAnsi="Arial" w:cs="Arial"/>
          <w:b/>
          <w:sz w:val="24"/>
          <w:szCs w:val="24"/>
          <w:lang w:eastAsia="ar-SA"/>
        </w:rPr>
        <w:t>Bliższe informacje na temat trybu dofinansowania oraz wymaganych dokumentów można uzyskać w Urzędzie Gminy Białe Błota, 86-005 Białe Błota, ul. Szubińska 7, telefonicznie  (052) 3</w:t>
      </w:r>
      <w:r w:rsidR="00C70204" w:rsidRPr="005F15D3">
        <w:rPr>
          <w:rFonts w:ascii="Arial" w:eastAsia="Times New Roman" w:hAnsi="Arial" w:cs="Arial"/>
          <w:b/>
          <w:sz w:val="24"/>
          <w:szCs w:val="24"/>
          <w:lang w:eastAsia="ar-SA"/>
        </w:rPr>
        <w:t>11</w:t>
      </w:r>
      <w:r w:rsidRPr="005F15D3">
        <w:rPr>
          <w:rFonts w:ascii="Arial" w:eastAsia="Times New Roman" w:hAnsi="Arial" w:cs="Arial"/>
          <w:b/>
          <w:sz w:val="24"/>
          <w:szCs w:val="24"/>
          <w:lang w:eastAsia="ar-SA"/>
        </w:rPr>
        <w:t xml:space="preserve"> </w:t>
      </w:r>
      <w:r w:rsidR="00C70204" w:rsidRPr="005F15D3">
        <w:rPr>
          <w:rFonts w:ascii="Arial" w:eastAsia="Times New Roman" w:hAnsi="Arial" w:cs="Arial"/>
          <w:b/>
          <w:sz w:val="24"/>
          <w:szCs w:val="24"/>
          <w:lang w:eastAsia="ar-SA"/>
        </w:rPr>
        <w:t>17</w:t>
      </w:r>
      <w:r w:rsidRPr="005F15D3">
        <w:rPr>
          <w:rFonts w:ascii="Arial" w:eastAsia="Times New Roman" w:hAnsi="Arial" w:cs="Arial"/>
          <w:b/>
          <w:sz w:val="24"/>
          <w:szCs w:val="24"/>
          <w:lang w:eastAsia="ar-SA"/>
        </w:rPr>
        <w:t xml:space="preserve"> </w:t>
      </w:r>
      <w:r w:rsidR="00FE1EE1" w:rsidRPr="005F15D3">
        <w:rPr>
          <w:rFonts w:ascii="Arial" w:eastAsia="Times New Roman" w:hAnsi="Arial" w:cs="Arial"/>
          <w:b/>
          <w:sz w:val="24"/>
          <w:szCs w:val="24"/>
          <w:lang w:eastAsia="ar-SA"/>
        </w:rPr>
        <w:t>71</w:t>
      </w:r>
      <w:r w:rsidRPr="005F15D3">
        <w:rPr>
          <w:rFonts w:ascii="Arial" w:eastAsia="Times New Roman" w:hAnsi="Arial" w:cs="Arial"/>
          <w:b/>
          <w:sz w:val="24"/>
          <w:szCs w:val="24"/>
          <w:lang w:eastAsia="ar-SA"/>
        </w:rPr>
        <w:t xml:space="preserve"> (Renata </w:t>
      </w:r>
      <w:r w:rsidR="00C70204" w:rsidRPr="005F15D3">
        <w:rPr>
          <w:rFonts w:ascii="Arial" w:eastAsia="Times New Roman" w:hAnsi="Arial" w:cs="Arial"/>
          <w:b/>
          <w:sz w:val="24"/>
          <w:szCs w:val="24"/>
          <w:lang w:eastAsia="ar-SA"/>
        </w:rPr>
        <w:t>Niedźwiecka</w:t>
      </w:r>
      <w:r w:rsidR="00FE1EE1" w:rsidRPr="005F15D3">
        <w:rPr>
          <w:rFonts w:ascii="Arial" w:eastAsia="Times New Roman" w:hAnsi="Arial" w:cs="Arial"/>
          <w:b/>
          <w:sz w:val="24"/>
          <w:szCs w:val="24"/>
          <w:lang w:eastAsia="ar-SA"/>
        </w:rPr>
        <w:t>) lub osobiście Białe Błota, ul. Guliwera 11 (wejście od ul. Arlekina).</w:t>
      </w:r>
    </w:p>
    <w:p w:rsidR="00BF7E18" w:rsidRDefault="00BF7E18" w:rsidP="001D0D76">
      <w:pPr>
        <w:jc w:val="both"/>
      </w:pPr>
    </w:p>
    <w:p w:rsidR="009B56A9" w:rsidRDefault="009B56A9" w:rsidP="00AC0C46">
      <w:pPr>
        <w:spacing w:line="240" w:lineRule="auto"/>
        <w:ind w:left="6663"/>
      </w:pPr>
    </w:p>
    <w:p w:rsidR="00AC0C46" w:rsidRPr="000E6BCA" w:rsidRDefault="00AC0C46" w:rsidP="00AC0C46">
      <w:pPr>
        <w:spacing w:line="240" w:lineRule="auto"/>
        <w:ind w:left="6663"/>
      </w:pPr>
      <w:r w:rsidRPr="000E6BCA">
        <w:lastRenderedPageBreak/>
        <w:t xml:space="preserve">Załącznik nr </w:t>
      </w:r>
      <w:r>
        <w:t>1</w:t>
      </w:r>
      <w:r>
        <w:br/>
        <w:t xml:space="preserve">do Ogłoszenia nr </w:t>
      </w:r>
      <w:r w:rsidR="00AB33E4">
        <w:t>3</w:t>
      </w:r>
      <w:r>
        <w:t>/2023</w:t>
      </w:r>
      <w:r>
        <w:br/>
        <w:t xml:space="preserve">z dnia </w:t>
      </w:r>
      <w:r w:rsidR="00AB33E4">
        <w:t>8.08</w:t>
      </w:r>
      <w:r>
        <w:t>2023 r.</w:t>
      </w:r>
    </w:p>
    <w:p w:rsidR="002B4F97" w:rsidRDefault="002B4F97" w:rsidP="002B4F97">
      <w:pPr>
        <w:tabs>
          <w:tab w:val="left" w:pos="8265"/>
        </w:tabs>
        <w:ind w:left="7513"/>
      </w:pPr>
    </w:p>
    <w:tbl>
      <w:tblPr>
        <w:tblStyle w:val="Tabela-Siatka"/>
        <w:tblW w:w="11058" w:type="dxa"/>
        <w:tblInd w:w="-998" w:type="dxa"/>
        <w:tblLook w:val="04A0" w:firstRow="1" w:lastRow="0" w:firstColumn="1" w:lastColumn="0" w:noHBand="0" w:noVBand="1"/>
      </w:tblPr>
      <w:tblGrid>
        <w:gridCol w:w="4537"/>
        <w:gridCol w:w="6521"/>
      </w:tblGrid>
      <w:tr w:rsidR="008C5244" w:rsidTr="001F1091">
        <w:tc>
          <w:tcPr>
            <w:tcW w:w="4537" w:type="dxa"/>
            <w:shd w:val="clear" w:color="auto" w:fill="D9D9D9" w:themeFill="background1" w:themeFillShade="D9"/>
          </w:tcPr>
          <w:p w:rsidR="008C5244" w:rsidRPr="00495749" w:rsidRDefault="008C5244" w:rsidP="00071976">
            <w:pPr>
              <w:suppressAutoHyphens/>
              <w:autoSpaceDN w:val="0"/>
              <w:jc w:val="both"/>
              <w:textAlignment w:val="baseline"/>
              <w:rPr>
                <w:rFonts w:ascii="Arial" w:eastAsia="Times New Roman" w:hAnsi="Arial" w:cs="Arial"/>
                <w:b/>
                <w:lang w:eastAsia="ar-SA"/>
              </w:rPr>
            </w:pPr>
            <w:r w:rsidRPr="00495749">
              <w:rPr>
                <w:rFonts w:ascii="Arial" w:eastAsia="Times New Roman" w:hAnsi="Arial" w:cs="Arial"/>
                <w:b/>
                <w:lang w:eastAsia="ar-SA"/>
              </w:rPr>
              <w:t>Oferta nr</w:t>
            </w:r>
          </w:p>
        </w:tc>
        <w:tc>
          <w:tcPr>
            <w:tcW w:w="6521" w:type="dxa"/>
          </w:tcPr>
          <w:p w:rsidR="008C5244" w:rsidRDefault="008C5244" w:rsidP="00071976">
            <w:pPr>
              <w:suppressAutoHyphens/>
              <w:autoSpaceDN w:val="0"/>
              <w:jc w:val="both"/>
              <w:textAlignment w:val="baseline"/>
              <w:rPr>
                <w:rFonts w:ascii="Arial" w:eastAsia="Times New Roman" w:hAnsi="Arial" w:cs="Arial"/>
                <w:sz w:val="24"/>
                <w:szCs w:val="24"/>
                <w:lang w:eastAsia="ar-SA"/>
              </w:rPr>
            </w:pPr>
          </w:p>
          <w:p w:rsidR="002B4F97" w:rsidRDefault="002B4F97" w:rsidP="00071976">
            <w:pPr>
              <w:suppressAutoHyphens/>
              <w:autoSpaceDN w:val="0"/>
              <w:jc w:val="both"/>
              <w:textAlignment w:val="baseline"/>
              <w:rPr>
                <w:rFonts w:ascii="Arial" w:eastAsia="Times New Roman" w:hAnsi="Arial" w:cs="Arial"/>
                <w:sz w:val="24"/>
                <w:szCs w:val="24"/>
                <w:lang w:eastAsia="ar-SA"/>
              </w:rPr>
            </w:pPr>
          </w:p>
        </w:tc>
      </w:tr>
      <w:tr w:rsidR="008C5244" w:rsidTr="001F1091">
        <w:tc>
          <w:tcPr>
            <w:tcW w:w="4537" w:type="dxa"/>
            <w:shd w:val="clear" w:color="auto" w:fill="D9D9D9" w:themeFill="background1" w:themeFillShade="D9"/>
          </w:tcPr>
          <w:p w:rsidR="008C5244" w:rsidRPr="00495749" w:rsidRDefault="008C5244" w:rsidP="00071976">
            <w:pPr>
              <w:suppressAutoHyphens/>
              <w:autoSpaceDN w:val="0"/>
              <w:jc w:val="both"/>
              <w:textAlignment w:val="baseline"/>
              <w:rPr>
                <w:rFonts w:ascii="Arial" w:eastAsia="Times New Roman" w:hAnsi="Arial" w:cs="Arial"/>
                <w:b/>
                <w:lang w:eastAsia="ar-SA"/>
              </w:rPr>
            </w:pPr>
            <w:r w:rsidRPr="00495749">
              <w:rPr>
                <w:rFonts w:ascii="Arial" w:eastAsia="Times New Roman" w:hAnsi="Arial" w:cs="Arial"/>
                <w:b/>
                <w:lang w:eastAsia="ar-SA"/>
              </w:rPr>
              <w:t>Rodzaj zadania publicznego</w:t>
            </w:r>
          </w:p>
        </w:tc>
        <w:tc>
          <w:tcPr>
            <w:tcW w:w="6521" w:type="dxa"/>
          </w:tcPr>
          <w:p w:rsidR="008C5244" w:rsidRDefault="008C5244" w:rsidP="00071976">
            <w:pPr>
              <w:suppressAutoHyphens/>
              <w:autoSpaceDN w:val="0"/>
              <w:jc w:val="both"/>
              <w:textAlignment w:val="baseline"/>
              <w:rPr>
                <w:rFonts w:ascii="Arial" w:eastAsia="Times New Roman" w:hAnsi="Arial" w:cs="Arial"/>
                <w:sz w:val="24"/>
                <w:szCs w:val="24"/>
                <w:lang w:eastAsia="ar-SA"/>
              </w:rPr>
            </w:pPr>
          </w:p>
          <w:p w:rsidR="002B4F97" w:rsidRDefault="002B4F97" w:rsidP="00071976">
            <w:pPr>
              <w:suppressAutoHyphens/>
              <w:autoSpaceDN w:val="0"/>
              <w:jc w:val="both"/>
              <w:textAlignment w:val="baseline"/>
              <w:rPr>
                <w:rFonts w:ascii="Arial" w:eastAsia="Times New Roman" w:hAnsi="Arial" w:cs="Arial"/>
                <w:sz w:val="24"/>
                <w:szCs w:val="24"/>
                <w:lang w:eastAsia="ar-SA"/>
              </w:rPr>
            </w:pPr>
          </w:p>
        </w:tc>
      </w:tr>
      <w:tr w:rsidR="008C5244" w:rsidTr="001F1091">
        <w:tc>
          <w:tcPr>
            <w:tcW w:w="4537" w:type="dxa"/>
            <w:shd w:val="clear" w:color="auto" w:fill="D9D9D9" w:themeFill="background1" w:themeFillShade="D9"/>
          </w:tcPr>
          <w:p w:rsidR="008C5244" w:rsidRPr="00495749" w:rsidRDefault="008C5244" w:rsidP="00BA2605">
            <w:pPr>
              <w:suppressAutoHyphens/>
              <w:autoSpaceDN w:val="0"/>
              <w:textAlignment w:val="baseline"/>
              <w:rPr>
                <w:rFonts w:ascii="Arial" w:eastAsia="Times New Roman" w:hAnsi="Arial" w:cs="Arial"/>
                <w:b/>
                <w:lang w:eastAsia="ar-SA"/>
              </w:rPr>
            </w:pPr>
            <w:r w:rsidRPr="00495749">
              <w:rPr>
                <w:rFonts w:ascii="Arial" w:eastAsia="Times New Roman" w:hAnsi="Arial" w:cs="Arial"/>
                <w:b/>
                <w:lang w:eastAsia="ar-SA"/>
              </w:rPr>
              <w:t>Tytuł zadania publicznego</w:t>
            </w:r>
          </w:p>
        </w:tc>
        <w:tc>
          <w:tcPr>
            <w:tcW w:w="6521" w:type="dxa"/>
          </w:tcPr>
          <w:p w:rsidR="008C5244" w:rsidRDefault="008C5244" w:rsidP="00071976">
            <w:pPr>
              <w:suppressAutoHyphens/>
              <w:autoSpaceDN w:val="0"/>
              <w:jc w:val="both"/>
              <w:textAlignment w:val="baseline"/>
              <w:rPr>
                <w:rFonts w:ascii="Arial" w:eastAsia="Times New Roman" w:hAnsi="Arial" w:cs="Arial"/>
                <w:sz w:val="24"/>
                <w:szCs w:val="24"/>
                <w:lang w:eastAsia="ar-SA"/>
              </w:rPr>
            </w:pPr>
          </w:p>
          <w:p w:rsidR="002B4F97" w:rsidRDefault="002B4F97" w:rsidP="00071976">
            <w:pPr>
              <w:suppressAutoHyphens/>
              <w:autoSpaceDN w:val="0"/>
              <w:jc w:val="both"/>
              <w:textAlignment w:val="baseline"/>
              <w:rPr>
                <w:rFonts w:ascii="Arial" w:eastAsia="Times New Roman" w:hAnsi="Arial" w:cs="Arial"/>
                <w:sz w:val="24"/>
                <w:szCs w:val="24"/>
                <w:lang w:eastAsia="ar-SA"/>
              </w:rPr>
            </w:pPr>
          </w:p>
        </w:tc>
      </w:tr>
      <w:tr w:rsidR="008C5244" w:rsidTr="001F1091">
        <w:tc>
          <w:tcPr>
            <w:tcW w:w="4537" w:type="dxa"/>
            <w:shd w:val="clear" w:color="auto" w:fill="D9D9D9" w:themeFill="background1" w:themeFillShade="D9"/>
          </w:tcPr>
          <w:p w:rsidR="008C5244" w:rsidRPr="00495749" w:rsidRDefault="008C5244" w:rsidP="00071976">
            <w:pPr>
              <w:suppressAutoHyphens/>
              <w:autoSpaceDN w:val="0"/>
              <w:jc w:val="both"/>
              <w:textAlignment w:val="baseline"/>
              <w:rPr>
                <w:rFonts w:ascii="Arial" w:eastAsia="Times New Roman" w:hAnsi="Arial" w:cs="Arial"/>
                <w:b/>
                <w:lang w:eastAsia="ar-SA"/>
              </w:rPr>
            </w:pPr>
            <w:r w:rsidRPr="00495749">
              <w:rPr>
                <w:rFonts w:ascii="Arial" w:eastAsia="Times New Roman" w:hAnsi="Arial" w:cs="Arial"/>
                <w:b/>
                <w:lang w:eastAsia="ar-SA"/>
              </w:rPr>
              <w:t>Podmiot składający ofertę</w:t>
            </w:r>
          </w:p>
        </w:tc>
        <w:tc>
          <w:tcPr>
            <w:tcW w:w="6521" w:type="dxa"/>
          </w:tcPr>
          <w:p w:rsidR="008C5244" w:rsidRDefault="008C5244" w:rsidP="00071976">
            <w:pPr>
              <w:suppressAutoHyphens/>
              <w:autoSpaceDN w:val="0"/>
              <w:jc w:val="both"/>
              <w:textAlignment w:val="baseline"/>
              <w:rPr>
                <w:rFonts w:ascii="Arial" w:eastAsia="Times New Roman" w:hAnsi="Arial" w:cs="Arial"/>
                <w:sz w:val="24"/>
                <w:szCs w:val="24"/>
                <w:lang w:eastAsia="ar-SA"/>
              </w:rPr>
            </w:pPr>
          </w:p>
          <w:p w:rsidR="002B4F97" w:rsidRDefault="002B4F97" w:rsidP="00071976">
            <w:pPr>
              <w:suppressAutoHyphens/>
              <w:autoSpaceDN w:val="0"/>
              <w:jc w:val="both"/>
              <w:textAlignment w:val="baseline"/>
              <w:rPr>
                <w:rFonts w:ascii="Arial" w:eastAsia="Times New Roman" w:hAnsi="Arial" w:cs="Arial"/>
                <w:sz w:val="24"/>
                <w:szCs w:val="24"/>
                <w:lang w:eastAsia="ar-SA"/>
              </w:rPr>
            </w:pPr>
          </w:p>
        </w:tc>
      </w:tr>
    </w:tbl>
    <w:p w:rsidR="00071976" w:rsidRPr="00AA09EC" w:rsidRDefault="00071976" w:rsidP="00071976">
      <w:pPr>
        <w:suppressAutoHyphens/>
        <w:autoSpaceDN w:val="0"/>
        <w:spacing w:after="0" w:line="240" w:lineRule="auto"/>
        <w:jc w:val="both"/>
        <w:textAlignment w:val="baseline"/>
        <w:rPr>
          <w:rFonts w:ascii="Arial" w:eastAsia="Times New Roman" w:hAnsi="Arial" w:cs="Arial"/>
          <w:sz w:val="24"/>
          <w:szCs w:val="24"/>
          <w:lang w:eastAsia="ar-SA"/>
        </w:rPr>
      </w:pPr>
    </w:p>
    <w:p w:rsidR="00071976" w:rsidRDefault="00071976" w:rsidP="00071976">
      <w:pPr>
        <w:pStyle w:val="Akapitzlist"/>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850"/>
        <w:gridCol w:w="851"/>
        <w:gridCol w:w="1276"/>
        <w:gridCol w:w="1134"/>
      </w:tblGrid>
      <w:tr w:rsidR="00071976" w:rsidRPr="008B4FD5" w:rsidTr="00D7409B">
        <w:trPr>
          <w:trHeight w:val="603"/>
        </w:trPr>
        <w:tc>
          <w:tcPr>
            <w:tcW w:w="11058" w:type="dxa"/>
            <w:gridSpan w:val="5"/>
            <w:tcBorders>
              <w:top w:val="single" w:sz="4" w:space="0" w:color="auto"/>
              <w:left w:val="single" w:sz="4" w:space="0" w:color="auto"/>
              <w:bottom w:val="single" w:sz="4" w:space="0" w:color="auto"/>
              <w:right w:val="single" w:sz="4" w:space="0" w:color="auto"/>
            </w:tcBorders>
            <w:shd w:val="clear" w:color="auto" w:fill="CCCCCC"/>
            <w:hideMark/>
          </w:tcPr>
          <w:p w:rsidR="00071976" w:rsidRPr="008B4FD5" w:rsidRDefault="00071976" w:rsidP="00356B76">
            <w:pPr>
              <w:jc w:val="both"/>
              <w:rPr>
                <w:rFonts w:ascii="Arial" w:hAnsi="Arial" w:cs="Arial"/>
                <w:b/>
              </w:rPr>
            </w:pPr>
            <w:r w:rsidRPr="008B4FD5">
              <w:rPr>
                <w:rFonts w:ascii="Arial" w:hAnsi="Arial" w:cs="Arial"/>
                <w:b/>
              </w:rPr>
              <w:t>OCENA FORMALNA - dokonuje pracownik merytoryczny odpowiedzialny za współpracę z organizacjami pozarządowymi</w:t>
            </w:r>
          </w:p>
        </w:tc>
      </w:tr>
      <w:tr w:rsidR="00D7409B" w:rsidRPr="008B4FD5" w:rsidTr="00D7409B">
        <w:trPr>
          <w:trHeight w:val="367"/>
        </w:trPr>
        <w:tc>
          <w:tcPr>
            <w:tcW w:w="694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7409B" w:rsidRPr="002B4F97" w:rsidRDefault="00D7409B" w:rsidP="00356B76">
            <w:pPr>
              <w:jc w:val="both"/>
              <w:rPr>
                <w:rFonts w:ascii="Arial" w:hAnsi="Arial" w:cs="Arial"/>
                <w:b/>
              </w:rPr>
            </w:pPr>
            <w:r w:rsidRPr="002B4F97">
              <w:rPr>
                <w:rFonts w:ascii="Arial" w:hAnsi="Arial" w:cs="Arial"/>
                <w:b/>
              </w:rPr>
              <w:t>Definicja kryterium</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7409B" w:rsidRPr="00D7409B" w:rsidRDefault="00D7409B" w:rsidP="00356B76">
            <w:pPr>
              <w:jc w:val="center"/>
              <w:rPr>
                <w:rFonts w:ascii="Arial" w:hAnsi="Arial" w:cs="Arial"/>
                <w:b/>
                <w:sz w:val="18"/>
                <w:szCs w:val="18"/>
              </w:rPr>
            </w:pPr>
            <w:r w:rsidRPr="00D7409B">
              <w:rPr>
                <w:rFonts w:ascii="Arial" w:hAnsi="Arial" w:cs="Arial"/>
                <w:b/>
                <w:sz w:val="18"/>
                <w:szCs w:val="18"/>
              </w:rPr>
              <w:t>Tak</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7409B" w:rsidRPr="00D7409B" w:rsidRDefault="00D7409B" w:rsidP="00356B76">
            <w:pPr>
              <w:jc w:val="center"/>
              <w:rPr>
                <w:rFonts w:ascii="Arial" w:hAnsi="Arial" w:cs="Arial"/>
                <w:b/>
                <w:sz w:val="18"/>
                <w:szCs w:val="18"/>
              </w:rPr>
            </w:pPr>
            <w:r w:rsidRPr="00D7409B">
              <w:rPr>
                <w:rFonts w:ascii="Arial" w:hAnsi="Arial" w:cs="Arial"/>
                <w:b/>
                <w:sz w:val="18"/>
                <w:szCs w:val="18"/>
              </w:rPr>
              <w:t>Nie</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D7409B" w:rsidRPr="00D7409B" w:rsidRDefault="002B4F97" w:rsidP="008C5244">
            <w:pPr>
              <w:jc w:val="center"/>
              <w:rPr>
                <w:rFonts w:ascii="Arial" w:hAnsi="Arial" w:cs="Arial"/>
                <w:b/>
                <w:sz w:val="18"/>
                <w:szCs w:val="18"/>
              </w:rPr>
            </w:pPr>
            <w:r w:rsidRPr="00D7409B">
              <w:rPr>
                <w:rFonts w:ascii="Arial" w:hAnsi="Arial" w:cs="Arial"/>
                <w:b/>
                <w:sz w:val="18"/>
                <w:szCs w:val="18"/>
              </w:rPr>
              <w:t>zwrócono się o uzupełnienie braku/poprawę błędu do dnia</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D7409B" w:rsidRPr="00D7409B" w:rsidRDefault="002B4F97" w:rsidP="008C5244">
            <w:pPr>
              <w:jc w:val="center"/>
              <w:rPr>
                <w:rFonts w:ascii="Arial" w:hAnsi="Arial" w:cs="Arial"/>
                <w:b/>
                <w:sz w:val="18"/>
                <w:szCs w:val="18"/>
              </w:rPr>
            </w:pPr>
            <w:r w:rsidRPr="00D7409B">
              <w:rPr>
                <w:rFonts w:ascii="Arial" w:hAnsi="Arial" w:cs="Arial"/>
                <w:b/>
                <w:sz w:val="18"/>
                <w:szCs w:val="18"/>
              </w:rPr>
              <w:t>dokonano uzupełnienia z dniem</w:t>
            </w:r>
            <w:r>
              <w:rPr>
                <w:rFonts w:ascii="Arial" w:hAnsi="Arial" w:cs="Arial"/>
                <w:b/>
                <w:sz w:val="18"/>
                <w:szCs w:val="18"/>
              </w:rPr>
              <w:t>…</w:t>
            </w:r>
          </w:p>
        </w:tc>
      </w:tr>
    </w:tbl>
    <w:tbl>
      <w:tblPr>
        <w:tblStyle w:val="Tabela-Siatka"/>
        <w:tblW w:w="11058" w:type="dxa"/>
        <w:tblInd w:w="-998" w:type="dxa"/>
        <w:tblLayout w:type="fixed"/>
        <w:tblLook w:val="04A0" w:firstRow="1" w:lastRow="0" w:firstColumn="1" w:lastColumn="0" w:noHBand="0" w:noVBand="1"/>
      </w:tblPr>
      <w:tblGrid>
        <w:gridCol w:w="6993"/>
        <w:gridCol w:w="800"/>
        <w:gridCol w:w="851"/>
        <w:gridCol w:w="1399"/>
        <w:gridCol w:w="15"/>
        <w:gridCol w:w="1000"/>
      </w:tblGrid>
      <w:tr w:rsidR="00D7409B" w:rsidRPr="008B4FD5" w:rsidTr="00D7409B">
        <w:trPr>
          <w:trHeight w:val="405"/>
        </w:trPr>
        <w:tc>
          <w:tcPr>
            <w:tcW w:w="11058" w:type="dxa"/>
            <w:gridSpan w:val="6"/>
          </w:tcPr>
          <w:p w:rsidR="00D7409B" w:rsidRPr="008B4FD5" w:rsidRDefault="00D7409B">
            <w:r>
              <w:t>TERMINIWOŚĆ ZLOZENIA OFERTY</w:t>
            </w:r>
          </w:p>
        </w:tc>
      </w:tr>
      <w:tr w:rsidR="00D7409B" w:rsidRPr="008B4FD5" w:rsidTr="00D7409B">
        <w:trPr>
          <w:trHeight w:val="410"/>
        </w:trPr>
        <w:tc>
          <w:tcPr>
            <w:tcW w:w="6993" w:type="dxa"/>
          </w:tcPr>
          <w:p w:rsidR="00D7409B" w:rsidRPr="008B4FD5" w:rsidRDefault="00D7409B" w:rsidP="008C5244">
            <w:pPr>
              <w:ind w:left="426"/>
              <w:jc w:val="both"/>
              <w:rPr>
                <w:rFonts w:ascii="Arial" w:hAnsi="Arial" w:cs="Arial"/>
                <w:sz w:val="18"/>
                <w:szCs w:val="18"/>
              </w:rPr>
            </w:pPr>
            <w:r>
              <w:rPr>
                <w:rFonts w:ascii="Arial" w:hAnsi="Arial" w:cs="Arial"/>
                <w:sz w:val="18"/>
                <w:szCs w:val="18"/>
              </w:rPr>
              <w:t>Potwierdzenie złożenia oferty zostało złożone w terminie zawartym  ogłoszeniu</w:t>
            </w:r>
          </w:p>
        </w:tc>
        <w:tc>
          <w:tcPr>
            <w:tcW w:w="800" w:type="dxa"/>
          </w:tcPr>
          <w:p w:rsidR="00D7409B" w:rsidRPr="008B4FD5" w:rsidRDefault="00D7409B" w:rsidP="008C5244">
            <w:pPr>
              <w:ind w:left="426"/>
              <w:jc w:val="both"/>
              <w:rPr>
                <w:rFonts w:ascii="Arial" w:hAnsi="Arial" w:cs="Arial"/>
                <w:b/>
              </w:rPr>
            </w:pPr>
          </w:p>
        </w:tc>
        <w:tc>
          <w:tcPr>
            <w:tcW w:w="851" w:type="dxa"/>
            <w:tcBorders>
              <w:top w:val="nil"/>
            </w:tcBorders>
          </w:tcPr>
          <w:p w:rsidR="00D7409B" w:rsidRPr="008B4FD5" w:rsidRDefault="00D7409B" w:rsidP="008C5244">
            <w:pPr>
              <w:ind w:left="426"/>
              <w:jc w:val="both"/>
              <w:rPr>
                <w:rFonts w:ascii="Arial" w:hAnsi="Arial" w:cs="Arial"/>
                <w:b/>
              </w:rPr>
            </w:pPr>
          </w:p>
        </w:tc>
        <w:tc>
          <w:tcPr>
            <w:tcW w:w="1399" w:type="dxa"/>
            <w:tcBorders>
              <w:top w:val="single" w:sz="4" w:space="0" w:color="auto"/>
            </w:tcBorders>
            <w:shd w:val="clear" w:color="auto" w:fill="auto"/>
          </w:tcPr>
          <w:p w:rsidR="00D7409B" w:rsidRPr="008B4FD5" w:rsidRDefault="00D7409B" w:rsidP="008C5244"/>
        </w:tc>
        <w:tc>
          <w:tcPr>
            <w:tcW w:w="1015" w:type="dxa"/>
            <w:gridSpan w:val="2"/>
            <w:tcBorders>
              <w:top w:val="single" w:sz="4" w:space="0" w:color="auto"/>
            </w:tcBorders>
            <w:shd w:val="clear" w:color="auto" w:fill="auto"/>
          </w:tcPr>
          <w:p w:rsidR="00D7409B" w:rsidRPr="008B4FD5" w:rsidRDefault="00D7409B" w:rsidP="008C5244"/>
        </w:tc>
      </w:tr>
      <w:tr w:rsidR="00D7409B" w:rsidRPr="008B4FD5" w:rsidTr="00D7409B">
        <w:trPr>
          <w:trHeight w:val="420"/>
        </w:trPr>
        <w:tc>
          <w:tcPr>
            <w:tcW w:w="11058" w:type="dxa"/>
            <w:gridSpan w:val="6"/>
          </w:tcPr>
          <w:p w:rsidR="00D7409B" w:rsidRPr="008B4FD5" w:rsidRDefault="00D7409B">
            <w:r>
              <w:t>KOMPLETNOSĆ I PRAWIDŁOWOSĆ WYMAGANEJ DOKUMENTACJI</w:t>
            </w:r>
          </w:p>
        </w:tc>
      </w:tr>
      <w:tr w:rsidR="00D7409B" w:rsidRPr="008B4FD5" w:rsidTr="00D7409B">
        <w:trPr>
          <w:trHeight w:val="554"/>
        </w:trPr>
        <w:tc>
          <w:tcPr>
            <w:tcW w:w="6993" w:type="dxa"/>
          </w:tcPr>
          <w:p w:rsidR="00D7409B" w:rsidRPr="00EB6EFF" w:rsidRDefault="00D7409B" w:rsidP="00AC0C46">
            <w:pPr>
              <w:pStyle w:val="Akapitzlist"/>
              <w:numPr>
                <w:ilvl w:val="0"/>
                <w:numId w:val="19"/>
              </w:numPr>
              <w:ind w:left="426"/>
              <w:jc w:val="both"/>
              <w:rPr>
                <w:rFonts w:ascii="Arial" w:hAnsi="Arial" w:cs="Arial"/>
                <w:sz w:val="18"/>
                <w:szCs w:val="18"/>
              </w:rPr>
            </w:pPr>
            <w:r>
              <w:rPr>
                <w:rFonts w:ascii="Arial" w:hAnsi="Arial" w:cs="Arial"/>
                <w:sz w:val="18"/>
                <w:szCs w:val="18"/>
              </w:rPr>
              <w:t>Oferta została złożona przez podmiot/podmioty uprawnione (na podstawie informacji zawartej w ofercie), w tym: działalność statutowa, a w szczególności cele statutowe oferenta/-ów są zgodne z obszarem, celami i założeniami otwartego konkursu ofert (m.in. na podstawie oświadczenia w sekcji VII oferty</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8B4FD5" w:rsidTr="00D7409B">
        <w:trPr>
          <w:trHeight w:val="420"/>
        </w:trPr>
        <w:tc>
          <w:tcPr>
            <w:tcW w:w="6993" w:type="dxa"/>
          </w:tcPr>
          <w:p w:rsidR="00D7409B" w:rsidRPr="00EB6EFF" w:rsidRDefault="00D7409B" w:rsidP="00AC0C46">
            <w:pPr>
              <w:pStyle w:val="Akapitzlist"/>
              <w:numPr>
                <w:ilvl w:val="0"/>
                <w:numId w:val="19"/>
              </w:numPr>
              <w:ind w:left="426"/>
              <w:jc w:val="both"/>
              <w:rPr>
                <w:rFonts w:ascii="Arial" w:hAnsi="Arial" w:cs="Arial"/>
                <w:sz w:val="18"/>
                <w:szCs w:val="18"/>
              </w:rPr>
            </w:pPr>
            <w:r w:rsidRPr="00EB6EFF">
              <w:rPr>
                <w:rFonts w:ascii="Arial" w:hAnsi="Arial" w:cs="Arial"/>
                <w:sz w:val="18"/>
                <w:szCs w:val="18"/>
              </w:rPr>
              <w:t xml:space="preserve">W sekcji III.1 oferty wskazano tytuł zadania publicznego </w:t>
            </w:r>
            <w:r>
              <w:rPr>
                <w:rFonts w:ascii="Arial" w:hAnsi="Arial" w:cs="Arial"/>
                <w:sz w:val="18"/>
                <w:szCs w:val="18"/>
              </w:rPr>
              <w:t>.</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8B4FD5" w:rsidTr="00D7409B">
        <w:trPr>
          <w:trHeight w:val="420"/>
        </w:trPr>
        <w:tc>
          <w:tcPr>
            <w:tcW w:w="6993" w:type="dxa"/>
          </w:tcPr>
          <w:p w:rsidR="00D7409B" w:rsidRPr="00EB6EFF" w:rsidRDefault="00D7409B" w:rsidP="00AC0C46">
            <w:pPr>
              <w:pStyle w:val="Akapitzlist"/>
              <w:numPr>
                <w:ilvl w:val="0"/>
                <w:numId w:val="19"/>
              </w:numPr>
              <w:ind w:left="426"/>
              <w:jc w:val="both"/>
              <w:rPr>
                <w:rFonts w:ascii="Arial" w:hAnsi="Arial" w:cs="Arial"/>
                <w:sz w:val="18"/>
                <w:szCs w:val="18"/>
              </w:rPr>
            </w:pPr>
            <w:r w:rsidRPr="00EB6EFF">
              <w:rPr>
                <w:rFonts w:ascii="Arial" w:hAnsi="Arial" w:cs="Arial"/>
                <w:sz w:val="18"/>
                <w:szCs w:val="18"/>
              </w:rPr>
              <w:t>W sekcji III.3 oferty wskazano priorytet/typ projektu/typ zadania zgodny z jednym z priorytetów/typów projektów/typów zadań wskazanych w ogłoszeniu</w:t>
            </w:r>
            <w:r>
              <w:rPr>
                <w:rFonts w:ascii="Arial" w:hAnsi="Arial" w:cs="Arial"/>
                <w:sz w:val="18"/>
                <w:szCs w:val="18"/>
              </w:rPr>
              <w:t>.</w:t>
            </w:r>
            <w:r w:rsidRPr="00EB6EFF">
              <w:rPr>
                <w:rFonts w:ascii="Arial" w:hAnsi="Arial" w:cs="Arial"/>
                <w:sz w:val="18"/>
                <w:szCs w:val="18"/>
              </w:rPr>
              <w:t xml:space="preserve"> </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8B4FD5" w:rsidTr="00D7409B">
        <w:trPr>
          <w:trHeight w:val="420"/>
        </w:trPr>
        <w:tc>
          <w:tcPr>
            <w:tcW w:w="6993" w:type="dxa"/>
          </w:tcPr>
          <w:p w:rsidR="00D7409B" w:rsidRPr="00EB6EFF" w:rsidRDefault="00D7409B" w:rsidP="00AC0C46">
            <w:pPr>
              <w:pStyle w:val="Akapitzlist"/>
              <w:numPr>
                <w:ilvl w:val="0"/>
                <w:numId w:val="19"/>
              </w:numPr>
              <w:ind w:left="426"/>
              <w:jc w:val="both"/>
              <w:rPr>
                <w:rFonts w:ascii="Arial" w:hAnsi="Arial" w:cs="Arial"/>
                <w:sz w:val="18"/>
                <w:szCs w:val="18"/>
              </w:rPr>
            </w:pPr>
            <w:r>
              <w:rPr>
                <w:rFonts w:ascii="Arial" w:hAnsi="Arial" w:cs="Arial"/>
                <w:sz w:val="18"/>
                <w:szCs w:val="18"/>
              </w:rPr>
              <w:t>Oferent/-ci zamierzają realizować zadanie na rzecz mieszkańców Gminy Białe Błota zgodnie z opisem zadania wskazanym w treści ogłoszenia.</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8B4FD5" w:rsidTr="00D7409B">
        <w:trPr>
          <w:trHeight w:val="420"/>
        </w:trPr>
        <w:tc>
          <w:tcPr>
            <w:tcW w:w="6993" w:type="dxa"/>
          </w:tcPr>
          <w:p w:rsidR="00D7409B" w:rsidRDefault="00D7409B" w:rsidP="00AC0C46">
            <w:pPr>
              <w:pStyle w:val="Akapitzlist"/>
              <w:numPr>
                <w:ilvl w:val="0"/>
                <w:numId w:val="19"/>
              </w:numPr>
              <w:ind w:left="426"/>
              <w:jc w:val="both"/>
              <w:rPr>
                <w:rFonts w:ascii="Arial" w:hAnsi="Arial" w:cs="Arial"/>
                <w:sz w:val="18"/>
                <w:szCs w:val="18"/>
              </w:rPr>
            </w:pPr>
            <w:r>
              <w:rPr>
                <w:rFonts w:ascii="Arial" w:hAnsi="Arial" w:cs="Arial"/>
                <w:sz w:val="18"/>
                <w:szCs w:val="18"/>
              </w:rPr>
              <w:t xml:space="preserve">W sekcji III.5 i III.6 oferty wskazano rezultaty zgodnie z częścią I ogłoszenia </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8B4FD5" w:rsidTr="00D7409B">
        <w:trPr>
          <w:trHeight w:val="420"/>
        </w:trPr>
        <w:tc>
          <w:tcPr>
            <w:tcW w:w="6993" w:type="dxa"/>
          </w:tcPr>
          <w:p w:rsidR="00D7409B" w:rsidRDefault="00D7409B" w:rsidP="00AC0C46">
            <w:pPr>
              <w:pStyle w:val="Akapitzlist"/>
              <w:numPr>
                <w:ilvl w:val="0"/>
                <w:numId w:val="19"/>
              </w:numPr>
              <w:ind w:left="426"/>
              <w:jc w:val="both"/>
              <w:rPr>
                <w:rFonts w:ascii="Arial" w:hAnsi="Arial" w:cs="Arial"/>
                <w:sz w:val="18"/>
                <w:szCs w:val="18"/>
              </w:rPr>
            </w:pPr>
            <w:r>
              <w:rPr>
                <w:rFonts w:ascii="Arial" w:hAnsi="Arial" w:cs="Arial"/>
                <w:sz w:val="18"/>
                <w:szCs w:val="18"/>
              </w:rPr>
              <w:t>W sekcji VI oferty wskazano sposób zapewnienia dostępności osobom ze szczególnymi potrzebami.</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8B4FD5" w:rsidTr="00D7409B">
        <w:trPr>
          <w:trHeight w:val="420"/>
        </w:trPr>
        <w:tc>
          <w:tcPr>
            <w:tcW w:w="6993" w:type="dxa"/>
          </w:tcPr>
          <w:p w:rsidR="00D7409B" w:rsidRDefault="00D7409B" w:rsidP="00AC0C46">
            <w:pPr>
              <w:pStyle w:val="Akapitzlist"/>
              <w:numPr>
                <w:ilvl w:val="0"/>
                <w:numId w:val="19"/>
              </w:numPr>
              <w:ind w:left="426"/>
              <w:jc w:val="both"/>
              <w:rPr>
                <w:rFonts w:ascii="Arial" w:hAnsi="Arial" w:cs="Arial"/>
                <w:sz w:val="18"/>
                <w:szCs w:val="18"/>
              </w:rPr>
            </w:pPr>
            <w:r>
              <w:rPr>
                <w:rFonts w:ascii="Arial" w:hAnsi="Arial" w:cs="Arial"/>
                <w:sz w:val="18"/>
                <w:szCs w:val="18"/>
              </w:rPr>
              <w:t>Kalkulacja przewidywanych kosztów jest prawidłowo wypełniona</w:t>
            </w:r>
          </w:p>
          <w:p w:rsidR="00D7409B" w:rsidRDefault="00D7409B" w:rsidP="008C5244">
            <w:pPr>
              <w:pStyle w:val="Akapitzlist"/>
              <w:ind w:left="426"/>
              <w:jc w:val="both"/>
              <w:rPr>
                <w:rFonts w:ascii="Arial" w:hAnsi="Arial" w:cs="Arial"/>
                <w:sz w:val="18"/>
                <w:szCs w:val="18"/>
              </w:rPr>
            </w:pP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8B4FD5" w:rsidTr="00D7409B">
        <w:trPr>
          <w:trHeight w:val="420"/>
        </w:trPr>
        <w:tc>
          <w:tcPr>
            <w:tcW w:w="6993" w:type="dxa"/>
          </w:tcPr>
          <w:p w:rsidR="00D7409B" w:rsidRDefault="00D7409B" w:rsidP="00AC0C46">
            <w:pPr>
              <w:pStyle w:val="Akapitzlist"/>
              <w:numPr>
                <w:ilvl w:val="0"/>
                <w:numId w:val="19"/>
              </w:numPr>
              <w:ind w:left="426"/>
              <w:jc w:val="both"/>
              <w:rPr>
                <w:rFonts w:ascii="Arial" w:hAnsi="Arial" w:cs="Arial"/>
                <w:sz w:val="18"/>
                <w:szCs w:val="18"/>
              </w:rPr>
            </w:pPr>
            <w:r>
              <w:rPr>
                <w:rFonts w:ascii="Arial" w:hAnsi="Arial" w:cs="Arial"/>
                <w:sz w:val="18"/>
                <w:szCs w:val="18"/>
              </w:rPr>
              <w:t xml:space="preserve">Potwierdzenie złożenia oferty jest prawidłowo podpisane przez upoważnionego przedstawiciela/-li oferenta/-ów </w:t>
            </w:r>
            <w:r w:rsidRPr="008B4FD5">
              <w:rPr>
                <w:rFonts w:ascii="Arial" w:hAnsi="Arial" w:cs="Arial"/>
                <w:sz w:val="18"/>
                <w:szCs w:val="18"/>
              </w:rPr>
              <w:t>do składania oświadczeń woli zgodnie z aktualnym stanem faktycznym i prawnym.</w:t>
            </w:r>
          </w:p>
          <w:p w:rsidR="00D7409B" w:rsidRPr="00F333CA" w:rsidRDefault="00D7409B" w:rsidP="008C5244">
            <w:pPr>
              <w:pStyle w:val="Akapitzlist"/>
              <w:ind w:left="426"/>
              <w:jc w:val="both"/>
              <w:rPr>
                <w:rFonts w:ascii="Arial" w:hAnsi="Arial" w:cs="Arial"/>
                <w:sz w:val="18"/>
                <w:szCs w:val="18"/>
              </w:rPr>
            </w:pP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8B4FD5" w:rsidRDefault="00D7409B" w:rsidP="008C5244"/>
        </w:tc>
        <w:tc>
          <w:tcPr>
            <w:tcW w:w="1000" w:type="dxa"/>
            <w:shd w:val="clear" w:color="auto" w:fill="auto"/>
          </w:tcPr>
          <w:p w:rsidR="00D7409B" w:rsidRPr="008B4FD5" w:rsidRDefault="00D7409B" w:rsidP="008C5244"/>
        </w:tc>
      </w:tr>
      <w:tr w:rsidR="00D7409B" w:rsidRPr="005E278F" w:rsidTr="00D7409B">
        <w:trPr>
          <w:trHeight w:val="551"/>
        </w:trPr>
        <w:tc>
          <w:tcPr>
            <w:tcW w:w="6993" w:type="dxa"/>
          </w:tcPr>
          <w:p w:rsidR="00D7409B" w:rsidRDefault="00D7409B" w:rsidP="00AC0C46">
            <w:pPr>
              <w:pStyle w:val="Akapitzlist"/>
              <w:numPr>
                <w:ilvl w:val="0"/>
                <w:numId w:val="19"/>
              </w:numPr>
              <w:ind w:left="426"/>
              <w:jc w:val="both"/>
              <w:rPr>
                <w:rFonts w:ascii="Arial" w:hAnsi="Arial" w:cs="Arial"/>
                <w:sz w:val="18"/>
                <w:szCs w:val="18"/>
              </w:rPr>
            </w:pPr>
            <w:r w:rsidRPr="00CC32EF">
              <w:rPr>
                <w:rFonts w:ascii="Arial" w:hAnsi="Arial" w:cs="Arial"/>
                <w:sz w:val="18"/>
                <w:szCs w:val="18"/>
              </w:rPr>
              <w:t>Potwierdzenie złożenia oferty posiada wymienione w ogłoszeniu załączniki,</w:t>
            </w:r>
            <w:r>
              <w:rPr>
                <w:rFonts w:ascii="Arial" w:hAnsi="Arial" w:cs="Arial"/>
                <w:sz w:val="18"/>
                <w:szCs w:val="18"/>
              </w:rPr>
              <w:br/>
            </w:r>
            <w:r w:rsidRPr="00CC32EF">
              <w:rPr>
                <w:rFonts w:ascii="Arial" w:hAnsi="Arial" w:cs="Arial"/>
                <w:sz w:val="18"/>
                <w:szCs w:val="18"/>
              </w:rPr>
              <w:t xml:space="preserve"> w tym:</w:t>
            </w:r>
          </w:p>
          <w:p w:rsidR="00D7409B" w:rsidRPr="00CC32EF" w:rsidRDefault="00D7409B" w:rsidP="00AC0C46">
            <w:pPr>
              <w:pStyle w:val="Akapitzlist"/>
              <w:numPr>
                <w:ilvl w:val="1"/>
                <w:numId w:val="1"/>
              </w:numPr>
              <w:ind w:left="426"/>
              <w:jc w:val="both"/>
              <w:rPr>
                <w:rFonts w:ascii="Arial" w:hAnsi="Arial" w:cs="Arial"/>
                <w:sz w:val="18"/>
                <w:szCs w:val="18"/>
              </w:rPr>
            </w:pPr>
            <w:r w:rsidRPr="00CC32EF">
              <w:rPr>
                <w:rFonts w:ascii="Arial" w:eastAsia="Times New Roman" w:hAnsi="Arial" w:cs="Arial"/>
                <w:sz w:val="18"/>
                <w:szCs w:val="18"/>
                <w:lang w:eastAsia="ar-SA"/>
              </w:rPr>
              <w:t xml:space="preserve">kopię odpis z Krajowego Rejestru Sądowego lub inny właściwy dokument stanowiący o podstawie działalności podmiotu i osobach uprawnionych do reprezentacji (odpis musi być zgodny z aktualnym stanem faktycznym </w:t>
            </w:r>
            <w:r>
              <w:rPr>
                <w:rFonts w:ascii="Arial" w:eastAsia="Times New Roman" w:hAnsi="Arial" w:cs="Arial"/>
                <w:sz w:val="18"/>
                <w:szCs w:val="18"/>
                <w:lang w:eastAsia="ar-SA"/>
              </w:rPr>
              <w:br/>
            </w:r>
            <w:r w:rsidRPr="00CC32EF">
              <w:rPr>
                <w:rFonts w:ascii="Arial" w:eastAsia="Times New Roman" w:hAnsi="Arial" w:cs="Arial"/>
                <w:sz w:val="18"/>
                <w:szCs w:val="18"/>
                <w:lang w:eastAsia="ar-SA"/>
              </w:rPr>
              <w:t>i prawnym, niezależnie od tego, kiedy został wydany):</w:t>
            </w:r>
          </w:p>
          <w:p w:rsidR="00D7409B" w:rsidRPr="008B4FD5" w:rsidRDefault="00D7409B" w:rsidP="008C5244">
            <w:pPr>
              <w:suppressAutoHyphens/>
              <w:autoSpaceDN w:val="0"/>
              <w:ind w:left="426"/>
              <w:jc w:val="both"/>
              <w:textAlignment w:val="baseline"/>
              <w:rPr>
                <w:rFonts w:ascii="Arial" w:eastAsia="Times New Roman" w:hAnsi="Arial" w:cs="Arial"/>
                <w:sz w:val="18"/>
                <w:szCs w:val="18"/>
                <w:lang w:eastAsia="ar-SA"/>
              </w:rPr>
            </w:pPr>
            <w:r w:rsidRPr="008B4FD5">
              <w:rPr>
                <w:rFonts w:ascii="Arial" w:eastAsia="Times New Roman" w:hAnsi="Arial" w:cs="Arial"/>
                <w:b/>
                <w:sz w:val="18"/>
                <w:szCs w:val="18"/>
                <w:lang w:eastAsia="ar-SA"/>
              </w:rPr>
              <w:t>- w przypadku fundacji i stowarzyszeń</w:t>
            </w:r>
            <w:r w:rsidRPr="008B4FD5">
              <w:rPr>
                <w:rFonts w:ascii="Arial" w:eastAsia="Times New Roman" w:hAnsi="Arial" w:cs="Arial"/>
                <w:sz w:val="18"/>
                <w:szCs w:val="18"/>
                <w:lang w:eastAsia="ar-SA"/>
              </w:rPr>
              <w:t xml:space="preserve"> - zgodny ze stanem faktycznym</w:t>
            </w:r>
            <w:r>
              <w:rPr>
                <w:rFonts w:ascii="Arial" w:eastAsia="Times New Roman" w:hAnsi="Arial" w:cs="Arial"/>
                <w:sz w:val="18"/>
                <w:szCs w:val="18"/>
                <w:lang w:eastAsia="ar-SA"/>
              </w:rPr>
              <w:br/>
            </w:r>
            <w:r w:rsidRPr="008B4FD5">
              <w:rPr>
                <w:rFonts w:ascii="Arial" w:eastAsia="Times New Roman" w:hAnsi="Arial" w:cs="Arial"/>
                <w:sz w:val="18"/>
                <w:szCs w:val="18"/>
                <w:lang w:eastAsia="ar-SA"/>
              </w:rPr>
              <w:t xml:space="preserve"> i prawnym odpis z Krajowego Rejestru Sądowego,</w:t>
            </w:r>
          </w:p>
          <w:p w:rsidR="00D7409B" w:rsidRPr="008B4FD5" w:rsidRDefault="00D7409B" w:rsidP="008C5244">
            <w:pPr>
              <w:suppressAutoHyphens/>
              <w:autoSpaceDN w:val="0"/>
              <w:ind w:left="426"/>
              <w:jc w:val="both"/>
              <w:textAlignment w:val="baseline"/>
              <w:rPr>
                <w:rFonts w:ascii="Arial" w:eastAsia="Times New Roman" w:hAnsi="Arial" w:cs="Arial"/>
                <w:sz w:val="18"/>
                <w:szCs w:val="18"/>
                <w:lang w:eastAsia="ar-SA"/>
              </w:rPr>
            </w:pPr>
            <w:r w:rsidRPr="008B4FD5">
              <w:rPr>
                <w:rFonts w:ascii="Arial" w:eastAsia="Times New Roman" w:hAnsi="Arial" w:cs="Arial"/>
                <w:sz w:val="18"/>
                <w:szCs w:val="18"/>
                <w:lang w:eastAsia="ar-SA"/>
              </w:rPr>
              <w:lastRenderedPageBreak/>
              <w:t>-</w:t>
            </w:r>
            <w:r w:rsidRPr="008B4FD5">
              <w:rPr>
                <w:rFonts w:ascii="Arial" w:eastAsia="Times New Roman" w:hAnsi="Arial" w:cs="Arial"/>
                <w:b/>
                <w:sz w:val="18"/>
                <w:szCs w:val="18"/>
                <w:lang w:eastAsia="ar-SA"/>
              </w:rPr>
              <w:t xml:space="preserve"> w przypadku pozostałych podmiotów</w:t>
            </w:r>
            <w:r w:rsidRPr="008B4FD5">
              <w:rPr>
                <w:rFonts w:ascii="Arial" w:eastAsia="Times New Roman" w:hAnsi="Arial" w:cs="Arial"/>
                <w:sz w:val="18"/>
                <w:szCs w:val="18"/>
                <w:lang w:eastAsia="ar-SA"/>
              </w:rPr>
              <w:t xml:space="preserve"> - inne dokumenty właściwe dla podmiotu tj. zaświadczenia, odpisy, wypisy o wpisie do ewidencji uczniowskich klubów sportowych i stowarzyszeń kultury fizycznej nieprowadzących działalności gospodarczej, prowadzonych przez starostów powiatów</w:t>
            </w:r>
          </w:p>
          <w:p w:rsidR="00D7409B" w:rsidRPr="008B4FD5" w:rsidRDefault="00D7409B" w:rsidP="008C5244">
            <w:pPr>
              <w:suppressAutoHyphens/>
              <w:autoSpaceDN w:val="0"/>
              <w:ind w:left="426"/>
              <w:jc w:val="both"/>
              <w:textAlignment w:val="baseline"/>
              <w:rPr>
                <w:rFonts w:ascii="Arial" w:eastAsia="Times New Roman" w:hAnsi="Arial" w:cs="Arial"/>
                <w:sz w:val="18"/>
                <w:szCs w:val="18"/>
                <w:lang w:eastAsia="ar-SA"/>
              </w:rPr>
            </w:pPr>
            <w:r w:rsidRPr="008B4FD5">
              <w:rPr>
                <w:rFonts w:ascii="Arial" w:eastAsia="Times New Roman" w:hAnsi="Arial" w:cs="Arial"/>
                <w:b/>
                <w:sz w:val="18"/>
                <w:szCs w:val="18"/>
                <w:lang w:eastAsia="ar-SA"/>
              </w:rPr>
              <w:t>- w przypadku niewpisanych do Krajowego Rejestru Sądowego podmiotów</w:t>
            </w:r>
            <w:r w:rsidRPr="008B4FD5">
              <w:rPr>
                <w:rFonts w:ascii="Arial" w:eastAsia="Times New Roman" w:hAnsi="Arial" w:cs="Arial"/>
                <w:sz w:val="18"/>
                <w:szCs w:val="18"/>
                <w:lang w:eastAsia="ar-SA"/>
              </w:rPr>
              <w:t xml:space="preserve"> </w:t>
            </w:r>
            <w:r w:rsidRPr="008B4FD5">
              <w:rPr>
                <w:rFonts w:ascii="Arial" w:eastAsia="Times New Roman" w:hAnsi="Arial" w:cs="Arial"/>
                <w:b/>
                <w:sz w:val="18"/>
                <w:szCs w:val="18"/>
                <w:lang w:eastAsia="ar-SA"/>
              </w:rPr>
              <w:t xml:space="preserve">działających na podstawie przepisów o stosunku Państwa do Kościoła Katolickiego oraz innych kościołów i związków wyznaniowych - </w:t>
            </w:r>
            <w:r w:rsidRPr="008B4FD5">
              <w:rPr>
                <w:rFonts w:ascii="Arial" w:eastAsia="Times New Roman" w:hAnsi="Arial" w:cs="Arial"/>
                <w:sz w:val="18"/>
                <w:szCs w:val="18"/>
                <w:lang w:eastAsia="ar-SA"/>
              </w:rPr>
              <w:t>dokument poświadczający, że dany podmiot posiada osobowość prawną oraz wydane przez właściwe władze zaświadczenie o osobie (osobach) upoważnionej do składania oświadczeń woli i zaciągania zobowiązań finansowych w imieniu tego podmiotu,</w:t>
            </w:r>
          </w:p>
          <w:p w:rsidR="00D7409B" w:rsidRPr="008B4FD5" w:rsidRDefault="00D7409B" w:rsidP="008C5244">
            <w:pPr>
              <w:suppressAutoHyphens/>
              <w:autoSpaceDN w:val="0"/>
              <w:ind w:left="426" w:hanging="284"/>
              <w:jc w:val="both"/>
              <w:textAlignment w:val="baseline"/>
              <w:rPr>
                <w:rFonts w:ascii="Arial" w:eastAsia="Times New Roman" w:hAnsi="Arial" w:cs="Arial"/>
                <w:strike/>
                <w:sz w:val="10"/>
                <w:szCs w:val="10"/>
                <w:lang w:eastAsia="ar-SA"/>
              </w:rPr>
            </w:pP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5E278F" w:rsidRDefault="00D7409B" w:rsidP="008C5244"/>
        </w:tc>
        <w:tc>
          <w:tcPr>
            <w:tcW w:w="1000" w:type="dxa"/>
            <w:shd w:val="clear" w:color="auto" w:fill="auto"/>
          </w:tcPr>
          <w:p w:rsidR="00D7409B" w:rsidRPr="005E278F" w:rsidRDefault="00D7409B" w:rsidP="008C5244"/>
        </w:tc>
      </w:tr>
      <w:tr w:rsidR="00D7409B" w:rsidRPr="005E278F" w:rsidTr="00D7409B">
        <w:trPr>
          <w:trHeight w:val="513"/>
        </w:trPr>
        <w:tc>
          <w:tcPr>
            <w:tcW w:w="6993" w:type="dxa"/>
          </w:tcPr>
          <w:p w:rsidR="00D7409B" w:rsidRPr="00CC32EF" w:rsidRDefault="00D7409B" w:rsidP="00AC0C46">
            <w:pPr>
              <w:pStyle w:val="Akapitzlist"/>
              <w:numPr>
                <w:ilvl w:val="0"/>
                <w:numId w:val="19"/>
              </w:numPr>
              <w:ind w:left="426"/>
              <w:jc w:val="both"/>
              <w:rPr>
                <w:rFonts w:ascii="Arial" w:hAnsi="Arial" w:cs="Arial"/>
                <w:sz w:val="18"/>
                <w:szCs w:val="18"/>
              </w:rPr>
            </w:pPr>
            <w:r>
              <w:rPr>
                <w:rFonts w:ascii="Arial" w:hAnsi="Arial" w:cs="Arial"/>
                <w:sz w:val="18"/>
                <w:szCs w:val="18"/>
              </w:rPr>
              <w:lastRenderedPageBreak/>
              <w:t>Wszystkie dokumenty przedstawione w formie kserokopii zostały prawidłowo potwierdzone za zgodność z oryginałem przez co najmniej jedn</w:t>
            </w:r>
            <w:r w:rsidR="002B4F97">
              <w:rPr>
                <w:rFonts w:ascii="Arial" w:hAnsi="Arial" w:cs="Arial"/>
                <w:sz w:val="18"/>
                <w:szCs w:val="18"/>
              </w:rPr>
              <w:t>ą</w:t>
            </w:r>
            <w:r>
              <w:rPr>
                <w:rFonts w:ascii="Arial" w:hAnsi="Arial" w:cs="Arial"/>
                <w:sz w:val="18"/>
                <w:szCs w:val="18"/>
              </w:rPr>
              <w:t xml:space="preserve"> z osób upoważnionych do reprezentowania oferenta/</w:t>
            </w:r>
            <w:r>
              <w:rPr>
                <w:rFonts w:ascii="Arial" w:hAnsi="Arial" w:cs="Arial"/>
                <w:sz w:val="18"/>
                <w:szCs w:val="18"/>
              </w:rPr>
              <w:softHyphen/>
              <w:t>-ów</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5E278F" w:rsidRDefault="00D7409B" w:rsidP="008C5244"/>
        </w:tc>
        <w:tc>
          <w:tcPr>
            <w:tcW w:w="1000" w:type="dxa"/>
            <w:shd w:val="clear" w:color="auto" w:fill="auto"/>
          </w:tcPr>
          <w:p w:rsidR="00D7409B" w:rsidRPr="005E278F" w:rsidRDefault="00D7409B" w:rsidP="008C5244"/>
        </w:tc>
      </w:tr>
      <w:tr w:rsidR="00D7409B" w:rsidRPr="005E278F" w:rsidTr="00D7409B">
        <w:trPr>
          <w:trHeight w:val="446"/>
        </w:trPr>
        <w:tc>
          <w:tcPr>
            <w:tcW w:w="6993" w:type="dxa"/>
          </w:tcPr>
          <w:p w:rsidR="00D7409B" w:rsidRPr="00CC32EF" w:rsidRDefault="00D7409B" w:rsidP="00AC0C46">
            <w:pPr>
              <w:pStyle w:val="Akapitzlist"/>
              <w:numPr>
                <w:ilvl w:val="0"/>
                <w:numId w:val="19"/>
              </w:numPr>
              <w:ind w:left="426"/>
              <w:jc w:val="both"/>
              <w:rPr>
                <w:rFonts w:ascii="Arial" w:hAnsi="Arial" w:cs="Arial"/>
                <w:sz w:val="18"/>
                <w:szCs w:val="18"/>
              </w:rPr>
            </w:pPr>
            <w:r w:rsidRPr="00CC32EF">
              <w:rPr>
                <w:rFonts w:ascii="Arial" w:hAnsi="Arial" w:cs="Arial"/>
                <w:sz w:val="18"/>
                <w:szCs w:val="18"/>
              </w:rPr>
              <w:t xml:space="preserve">Oferta </w:t>
            </w:r>
            <w:r>
              <w:rPr>
                <w:rFonts w:ascii="Arial" w:hAnsi="Arial" w:cs="Arial"/>
                <w:sz w:val="18"/>
                <w:szCs w:val="18"/>
              </w:rPr>
              <w:t>odpowiada rodzajowi zadania wskazanego w ogłoszeniu konkursowym</w:t>
            </w:r>
            <w:r w:rsidRPr="00CC32EF">
              <w:rPr>
                <w:rFonts w:ascii="Arial" w:hAnsi="Arial" w:cs="Arial"/>
                <w:sz w:val="18"/>
                <w:szCs w:val="18"/>
              </w:rPr>
              <w:t>.</w:t>
            </w:r>
          </w:p>
        </w:tc>
        <w:tc>
          <w:tcPr>
            <w:tcW w:w="800" w:type="dxa"/>
          </w:tcPr>
          <w:p w:rsidR="00D7409B" w:rsidRPr="008B4FD5" w:rsidRDefault="00D7409B" w:rsidP="008C5244">
            <w:pPr>
              <w:ind w:left="426"/>
              <w:jc w:val="both"/>
              <w:rPr>
                <w:rFonts w:ascii="Arial" w:hAnsi="Arial" w:cs="Arial"/>
                <w:b/>
                <w:sz w:val="18"/>
                <w:szCs w:val="18"/>
              </w:rPr>
            </w:pPr>
          </w:p>
        </w:tc>
        <w:tc>
          <w:tcPr>
            <w:tcW w:w="851" w:type="dxa"/>
          </w:tcPr>
          <w:p w:rsidR="00D7409B" w:rsidRPr="008B4FD5" w:rsidRDefault="00D7409B" w:rsidP="008C5244">
            <w:pPr>
              <w:ind w:left="426"/>
              <w:jc w:val="both"/>
              <w:rPr>
                <w:rFonts w:ascii="Arial" w:hAnsi="Arial" w:cs="Arial"/>
                <w:b/>
                <w:sz w:val="18"/>
                <w:szCs w:val="18"/>
              </w:rPr>
            </w:pPr>
          </w:p>
        </w:tc>
        <w:tc>
          <w:tcPr>
            <w:tcW w:w="1414" w:type="dxa"/>
            <w:gridSpan w:val="2"/>
            <w:shd w:val="clear" w:color="auto" w:fill="auto"/>
          </w:tcPr>
          <w:p w:rsidR="00D7409B" w:rsidRPr="005E278F" w:rsidRDefault="00D7409B" w:rsidP="008C5244"/>
        </w:tc>
        <w:tc>
          <w:tcPr>
            <w:tcW w:w="1000" w:type="dxa"/>
            <w:shd w:val="clear" w:color="auto" w:fill="auto"/>
          </w:tcPr>
          <w:p w:rsidR="00D7409B" w:rsidRPr="005E278F" w:rsidRDefault="00D7409B" w:rsidP="008C5244"/>
        </w:tc>
      </w:tr>
      <w:tr w:rsidR="00D7409B" w:rsidRPr="005E278F" w:rsidTr="00D7409B">
        <w:trPr>
          <w:trHeight w:val="320"/>
        </w:trPr>
        <w:tc>
          <w:tcPr>
            <w:tcW w:w="8644" w:type="dxa"/>
            <w:gridSpan w:val="3"/>
            <w:tcBorders>
              <w:right w:val="nil"/>
            </w:tcBorders>
          </w:tcPr>
          <w:p w:rsidR="00D7409B" w:rsidRPr="008B4FD5" w:rsidRDefault="00D7409B" w:rsidP="008C5244">
            <w:pPr>
              <w:ind w:left="426"/>
              <w:jc w:val="both"/>
              <w:rPr>
                <w:rFonts w:ascii="Arial" w:hAnsi="Arial" w:cs="Arial"/>
                <w:sz w:val="18"/>
                <w:szCs w:val="18"/>
              </w:rPr>
            </w:pPr>
            <w:r w:rsidRPr="008B4FD5">
              <w:rPr>
                <w:rFonts w:ascii="Arial" w:hAnsi="Arial" w:cs="Arial"/>
                <w:sz w:val="18"/>
                <w:szCs w:val="18"/>
              </w:rPr>
              <w:t>Załączniki nieobowiązkowe – ewentualne rekomendacje lub opinie</w:t>
            </w:r>
          </w:p>
          <w:p w:rsidR="00D7409B" w:rsidRPr="008B4FD5" w:rsidRDefault="00D7409B" w:rsidP="008C5244">
            <w:pPr>
              <w:ind w:left="426"/>
              <w:jc w:val="both"/>
              <w:rPr>
                <w:rFonts w:ascii="Arial" w:hAnsi="Arial" w:cs="Arial"/>
                <w:sz w:val="18"/>
                <w:szCs w:val="18"/>
              </w:rPr>
            </w:pPr>
          </w:p>
          <w:p w:rsidR="00D7409B" w:rsidRPr="008B4FD5" w:rsidRDefault="00D7409B" w:rsidP="008C5244">
            <w:pPr>
              <w:ind w:left="426"/>
              <w:jc w:val="both"/>
              <w:rPr>
                <w:rFonts w:ascii="Arial" w:hAnsi="Arial" w:cs="Arial"/>
                <w:sz w:val="18"/>
                <w:szCs w:val="18"/>
              </w:rPr>
            </w:pPr>
          </w:p>
          <w:p w:rsidR="00D7409B" w:rsidRPr="008B4FD5" w:rsidRDefault="00D7409B" w:rsidP="008C5244">
            <w:pPr>
              <w:ind w:left="426"/>
              <w:jc w:val="both"/>
              <w:rPr>
                <w:rFonts w:ascii="Arial" w:hAnsi="Arial" w:cs="Arial"/>
                <w:b/>
                <w:sz w:val="18"/>
                <w:szCs w:val="18"/>
              </w:rPr>
            </w:pPr>
          </w:p>
        </w:tc>
        <w:tc>
          <w:tcPr>
            <w:tcW w:w="2414" w:type="dxa"/>
            <w:gridSpan w:val="3"/>
            <w:tcBorders>
              <w:left w:val="nil"/>
            </w:tcBorders>
            <w:shd w:val="clear" w:color="auto" w:fill="auto"/>
          </w:tcPr>
          <w:p w:rsidR="00D7409B" w:rsidRPr="005E278F" w:rsidRDefault="00D7409B"/>
        </w:tc>
      </w:tr>
    </w:tbl>
    <w:p w:rsidR="00D7409B" w:rsidRDefault="00D7409B" w:rsidP="008C524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1F1091" w:rsidRDefault="001F1091"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1F1091" w:rsidRDefault="001F1091"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1F1091" w:rsidRDefault="001F1091"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tbl>
      <w:tblPr>
        <w:tblStyle w:val="Tabela-Siatka"/>
        <w:tblW w:w="11058" w:type="dxa"/>
        <w:tblInd w:w="-998" w:type="dxa"/>
        <w:tblLook w:val="04A0" w:firstRow="1" w:lastRow="0" w:firstColumn="1" w:lastColumn="0" w:noHBand="0" w:noVBand="1"/>
      </w:tblPr>
      <w:tblGrid>
        <w:gridCol w:w="11058"/>
      </w:tblGrid>
      <w:tr w:rsidR="001F1091" w:rsidTr="001F1091">
        <w:tc>
          <w:tcPr>
            <w:tcW w:w="11058" w:type="dxa"/>
          </w:tcPr>
          <w:p w:rsidR="001F1091" w:rsidRPr="001F1091" w:rsidRDefault="001F1091" w:rsidP="001F1091">
            <w:pPr>
              <w:suppressAutoHyphens/>
              <w:autoSpaceDN w:val="0"/>
              <w:jc w:val="both"/>
              <w:textAlignment w:val="baseline"/>
              <w:rPr>
                <w:rFonts w:ascii="Times New Roman" w:eastAsia="Times New Roman" w:hAnsi="Times New Roman" w:cs="Times New Roman"/>
                <w:b/>
                <w:sz w:val="24"/>
                <w:szCs w:val="24"/>
                <w:u w:val="single"/>
                <w:lang w:eastAsia="ar-SA"/>
              </w:rPr>
            </w:pPr>
            <w:r w:rsidRPr="001F1091">
              <w:rPr>
                <w:rFonts w:ascii="Times New Roman" w:eastAsia="Times New Roman" w:hAnsi="Times New Roman" w:cs="Times New Roman"/>
                <w:b/>
                <w:sz w:val="24"/>
                <w:szCs w:val="24"/>
                <w:u w:val="single"/>
                <w:lang w:eastAsia="ar-SA"/>
              </w:rPr>
              <w:t>Wypełnić jeśli dotyczy:</w:t>
            </w:r>
          </w:p>
          <w:p w:rsidR="001F1091" w:rsidRDefault="001F1091" w:rsidP="001F1091">
            <w:pPr>
              <w:suppressAutoHyphens/>
              <w:autoSpaceDN w:val="0"/>
              <w:jc w:val="both"/>
              <w:textAlignment w:val="baseline"/>
              <w:rPr>
                <w:rFonts w:ascii="Times New Roman" w:eastAsia="Times New Roman" w:hAnsi="Times New Roman" w:cs="Times New Roman"/>
                <w:sz w:val="24"/>
                <w:szCs w:val="24"/>
                <w:lang w:eastAsia="ar-SA"/>
              </w:rPr>
            </w:pPr>
          </w:p>
          <w:p w:rsidR="001F1091" w:rsidRDefault="001F1091" w:rsidP="001F1091">
            <w:pPr>
              <w:suppressAutoHyphens/>
              <w:autoSpaceDN w:val="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Wezwano Oferenta/-ów do usunięcia braków formalnych dnia………….</w:t>
            </w:r>
          </w:p>
          <w:p w:rsidR="001F1091" w:rsidRDefault="001F1091" w:rsidP="001F1091">
            <w:pPr>
              <w:suppressAutoHyphens/>
              <w:autoSpaceDN w:val="0"/>
              <w:jc w:val="both"/>
              <w:textAlignment w:val="baseline"/>
              <w:rPr>
                <w:rFonts w:ascii="Times New Roman" w:eastAsia="Times New Roman" w:hAnsi="Times New Roman" w:cs="Times New Roman"/>
                <w:sz w:val="24"/>
                <w:szCs w:val="24"/>
                <w:lang w:eastAsia="ar-SA"/>
              </w:rPr>
            </w:pPr>
          </w:p>
          <w:p w:rsidR="001F1091" w:rsidRDefault="001F1091" w:rsidP="001F1091">
            <w:pPr>
              <w:suppressAutoHyphens/>
              <w:autoSpaceDN w:val="0"/>
              <w:jc w:val="both"/>
              <w:textAlignment w:val="baseline"/>
              <w:rPr>
                <w:rFonts w:ascii="Times New Roman" w:eastAsia="Times New Roman" w:hAnsi="Times New Roman" w:cs="Times New Roman"/>
                <w:sz w:val="24"/>
                <w:szCs w:val="24"/>
                <w:lang w:eastAsia="ar-SA"/>
              </w:rPr>
            </w:pPr>
          </w:p>
          <w:p w:rsidR="001F1091" w:rsidRPr="002D0D63" w:rsidRDefault="001F1091" w:rsidP="001F1091">
            <w:pPr>
              <w:suppressAutoHyphens/>
              <w:autoSpaceDN w:val="0"/>
              <w:jc w:val="both"/>
              <w:textAlignment w:val="baseline"/>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4"/>
                <w:szCs w:val="24"/>
                <w:lang w:eastAsia="ar-SA"/>
              </w:rPr>
              <w:t xml:space="preserve">……. </w:t>
            </w:r>
            <w:r w:rsidR="00702C2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Oferent/-ci  usunął/-eli wszystkie braki formalne w przewidzianym terminie </w:t>
            </w:r>
            <w:r w:rsidR="002D0D63">
              <w:rPr>
                <w:rFonts w:ascii="Times New Roman" w:eastAsia="Times New Roman" w:hAnsi="Times New Roman" w:cs="Times New Roman"/>
                <w:sz w:val="24"/>
                <w:szCs w:val="24"/>
                <w:vertAlign w:val="superscript"/>
                <w:lang w:eastAsia="ar-SA"/>
              </w:rPr>
              <w:t>1</w:t>
            </w:r>
          </w:p>
          <w:p w:rsidR="001F1091" w:rsidRDefault="001F1091" w:rsidP="001F1091">
            <w:pPr>
              <w:suppressAutoHyphens/>
              <w:autoSpaceDN w:val="0"/>
              <w:jc w:val="both"/>
              <w:textAlignment w:val="baseline"/>
              <w:rPr>
                <w:rFonts w:ascii="Times New Roman" w:eastAsia="Times New Roman" w:hAnsi="Times New Roman" w:cs="Times New Roman"/>
                <w:sz w:val="24"/>
                <w:szCs w:val="24"/>
                <w:lang w:eastAsia="ar-SA"/>
              </w:rPr>
            </w:pPr>
          </w:p>
          <w:p w:rsidR="001F1091" w:rsidRDefault="001F1091" w:rsidP="001F1091">
            <w:pPr>
              <w:suppressAutoHyphens/>
              <w:autoSpaceDN w:val="0"/>
              <w:jc w:val="both"/>
              <w:textAlignment w:val="baseline"/>
              <w:rPr>
                <w:rFonts w:ascii="Times New Roman" w:eastAsia="Times New Roman" w:hAnsi="Times New Roman" w:cs="Times New Roman"/>
                <w:sz w:val="24"/>
                <w:szCs w:val="24"/>
                <w:lang w:eastAsia="ar-SA"/>
              </w:rPr>
            </w:pPr>
          </w:p>
          <w:p w:rsidR="001F1091" w:rsidRDefault="001F1091" w:rsidP="001F1091">
            <w:pPr>
              <w:suppressAutoHyphens/>
              <w:autoSpaceDN w:val="0"/>
              <w:jc w:val="both"/>
              <w:textAlignment w:val="baseline"/>
              <w:rPr>
                <w:rFonts w:ascii="Times New Roman" w:eastAsia="Times New Roman" w:hAnsi="Times New Roman" w:cs="Times New Roman"/>
                <w:sz w:val="24"/>
                <w:szCs w:val="24"/>
                <w:lang w:eastAsia="ar-SA"/>
              </w:rPr>
            </w:pPr>
          </w:p>
          <w:p w:rsidR="001F1091" w:rsidRDefault="001F1091" w:rsidP="001F1091">
            <w:pPr>
              <w:suppressAutoHyphens/>
              <w:autoSpaceDN w:val="0"/>
              <w:jc w:val="both"/>
              <w:textAlignment w:val="baseline"/>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4"/>
                <w:szCs w:val="24"/>
                <w:lang w:eastAsia="ar-SA"/>
              </w:rPr>
              <w:t>…….</w:t>
            </w:r>
            <w:r w:rsidR="00702C2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Oferent/-ci nie usunął/-eli braków formalnych w przewidzianym terminie – oferta została</w:t>
            </w:r>
            <w:r>
              <w:rPr>
                <w:rStyle w:val="Odwoanieprzypisudolnego"/>
                <w:rFonts w:ascii="Times New Roman" w:eastAsia="Times New Roman" w:hAnsi="Times New Roman" w:cs="Times New Roman"/>
                <w:sz w:val="24"/>
                <w:szCs w:val="24"/>
                <w:lang w:eastAsia="ar-SA"/>
              </w:rPr>
              <w:footnoteReference w:id="1"/>
            </w:r>
          </w:p>
          <w:p w:rsidR="001F1091" w:rsidRDefault="001F1091" w:rsidP="002B4F97">
            <w:pPr>
              <w:suppressAutoHyphens/>
              <w:autoSpaceDN w:val="0"/>
              <w:jc w:val="both"/>
              <w:textAlignment w:val="baseline"/>
              <w:rPr>
                <w:rFonts w:ascii="Times New Roman" w:eastAsia="Times New Roman" w:hAnsi="Times New Roman" w:cs="Times New Roman"/>
                <w:sz w:val="24"/>
                <w:szCs w:val="24"/>
                <w:lang w:eastAsia="ar-SA"/>
              </w:rPr>
            </w:pPr>
          </w:p>
        </w:tc>
      </w:tr>
    </w:tbl>
    <w:p w:rsidR="001F1091" w:rsidRDefault="001F1091"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1F1091" w:rsidRDefault="001F1091"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1F1091" w:rsidRDefault="001F1091"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1F1091" w:rsidRDefault="001F1091"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2B4F97" w:rsidRDefault="002B4F97" w:rsidP="002B4F97">
      <w:pPr>
        <w:suppressAutoHyphens/>
        <w:autoSpaceDN w:val="0"/>
        <w:spacing w:after="0" w:line="240" w:lineRule="auto"/>
        <w:jc w:val="both"/>
        <w:textAlignment w:val="baseline"/>
        <w:rPr>
          <w:rFonts w:ascii="Times New Roman" w:eastAsia="Times New Roman" w:hAnsi="Times New Roman" w:cs="Times New Roman"/>
          <w:sz w:val="24"/>
          <w:szCs w:val="24"/>
          <w:vertAlign w:val="superscript"/>
          <w:lang w:eastAsia="ar-SA"/>
        </w:rPr>
      </w:pPr>
    </w:p>
    <w:tbl>
      <w:tblPr>
        <w:tblStyle w:val="Tabela-Siatka"/>
        <w:tblW w:w="11058" w:type="dxa"/>
        <w:tblInd w:w="-998" w:type="dxa"/>
        <w:tblLook w:val="04A0" w:firstRow="1" w:lastRow="0" w:firstColumn="1" w:lastColumn="0" w:noHBand="0" w:noVBand="1"/>
      </w:tblPr>
      <w:tblGrid>
        <w:gridCol w:w="5527"/>
        <w:gridCol w:w="5531"/>
      </w:tblGrid>
      <w:tr w:rsidR="002B4F97" w:rsidRPr="002B4F97" w:rsidTr="001F1091">
        <w:tc>
          <w:tcPr>
            <w:tcW w:w="5527" w:type="dxa"/>
          </w:tcPr>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r w:rsidRPr="002B4F97">
              <w:rPr>
                <w:rFonts w:ascii="Arial" w:eastAsia="Times New Roman" w:hAnsi="Arial" w:cs="Arial"/>
                <w:sz w:val="18"/>
                <w:szCs w:val="18"/>
                <w:lang w:eastAsia="ar-SA"/>
              </w:rPr>
              <w:t xml:space="preserve">Oferta kwalifikuje się do odrzucenia </w:t>
            </w:r>
          </w:p>
          <w:p w:rsid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r w:rsidRPr="002B4F97">
              <w:rPr>
                <w:rFonts w:ascii="Arial" w:eastAsia="Times New Roman" w:hAnsi="Arial" w:cs="Arial"/>
                <w:sz w:val="18"/>
                <w:szCs w:val="18"/>
                <w:lang w:eastAsia="ar-SA"/>
              </w:rPr>
              <w:t>…………………………………..</w:t>
            </w: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r w:rsidRPr="002B4F97">
              <w:rPr>
                <w:rFonts w:ascii="Arial" w:eastAsia="Times New Roman" w:hAnsi="Arial" w:cs="Arial"/>
                <w:sz w:val="18"/>
                <w:szCs w:val="18"/>
                <w:lang w:eastAsia="ar-SA"/>
              </w:rPr>
              <w:t>data i podpis</w:t>
            </w:r>
          </w:p>
        </w:tc>
        <w:tc>
          <w:tcPr>
            <w:tcW w:w="5531" w:type="dxa"/>
          </w:tcPr>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r w:rsidRPr="002B4F97">
              <w:rPr>
                <w:rFonts w:ascii="Arial" w:eastAsia="Times New Roman" w:hAnsi="Arial" w:cs="Arial"/>
                <w:sz w:val="18"/>
                <w:szCs w:val="18"/>
                <w:lang w:eastAsia="ar-SA"/>
              </w:rPr>
              <w:t>oferta kwalifikuje się do oceny merytorycznej</w:t>
            </w: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r w:rsidRPr="002B4F97">
              <w:rPr>
                <w:rFonts w:ascii="Arial" w:eastAsia="Times New Roman" w:hAnsi="Arial" w:cs="Arial"/>
                <w:sz w:val="18"/>
                <w:szCs w:val="18"/>
                <w:lang w:eastAsia="ar-SA"/>
              </w:rPr>
              <w:t>………………………………………………..</w:t>
            </w:r>
          </w:p>
          <w:p w:rsidR="002B4F97" w:rsidRPr="002B4F97" w:rsidRDefault="002B4F97" w:rsidP="002B4F97">
            <w:pPr>
              <w:suppressAutoHyphens/>
              <w:autoSpaceDN w:val="0"/>
              <w:jc w:val="both"/>
              <w:textAlignment w:val="baseline"/>
              <w:rPr>
                <w:rFonts w:ascii="Arial" w:eastAsia="Times New Roman" w:hAnsi="Arial" w:cs="Arial"/>
                <w:sz w:val="18"/>
                <w:szCs w:val="18"/>
                <w:lang w:eastAsia="ar-SA"/>
              </w:rPr>
            </w:pPr>
            <w:r w:rsidRPr="002B4F97">
              <w:rPr>
                <w:rFonts w:ascii="Arial" w:eastAsia="Times New Roman" w:hAnsi="Arial" w:cs="Arial"/>
                <w:sz w:val="18"/>
                <w:szCs w:val="18"/>
                <w:lang w:eastAsia="ar-SA"/>
              </w:rPr>
              <w:t>data i podpis</w:t>
            </w:r>
          </w:p>
        </w:tc>
      </w:tr>
    </w:tbl>
    <w:p w:rsidR="002B4F97" w:rsidRPr="002B4F97" w:rsidRDefault="002B4F97" w:rsidP="002B4F97">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071976" w:rsidRDefault="00071976" w:rsidP="008C524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2B4F97" w:rsidRDefault="002B4F97" w:rsidP="008C524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2B4F97" w:rsidRDefault="002B4F97" w:rsidP="008C524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2B4F97" w:rsidRDefault="002B4F97" w:rsidP="008C524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2B4F97" w:rsidRDefault="002B4F97" w:rsidP="008C524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AC0C46" w:rsidRPr="000E6BCA" w:rsidRDefault="00AC0C46" w:rsidP="00AC0C46">
      <w:pPr>
        <w:spacing w:line="240" w:lineRule="auto"/>
        <w:ind w:left="6804"/>
      </w:pPr>
      <w:r w:rsidRPr="000E6BCA">
        <w:lastRenderedPageBreak/>
        <w:t xml:space="preserve">Załącznik nr </w:t>
      </w:r>
      <w:r>
        <w:t>2</w:t>
      </w:r>
      <w:r>
        <w:br/>
        <w:t xml:space="preserve">do Ogłoszenia nr </w:t>
      </w:r>
      <w:r w:rsidR="00AB33E4">
        <w:t>3</w:t>
      </w:r>
      <w:r>
        <w:t>/2023</w:t>
      </w:r>
      <w:r>
        <w:br/>
        <w:t>z dnia</w:t>
      </w:r>
      <w:r w:rsidR="00AB33E4">
        <w:t xml:space="preserve"> 08.08.</w:t>
      </w:r>
      <w:r>
        <w:t>2023 r.</w:t>
      </w:r>
    </w:p>
    <w:p w:rsidR="00071976" w:rsidRDefault="00071976" w:rsidP="0007197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tbl>
      <w:tblPr>
        <w:tblStyle w:val="TableGrid"/>
        <w:tblW w:w="10348" w:type="dxa"/>
        <w:tblInd w:w="-714" w:type="dxa"/>
        <w:tblCellMar>
          <w:top w:w="56" w:type="dxa"/>
          <w:left w:w="107" w:type="dxa"/>
          <w:right w:w="115" w:type="dxa"/>
        </w:tblCellMar>
        <w:tblLook w:val="04A0" w:firstRow="1" w:lastRow="0" w:firstColumn="1" w:lastColumn="0" w:noHBand="0" w:noVBand="1"/>
      </w:tblPr>
      <w:tblGrid>
        <w:gridCol w:w="4820"/>
        <w:gridCol w:w="5528"/>
      </w:tblGrid>
      <w:tr w:rsidR="00356B76" w:rsidTr="00356B76">
        <w:trPr>
          <w:trHeight w:val="528"/>
        </w:trPr>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3"/>
              <w:rPr>
                <w:rFonts w:ascii="Arial" w:hAnsi="Arial" w:cs="Arial"/>
                <w:b/>
                <w:sz w:val="20"/>
                <w:szCs w:val="20"/>
              </w:rPr>
            </w:pPr>
            <w:r w:rsidRPr="00BE19B3">
              <w:rPr>
                <w:rFonts w:ascii="Arial" w:eastAsia="Times New Roman" w:hAnsi="Arial" w:cs="Arial"/>
                <w:b/>
                <w:sz w:val="20"/>
                <w:szCs w:val="20"/>
              </w:rPr>
              <w:t xml:space="preserve">Oferta nr: </w:t>
            </w:r>
          </w:p>
        </w:tc>
        <w:tc>
          <w:tcPr>
            <w:tcW w:w="5528" w:type="dxa"/>
            <w:tcBorders>
              <w:top w:val="single" w:sz="4" w:space="0" w:color="000000"/>
              <w:left w:val="single" w:sz="4" w:space="0" w:color="000000"/>
              <w:bottom w:val="single" w:sz="4" w:space="0" w:color="000000"/>
              <w:right w:val="single" w:sz="4" w:space="0" w:color="000000"/>
            </w:tcBorders>
          </w:tcPr>
          <w:p w:rsidR="00356B76" w:rsidRDefault="00356B76" w:rsidP="00356B76">
            <w:pPr>
              <w:ind w:left="1"/>
            </w:pPr>
            <w:r>
              <w:rPr>
                <w:rFonts w:ascii="Times New Roman" w:eastAsia="Times New Roman" w:hAnsi="Times New Roman" w:cs="Times New Roman"/>
                <w:sz w:val="24"/>
              </w:rPr>
              <w:t xml:space="preserve"> </w:t>
            </w:r>
          </w:p>
        </w:tc>
      </w:tr>
      <w:tr w:rsidR="00356B76" w:rsidTr="00356B76">
        <w:trPr>
          <w:trHeight w:val="528"/>
        </w:trPr>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3"/>
              <w:rPr>
                <w:rFonts w:ascii="Arial" w:hAnsi="Arial" w:cs="Arial"/>
                <w:b/>
                <w:sz w:val="20"/>
                <w:szCs w:val="20"/>
              </w:rPr>
            </w:pPr>
            <w:r w:rsidRPr="00BE19B3">
              <w:rPr>
                <w:rFonts w:ascii="Arial" w:eastAsia="Times New Roman" w:hAnsi="Arial" w:cs="Arial"/>
                <w:b/>
                <w:sz w:val="20"/>
                <w:szCs w:val="20"/>
              </w:rPr>
              <w:t xml:space="preserve">Rodzaj zadania publicznego: </w:t>
            </w:r>
          </w:p>
        </w:tc>
        <w:tc>
          <w:tcPr>
            <w:tcW w:w="5528" w:type="dxa"/>
            <w:tcBorders>
              <w:top w:val="single" w:sz="4" w:space="0" w:color="000000"/>
              <w:left w:val="single" w:sz="4" w:space="0" w:color="000000"/>
              <w:bottom w:val="single" w:sz="4" w:space="0" w:color="000000"/>
              <w:right w:val="single" w:sz="4" w:space="0" w:color="000000"/>
            </w:tcBorders>
          </w:tcPr>
          <w:p w:rsidR="00356B76" w:rsidRDefault="00356B76" w:rsidP="00356B76">
            <w:r>
              <w:rPr>
                <w:rFonts w:ascii="Times New Roman" w:eastAsia="Times New Roman" w:hAnsi="Times New Roman" w:cs="Times New Roman"/>
                <w:sz w:val="24"/>
              </w:rPr>
              <w:t xml:space="preserve"> </w:t>
            </w:r>
          </w:p>
        </w:tc>
      </w:tr>
      <w:tr w:rsidR="00356B76" w:rsidTr="00356B76">
        <w:trPr>
          <w:trHeight w:val="528"/>
        </w:trPr>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3"/>
              <w:rPr>
                <w:rFonts w:ascii="Arial" w:hAnsi="Arial" w:cs="Arial"/>
                <w:b/>
                <w:sz w:val="20"/>
                <w:szCs w:val="20"/>
              </w:rPr>
            </w:pPr>
            <w:r w:rsidRPr="00BE19B3">
              <w:rPr>
                <w:rFonts w:ascii="Arial" w:eastAsia="Times New Roman" w:hAnsi="Arial" w:cs="Arial"/>
                <w:b/>
                <w:sz w:val="20"/>
                <w:szCs w:val="20"/>
              </w:rPr>
              <w:t xml:space="preserve">Tytuł zadania publicznego: </w:t>
            </w:r>
          </w:p>
        </w:tc>
        <w:tc>
          <w:tcPr>
            <w:tcW w:w="5528" w:type="dxa"/>
            <w:tcBorders>
              <w:top w:val="single" w:sz="4" w:space="0" w:color="000000"/>
              <w:left w:val="single" w:sz="4" w:space="0" w:color="000000"/>
              <w:bottom w:val="single" w:sz="4" w:space="0" w:color="000000"/>
              <w:right w:val="single" w:sz="4" w:space="0" w:color="000000"/>
            </w:tcBorders>
          </w:tcPr>
          <w:p w:rsidR="00356B76" w:rsidRDefault="00356B76" w:rsidP="00356B76">
            <w:pPr>
              <w:ind w:left="2"/>
            </w:pPr>
            <w:r>
              <w:rPr>
                <w:rFonts w:ascii="Times New Roman" w:eastAsia="Times New Roman" w:hAnsi="Times New Roman" w:cs="Times New Roman"/>
                <w:sz w:val="24"/>
              </w:rPr>
              <w:t xml:space="preserve"> </w:t>
            </w:r>
          </w:p>
        </w:tc>
      </w:tr>
      <w:tr w:rsidR="00356B76" w:rsidTr="00356B76">
        <w:trPr>
          <w:trHeight w:val="528"/>
        </w:trPr>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3"/>
              <w:rPr>
                <w:rFonts w:ascii="Arial" w:hAnsi="Arial" w:cs="Arial"/>
                <w:b/>
                <w:sz w:val="20"/>
                <w:szCs w:val="20"/>
              </w:rPr>
            </w:pPr>
            <w:r w:rsidRPr="00BE19B3">
              <w:rPr>
                <w:rFonts w:ascii="Arial" w:eastAsia="Times New Roman" w:hAnsi="Arial" w:cs="Arial"/>
                <w:b/>
                <w:sz w:val="20"/>
                <w:szCs w:val="20"/>
              </w:rPr>
              <w:t xml:space="preserve">Podmiot składający ofertę: </w:t>
            </w:r>
          </w:p>
        </w:tc>
        <w:tc>
          <w:tcPr>
            <w:tcW w:w="5528" w:type="dxa"/>
            <w:tcBorders>
              <w:top w:val="single" w:sz="4" w:space="0" w:color="000000"/>
              <w:left w:val="single" w:sz="4" w:space="0" w:color="000000"/>
              <w:bottom w:val="single" w:sz="4" w:space="0" w:color="000000"/>
              <w:right w:val="single" w:sz="4" w:space="0" w:color="000000"/>
            </w:tcBorders>
          </w:tcPr>
          <w:p w:rsidR="00356B76" w:rsidRDefault="00356B76" w:rsidP="00356B76">
            <w:r>
              <w:rPr>
                <w:rFonts w:ascii="Times New Roman" w:eastAsia="Times New Roman" w:hAnsi="Times New Roman" w:cs="Times New Roman"/>
                <w:sz w:val="24"/>
              </w:rPr>
              <w:t xml:space="preserve"> </w:t>
            </w:r>
          </w:p>
        </w:tc>
      </w:tr>
    </w:tbl>
    <w:p w:rsidR="00356B76" w:rsidRDefault="00356B76" w:rsidP="00356B76">
      <w:pPr>
        <w:spacing w:after="216"/>
      </w:pPr>
      <w:r>
        <w:rPr>
          <w:rFonts w:ascii="Times New Roman" w:eastAsia="Times New Roman" w:hAnsi="Times New Roman" w:cs="Times New Roman"/>
          <w:sz w:val="24"/>
        </w:rPr>
        <w:t xml:space="preserve"> </w:t>
      </w:r>
    </w:p>
    <w:tbl>
      <w:tblPr>
        <w:tblStyle w:val="Tabela-Siatka"/>
        <w:tblW w:w="10348" w:type="dxa"/>
        <w:tblInd w:w="-714" w:type="dxa"/>
        <w:tblLook w:val="04A0" w:firstRow="1" w:lastRow="0" w:firstColumn="1" w:lastColumn="0" w:noHBand="0" w:noVBand="1"/>
      </w:tblPr>
      <w:tblGrid>
        <w:gridCol w:w="10348"/>
      </w:tblGrid>
      <w:tr w:rsidR="00356B76" w:rsidRPr="00BE19B3" w:rsidTr="00356B76">
        <w:tc>
          <w:tcPr>
            <w:tcW w:w="10348" w:type="dxa"/>
            <w:shd w:val="clear" w:color="auto" w:fill="D9D9D9" w:themeFill="background1" w:themeFillShade="D9"/>
          </w:tcPr>
          <w:p w:rsidR="00356B76" w:rsidRDefault="00356B76" w:rsidP="00356B76">
            <w:pPr>
              <w:jc w:val="center"/>
              <w:rPr>
                <w:rFonts w:ascii="Arial" w:hAnsi="Arial" w:cs="Arial"/>
                <w:b/>
                <w:sz w:val="20"/>
                <w:szCs w:val="20"/>
              </w:rPr>
            </w:pPr>
          </w:p>
          <w:p w:rsidR="00356B76" w:rsidRDefault="00356B76" w:rsidP="00356B76">
            <w:pPr>
              <w:jc w:val="center"/>
              <w:rPr>
                <w:rFonts w:ascii="Arial" w:hAnsi="Arial" w:cs="Arial"/>
                <w:b/>
                <w:sz w:val="20"/>
                <w:szCs w:val="20"/>
              </w:rPr>
            </w:pPr>
            <w:r w:rsidRPr="00BE19B3">
              <w:rPr>
                <w:rFonts w:ascii="Arial" w:hAnsi="Arial" w:cs="Arial"/>
                <w:b/>
                <w:sz w:val="20"/>
                <w:szCs w:val="20"/>
              </w:rPr>
              <w:t>OCENA MERYTORYCZNA</w:t>
            </w:r>
          </w:p>
          <w:p w:rsidR="00356B76" w:rsidRPr="00BE19B3" w:rsidRDefault="00356B76" w:rsidP="00356B76">
            <w:pPr>
              <w:jc w:val="center"/>
              <w:rPr>
                <w:rFonts w:ascii="Arial" w:hAnsi="Arial" w:cs="Arial"/>
                <w:b/>
                <w:sz w:val="20"/>
                <w:szCs w:val="20"/>
              </w:rPr>
            </w:pPr>
          </w:p>
        </w:tc>
      </w:tr>
    </w:tbl>
    <w:tbl>
      <w:tblPr>
        <w:tblStyle w:val="TableGrid"/>
        <w:tblW w:w="10352" w:type="dxa"/>
        <w:tblInd w:w="-714" w:type="dxa"/>
        <w:tblCellMar>
          <w:top w:w="54" w:type="dxa"/>
          <w:left w:w="107" w:type="dxa"/>
          <w:right w:w="98" w:type="dxa"/>
        </w:tblCellMar>
        <w:tblLook w:val="04A0" w:firstRow="1" w:lastRow="0" w:firstColumn="1" w:lastColumn="0" w:noHBand="0" w:noVBand="1"/>
      </w:tblPr>
      <w:tblGrid>
        <w:gridCol w:w="1411"/>
        <w:gridCol w:w="3983"/>
        <w:gridCol w:w="2239"/>
        <w:gridCol w:w="2719"/>
      </w:tblGrid>
      <w:tr w:rsidR="00356B76" w:rsidRPr="00BE19B3" w:rsidTr="00356B76">
        <w:trPr>
          <w:trHeight w:val="879"/>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59"/>
              <w:jc w:val="center"/>
              <w:rPr>
                <w:rFonts w:ascii="Arial" w:hAnsi="Arial" w:cs="Arial"/>
                <w:sz w:val="20"/>
                <w:szCs w:val="20"/>
              </w:rPr>
            </w:pPr>
            <w:r w:rsidRPr="00BE19B3">
              <w:rPr>
                <w:rFonts w:ascii="Arial" w:eastAsia="Times New Roman" w:hAnsi="Arial" w:cs="Arial"/>
                <w:sz w:val="20"/>
                <w:szCs w:val="20"/>
              </w:rPr>
              <w:t>Lp.</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spacing w:after="216"/>
              <w:ind w:left="52"/>
              <w:jc w:val="center"/>
              <w:rPr>
                <w:rFonts w:ascii="Arial" w:hAnsi="Arial" w:cs="Arial"/>
                <w:b/>
                <w:sz w:val="20"/>
                <w:szCs w:val="20"/>
              </w:rPr>
            </w:pPr>
            <w:r w:rsidRPr="00BE19B3">
              <w:rPr>
                <w:rFonts w:ascii="Arial" w:eastAsia="Times New Roman" w:hAnsi="Arial" w:cs="Arial"/>
                <w:b/>
                <w:sz w:val="20"/>
                <w:szCs w:val="20"/>
              </w:rPr>
              <w:t xml:space="preserve"> </w:t>
            </w:r>
          </w:p>
          <w:p w:rsidR="00356B76" w:rsidRPr="00BE19B3" w:rsidRDefault="00356B76" w:rsidP="00356B76">
            <w:pPr>
              <w:spacing w:after="218"/>
              <w:ind w:right="13"/>
              <w:jc w:val="center"/>
              <w:rPr>
                <w:rFonts w:ascii="Arial" w:hAnsi="Arial" w:cs="Arial"/>
                <w:b/>
                <w:sz w:val="20"/>
                <w:szCs w:val="20"/>
              </w:rPr>
            </w:pPr>
            <w:r w:rsidRPr="00BE19B3">
              <w:rPr>
                <w:rFonts w:ascii="Arial" w:hAnsi="Arial" w:cs="Arial"/>
                <w:b/>
                <w:sz w:val="20"/>
                <w:szCs w:val="20"/>
              </w:rPr>
              <w:t>KRYTERIA OCENY</w:t>
            </w:r>
          </w:p>
          <w:p w:rsidR="00356B76" w:rsidRPr="00BE19B3" w:rsidRDefault="00356B76" w:rsidP="00356B76">
            <w:pPr>
              <w:ind w:left="52"/>
              <w:jc w:val="center"/>
              <w:rPr>
                <w:rFonts w:ascii="Arial" w:hAnsi="Arial" w:cs="Arial"/>
                <w:b/>
                <w:sz w:val="20"/>
                <w:szCs w:val="20"/>
              </w:rPr>
            </w:pPr>
            <w:r w:rsidRPr="00BE19B3">
              <w:rPr>
                <w:rFonts w:ascii="Arial" w:eastAsia="Times New Roman" w:hAnsi="Arial" w:cs="Arial"/>
                <w:b/>
                <w:sz w:val="20"/>
                <w:szCs w:val="20"/>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10"/>
              <w:jc w:val="center"/>
              <w:rPr>
                <w:rFonts w:ascii="Arial" w:eastAsia="Times New Roman" w:hAnsi="Arial" w:cs="Arial"/>
                <w:b/>
                <w:sz w:val="20"/>
                <w:szCs w:val="20"/>
              </w:rPr>
            </w:pPr>
          </w:p>
          <w:p w:rsidR="00356B76" w:rsidRPr="00BE19B3" w:rsidRDefault="00356B76" w:rsidP="00356B76">
            <w:pPr>
              <w:ind w:right="10"/>
              <w:jc w:val="center"/>
              <w:rPr>
                <w:rFonts w:ascii="Arial" w:eastAsia="Times New Roman" w:hAnsi="Arial" w:cs="Arial"/>
                <w:b/>
                <w:sz w:val="20"/>
                <w:szCs w:val="20"/>
              </w:rPr>
            </w:pPr>
          </w:p>
          <w:p w:rsidR="00356B76" w:rsidRPr="00BE19B3" w:rsidRDefault="00356B76" w:rsidP="00356B76">
            <w:pPr>
              <w:ind w:right="10"/>
              <w:jc w:val="center"/>
              <w:rPr>
                <w:rFonts w:ascii="Arial" w:hAnsi="Arial" w:cs="Arial"/>
                <w:b/>
                <w:sz w:val="20"/>
                <w:szCs w:val="20"/>
              </w:rPr>
            </w:pPr>
            <w:r w:rsidRPr="00BE19B3">
              <w:rPr>
                <w:rFonts w:ascii="Arial" w:eastAsia="Times New Roman" w:hAnsi="Arial" w:cs="Arial"/>
                <w:b/>
                <w:sz w:val="20"/>
                <w:szCs w:val="20"/>
              </w:rPr>
              <w:t xml:space="preserve">PUNKTACJA </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jc w:val="center"/>
              <w:rPr>
                <w:rFonts w:ascii="Arial" w:eastAsia="Times New Roman" w:hAnsi="Arial" w:cs="Arial"/>
                <w:b/>
                <w:sz w:val="20"/>
                <w:szCs w:val="20"/>
              </w:rPr>
            </w:pPr>
          </w:p>
          <w:p w:rsidR="00356B76" w:rsidRPr="00BE19B3" w:rsidRDefault="00356B76" w:rsidP="00356B76">
            <w:pPr>
              <w:jc w:val="center"/>
              <w:rPr>
                <w:rFonts w:ascii="Arial" w:hAnsi="Arial" w:cs="Arial"/>
                <w:b/>
                <w:sz w:val="20"/>
                <w:szCs w:val="20"/>
              </w:rPr>
            </w:pPr>
            <w:r w:rsidRPr="00BE19B3">
              <w:rPr>
                <w:rFonts w:ascii="Arial" w:eastAsia="Times New Roman" w:hAnsi="Arial" w:cs="Arial"/>
                <w:b/>
                <w:sz w:val="20"/>
                <w:szCs w:val="20"/>
              </w:rPr>
              <w:t xml:space="preserve">LICZBA PRZYZNANYCH PUNKTÓW </w:t>
            </w:r>
          </w:p>
        </w:tc>
      </w:tr>
      <w:tr w:rsidR="00356B76" w:rsidRPr="00BE19B3" w:rsidTr="00356B76">
        <w:trPr>
          <w:trHeight w:val="825"/>
        </w:trPr>
        <w:tc>
          <w:tcPr>
            <w:tcW w:w="1411"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1"/>
              <w:jc w:val="center"/>
              <w:rPr>
                <w:rFonts w:ascii="Arial" w:hAnsi="Arial" w:cs="Arial"/>
                <w:b/>
                <w:sz w:val="20"/>
                <w:szCs w:val="20"/>
              </w:rPr>
            </w:pPr>
            <w:r w:rsidRPr="00BE19B3">
              <w:rPr>
                <w:rFonts w:ascii="Arial" w:eastAsia="Times New Roman" w:hAnsi="Arial" w:cs="Arial"/>
                <w:b/>
                <w:sz w:val="20"/>
                <w:szCs w:val="20"/>
              </w:rPr>
              <w:t>I.</w:t>
            </w:r>
          </w:p>
        </w:tc>
        <w:tc>
          <w:tcPr>
            <w:tcW w:w="3983"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right="618"/>
              <w:rPr>
                <w:rFonts w:ascii="Arial" w:hAnsi="Arial" w:cs="Arial"/>
                <w:b/>
                <w:sz w:val="20"/>
                <w:szCs w:val="20"/>
              </w:rPr>
            </w:pPr>
            <w:r w:rsidRPr="00BE19B3">
              <w:rPr>
                <w:rFonts w:ascii="Arial" w:eastAsia="Times New Roman" w:hAnsi="Arial" w:cs="Arial"/>
                <w:b/>
                <w:sz w:val="20"/>
                <w:szCs w:val="20"/>
              </w:rPr>
              <w:t xml:space="preserve">Ocena możliwości realizacji </w:t>
            </w:r>
            <w:r>
              <w:rPr>
                <w:rFonts w:ascii="Arial" w:eastAsia="Times New Roman" w:hAnsi="Arial" w:cs="Arial"/>
                <w:b/>
                <w:sz w:val="20"/>
                <w:szCs w:val="20"/>
              </w:rPr>
              <w:t>z</w:t>
            </w:r>
            <w:r w:rsidRPr="00BE19B3">
              <w:rPr>
                <w:rFonts w:ascii="Arial" w:eastAsia="Times New Roman" w:hAnsi="Arial" w:cs="Arial"/>
                <w:b/>
                <w:sz w:val="20"/>
                <w:szCs w:val="20"/>
              </w:rPr>
              <w:t xml:space="preserve">adania publicznego przez oferenta </w:t>
            </w:r>
          </w:p>
        </w:tc>
        <w:tc>
          <w:tcPr>
            <w:tcW w:w="2239" w:type="dxa"/>
            <w:tcBorders>
              <w:top w:val="single" w:sz="4" w:space="0" w:color="000000"/>
              <w:left w:val="single" w:sz="4" w:space="0" w:color="000000"/>
              <w:bottom w:val="single" w:sz="4" w:space="0" w:color="000000"/>
              <w:right w:val="single" w:sz="4" w:space="0" w:color="000000"/>
            </w:tcBorders>
            <w:shd w:val="clear" w:color="auto" w:fill="DFDFDF"/>
          </w:tcPr>
          <w:p w:rsidR="006A0AC4" w:rsidRDefault="006A0AC4" w:rsidP="00356B76">
            <w:pPr>
              <w:ind w:right="10"/>
              <w:jc w:val="center"/>
              <w:rPr>
                <w:rFonts w:ascii="Arial" w:eastAsia="Times New Roman" w:hAnsi="Arial" w:cs="Arial"/>
                <w:b/>
                <w:sz w:val="20"/>
                <w:szCs w:val="20"/>
              </w:rPr>
            </w:pPr>
          </w:p>
          <w:p w:rsidR="00356B76" w:rsidRPr="00BE19B3" w:rsidRDefault="00356B76" w:rsidP="00356B76">
            <w:pPr>
              <w:ind w:right="10"/>
              <w:jc w:val="center"/>
              <w:rPr>
                <w:rFonts w:ascii="Arial" w:hAnsi="Arial" w:cs="Arial"/>
                <w:b/>
                <w:sz w:val="20"/>
                <w:szCs w:val="20"/>
              </w:rPr>
            </w:pPr>
            <w:r w:rsidRPr="00BE19B3">
              <w:rPr>
                <w:rFonts w:ascii="Arial" w:eastAsia="Times New Roman" w:hAnsi="Arial" w:cs="Arial"/>
                <w:b/>
                <w:sz w:val="20"/>
                <w:szCs w:val="20"/>
              </w:rPr>
              <w:t>0-</w:t>
            </w:r>
            <w:r w:rsidR="00A26F58">
              <w:rPr>
                <w:rFonts w:ascii="Arial" w:eastAsia="Times New Roman" w:hAnsi="Arial" w:cs="Arial"/>
                <w:b/>
                <w:sz w:val="20"/>
                <w:szCs w:val="20"/>
              </w:rPr>
              <w:t>3</w:t>
            </w:r>
          </w:p>
        </w:tc>
        <w:tc>
          <w:tcPr>
            <w:tcW w:w="2719"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60"/>
              <w:jc w:val="center"/>
              <w:rPr>
                <w:rFonts w:ascii="Arial" w:hAnsi="Arial" w:cs="Arial"/>
                <w:b/>
                <w:sz w:val="20"/>
                <w:szCs w:val="20"/>
              </w:rPr>
            </w:pPr>
            <w:r w:rsidRPr="00BE19B3">
              <w:rPr>
                <w:rFonts w:ascii="Arial" w:eastAsia="Times New Roman" w:hAnsi="Arial" w:cs="Arial"/>
                <w:b/>
                <w:sz w:val="20"/>
                <w:szCs w:val="20"/>
              </w:rPr>
              <w:t xml:space="preserve"> </w:t>
            </w:r>
          </w:p>
        </w:tc>
      </w:tr>
      <w:tr w:rsidR="00356B76" w:rsidRPr="00BE19B3" w:rsidTr="00356B76">
        <w:trPr>
          <w:trHeight w:val="871"/>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hAnsi="Arial" w:cs="Arial"/>
                <w:sz w:val="20"/>
                <w:szCs w:val="20"/>
              </w:rPr>
            </w:pPr>
            <w:r w:rsidRPr="00BE19B3">
              <w:rPr>
                <w:rFonts w:ascii="Arial" w:eastAsia="Times New Roman" w:hAnsi="Arial" w:cs="Arial"/>
                <w:sz w:val="20"/>
                <w:szCs w:val="20"/>
              </w:rPr>
              <w:t>1.</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77"/>
              <w:rPr>
                <w:rFonts w:ascii="Arial" w:hAnsi="Arial" w:cs="Arial"/>
                <w:sz w:val="20"/>
                <w:szCs w:val="20"/>
              </w:rPr>
            </w:pPr>
            <w:r w:rsidRPr="00BE19B3">
              <w:rPr>
                <w:rFonts w:ascii="Arial" w:hAnsi="Arial" w:cs="Arial"/>
                <w:sz w:val="20"/>
                <w:szCs w:val="20"/>
              </w:rPr>
              <w:t xml:space="preserve">Zgodność oferty z celami i rodzajem zadania publicznego wskazanym w ogłoszeniu konkursowym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10"/>
              <w:jc w:val="center"/>
              <w:rPr>
                <w:rFonts w:ascii="Arial" w:hAnsi="Arial" w:cs="Arial"/>
                <w:sz w:val="20"/>
                <w:szCs w:val="20"/>
              </w:rPr>
            </w:pPr>
            <w:r>
              <w:rPr>
                <w:rFonts w:ascii="Arial" w:hAnsi="Arial" w:cs="Arial"/>
                <w:sz w:val="20"/>
                <w:szCs w:val="20"/>
              </w:rPr>
              <w:t>0-</w:t>
            </w:r>
            <w:r w:rsidR="00A26F58">
              <w:rPr>
                <w:rFonts w:ascii="Arial" w:hAnsi="Arial" w:cs="Arial"/>
                <w:sz w:val="20"/>
                <w:szCs w:val="20"/>
              </w:rPr>
              <w:t>1</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60"/>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356B76">
        <w:trPr>
          <w:trHeight w:val="837"/>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eastAsia="Times New Roman" w:hAnsi="Arial" w:cs="Arial"/>
                <w:sz w:val="20"/>
                <w:szCs w:val="20"/>
              </w:rPr>
            </w:pPr>
            <w:r w:rsidRPr="00BE19B3">
              <w:rPr>
                <w:rFonts w:ascii="Arial" w:eastAsia="Times New Roman" w:hAnsi="Arial" w:cs="Arial"/>
                <w:sz w:val="20"/>
                <w:szCs w:val="20"/>
              </w:rPr>
              <w:t>2.</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77"/>
              <w:rPr>
                <w:rFonts w:ascii="Arial" w:hAnsi="Arial" w:cs="Arial"/>
                <w:sz w:val="20"/>
                <w:szCs w:val="20"/>
              </w:rPr>
            </w:pPr>
            <w:r w:rsidRPr="00BE19B3">
              <w:rPr>
                <w:rFonts w:ascii="Arial" w:hAnsi="Arial" w:cs="Arial"/>
                <w:sz w:val="20"/>
                <w:szCs w:val="20"/>
              </w:rPr>
              <w:t>Prowadzenie działalności statutowej zgodnie z rodzajem zadania wskazanego w ogłoszeniu</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10"/>
              <w:jc w:val="center"/>
              <w:rPr>
                <w:rFonts w:ascii="Arial" w:eastAsia="Times New Roman" w:hAnsi="Arial" w:cs="Arial"/>
                <w:sz w:val="20"/>
                <w:szCs w:val="20"/>
              </w:rPr>
            </w:pPr>
            <w:r>
              <w:rPr>
                <w:rFonts w:ascii="Arial" w:eastAsia="Times New Roman" w:hAnsi="Arial" w:cs="Arial"/>
                <w:sz w:val="20"/>
                <w:szCs w:val="20"/>
              </w:rPr>
              <w:t>0-</w:t>
            </w:r>
            <w:r w:rsidR="00702C23">
              <w:rPr>
                <w:rFonts w:ascii="Arial" w:eastAsia="Times New Roman" w:hAnsi="Arial" w:cs="Arial"/>
                <w:sz w:val="20"/>
                <w:szCs w:val="20"/>
              </w:rPr>
              <w:t>1</w:t>
            </w:r>
          </w:p>
        </w:tc>
        <w:tc>
          <w:tcPr>
            <w:tcW w:w="2719" w:type="dxa"/>
            <w:tcBorders>
              <w:top w:val="single" w:sz="4" w:space="0" w:color="000000"/>
              <w:left w:val="single" w:sz="4" w:space="0" w:color="000000"/>
              <w:bottom w:val="single" w:sz="4" w:space="0" w:color="000000"/>
              <w:right w:val="single" w:sz="4" w:space="0" w:color="000000"/>
            </w:tcBorders>
          </w:tcPr>
          <w:p w:rsidR="00356B76" w:rsidRPr="007A49A1" w:rsidRDefault="00356B76" w:rsidP="00356B76">
            <w:pPr>
              <w:ind w:left="60"/>
              <w:jc w:val="center"/>
              <w:rPr>
                <w:rFonts w:ascii="Arial" w:eastAsia="Times New Roman" w:hAnsi="Arial" w:cs="Arial"/>
                <w:color w:val="FF0000"/>
                <w:sz w:val="20"/>
                <w:szCs w:val="20"/>
              </w:rPr>
            </w:pPr>
          </w:p>
        </w:tc>
      </w:tr>
      <w:tr w:rsidR="00356B76" w:rsidRPr="00BE19B3" w:rsidTr="00356B76">
        <w:trPr>
          <w:trHeight w:val="831"/>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A26F58" w:rsidP="00356B76">
            <w:pPr>
              <w:ind w:left="1"/>
              <w:jc w:val="center"/>
              <w:rPr>
                <w:rFonts w:ascii="Arial" w:eastAsia="Times New Roman" w:hAnsi="Arial" w:cs="Arial"/>
                <w:sz w:val="20"/>
                <w:szCs w:val="20"/>
              </w:rPr>
            </w:pPr>
            <w:r>
              <w:rPr>
                <w:rFonts w:ascii="Arial" w:eastAsia="Times New Roman" w:hAnsi="Arial" w:cs="Arial"/>
                <w:sz w:val="20"/>
                <w:szCs w:val="20"/>
              </w:rPr>
              <w:t>3</w:t>
            </w:r>
            <w:r w:rsidR="00356B76" w:rsidRPr="00BE19B3">
              <w:rPr>
                <w:rFonts w:ascii="Arial" w:eastAsia="Times New Roman" w:hAnsi="Arial" w:cs="Arial"/>
                <w:sz w:val="20"/>
                <w:szCs w:val="20"/>
              </w:rPr>
              <w:t>.</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202"/>
              <w:rPr>
                <w:rFonts w:ascii="Arial" w:hAnsi="Arial" w:cs="Arial"/>
                <w:sz w:val="20"/>
                <w:szCs w:val="20"/>
              </w:rPr>
            </w:pPr>
            <w:r w:rsidRPr="00BE19B3">
              <w:rPr>
                <w:rFonts w:ascii="Arial" w:eastAsia="Times New Roman" w:hAnsi="Arial" w:cs="Arial"/>
                <w:sz w:val="20"/>
                <w:szCs w:val="20"/>
              </w:rPr>
              <w:t xml:space="preserve">Doświadczenie w realizacji zadań o zbliżonym charakterze  (na podstawie sekcji IV.1 oferty) </w:t>
            </w:r>
          </w:p>
        </w:tc>
        <w:tc>
          <w:tcPr>
            <w:tcW w:w="2239" w:type="dxa"/>
            <w:tcBorders>
              <w:top w:val="single" w:sz="4" w:space="0" w:color="000000"/>
              <w:left w:val="single" w:sz="4" w:space="0" w:color="000000"/>
              <w:bottom w:val="single" w:sz="4" w:space="0" w:color="000000"/>
              <w:right w:val="single" w:sz="4" w:space="0" w:color="000000"/>
            </w:tcBorders>
          </w:tcPr>
          <w:p w:rsidR="00356B76" w:rsidRDefault="00356B76" w:rsidP="00356B76">
            <w:pPr>
              <w:ind w:right="10"/>
              <w:jc w:val="center"/>
              <w:rPr>
                <w:rFonts w:ascii="Arial" w:eastAsia="Times New Roman" w:hAnsi="Arial" w:cs="Arial"/>
                <w:sz w:val="20"/>
                <w:szCs w:val="20"/>
              </w:rPr>
            </w:pPr>
            <w:r>
              <w:rPr>
                <w:rFonts w:ascii="Arial" w:eastAsia="Times New Roman" w:hAnsi="Arial" w:cs="Arial"/>
                <w:sz w:val="20"/>
                <w:szCs w:val="20"/>
              </w:rPr>
              <w:t>0-</w:t>
            </w:r>
            <w:r w:rsidR="00A26F58">
              <w:rPr>
                <w:rFonts w:ascii="Arial" w:eastAsia="Times New Roman" w:hAnsi="Arial" w:cs="Arial"/>
                <w:sz w:val="20"/>
                <w:szCs w:val="20"/>
              </w:rPr>
              <w:t>1</w:t>
            </w:r>
          </w:p>
          <w:p w:rsidR="002D0D63" w:rsidRPr="00BE19B3" w:rsidRDefault="002D0D63" w:rsidP="00356B76">
            <w:pPr>
              <w:ind w:right="10"/>
              <w:jc w:val="center"/>
              <w:rPr>
                <w:rFonts w:ascii="Arial" w:eastAsia="Times New Roman" w:hAnsi="Arial" w:cs="Arial"/>
                <w:sz w:val="20"/>
                <w:szCs w:val="20"/>
              </w:rPr>
            </w:pP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60"/>
              <w:jc w:val="center"/>
              <w:rPr>
                <w:rFonts w:ascii="Arial" w:eastAsia="Times New Roman" w:hAnsi="Arial" w:cs="Arial"/>
                <w:sz w:val="20"/>
                <w:szCs w:val="20"/>
              </w:rPr>
            </w:pPr>
          </w:p>
        </w:tc>
      </w:tr>
      <w:tr w:rsidR="00356B76" w:rsidRPr="00BE19B3" w:rsidTr="00356B76">
        <w:trPr>
          <w:trHeight w:val="1057"/>
        </w:trPr>
        <w:tc>
          <w:tcPr>
            <w:tcW w:w="1411"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1"/>
              <w:jc w:val="center"/>
              <w:rPr>
                <w:rFonts w:ascii="Arial" w:hAnsi="Arial" w:cs="Arial"/>
                <w:b/>
                <w:sz w:val="20"/>
                <w:szCs w:val="20"/>
              </w:rPr>
            </w:pPr>
            <w:r w:rsidRPr="00BE19B3">
              <w:rPr>
                <w:rFonts w:ascii="Arial" w:eastAsia="Times New Roman" w:hAnsi="Arial" w:cs="Arial"/>
                <w:b/>
                <w:sz w:val="20"/>
                <w:szCs w:val="20"/>
              </w:rPr>
              <w:t>II.</w:t>
            </w:r>
          </w:p>
        </w:tc>
        <w:tc>
          <w:tcPr>
            <w:tcW w:w="3983"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rPr>
                <w:rFonts w:ascii="Arial" w:hAnsi="Arial" w:cs="Arial"/>
                <w:b/>
                <w:sz w:val="20"/>
                <w:szCs w:val="20"/>
              </w:rPr>
            </w:pPr>
            <w:r w:rsidRPr="00BE19B3">
              <w:rPr>
                <w:rFonts w:ascii="Arial" w:eastAsia="Times New Roman" w:hAnsi="Arial" w:cs="Arial"/>
                <w:b/>
                <w:sz w:val="20"/>
                <w:szCs w:val="20"/>
              </w:rPr>
              <w:t xml:space="preserve">Ocena kalkulacji kosztów realizacji zadania publicznego,  w tym w odniesieniu do zakresu rzeczowego zadania </w:t>
            </w:r>
          </w:p>
        </w:tc>
        <w:tc>
          <w:tcPr>
            <w:tcW w:w="2239" w:type="dxa"/>
            <w:tcBorders>
              <w:top w:val="single" w:sz="4" w:space="0" w:color="000000"/>
              <w:left w:val="single" w:sz="4" w:space="0" w:color="000000"/>
              <w:bottom w:val="single" w:sz="4" w:space="0" w:color="000000"/>
              <w:right w:val="single" w:sz="4" w:space="0" w:color="000000"/>
            </w:tcBorders>
            <w:shd w:val="clear" w:color="auto" w:fill="DFDFDF"/>
          </w:tcPr>
          <w:p w:rsidR="006A0AC4" w:rsidRDefault="006A0AC4" w:rsidP="00356B76">
            <w:pPr>
              <w:ind w:right="11"/>
              <w:jc w:val="center"/>
              <w:rPr>
                <w:rFonts w:ascii="Arial" w:eastAsia="Times New Roman" w:hAnsi="Arial" w:cs="Arial"/>
                <w:b/>
                <w:sz w:val="20"/>
                <w:szCs w:val="20"/>
              </w:rPr>
            </w:pPr>
          </w:p>
          <w:p w:rsidR="00356B76" w:rsidRPr="00BE19B3" w:rsidRDefault="00356B76" w:rsidP="00356B76">
            <w:pPr>
              <w:ind w:right="11"/>
              <w:jc w:val="center"/>
              <w:rPr>
                <w:rFonts w:ascii="Arial" w:hAnsi="Arial" w:cs="Arial"/>
                <w:b/>
                <w:sz w:val="20"/>
                <w:szCs w:val="20"/>
              </w:rPr>
            </w:pPr>
            <w:r w:rsidRPr="00BE19B3">
              <w:rPr>
                <w:rFonts w:ascii="Arial" w:eastAsia="Times New Roman" w:hAnsi="Arial" w:cs="Arial"/>
                <w:b/>
                <w:sz w:val="20"/>
                <w:szCs w:val="20"/>
              </w:rPr>
              <w:t>0-</w:t>
            </w:r>
            <w:r>
              <w:rPr>
                <w:rFonts w:ascii="Arial" w:eastAsia="Times New Roman" w:hAnsi="Arial" w:cs="Arial"/>
                <w:b/>
                <w:sz w:val="20"/>
                <w:szCs w:val="20"/>
              </w:rPr>
              <w:t>1</w:t>
            </w:r>
            <w:r w:rsidR="00A26F58">
              <w:rPr>
                <w:rFonts w:ascii="Arial" w:eastAsia="Times New Roman" w:hAnsi="Arial" w:cs="Arial"/>
                <w:b/>
                <w:sz w:val="20"/>
                <w:szCs w:val="20"/>
              </w:rPr>
              <w:t>0</w:t>
            </w:r>
          </w:p>
        </w:tc>
        <w:tc>
          <w:tcPr>
            <w:tcW w:w="2719"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60"/>
              <w:jc w:val="center"/>
              <w:rPr>
                <w:rFonts w:ascii="Arial" w:hAnsi="Arial" w:cs="Arial"/>
                <w:b/>
                <w:sz w:val="20"/>
                <w:szCs w:val="20"/>
              </w:rPr>
            </w:pPr>
            <w:r w:rsidRPr="00BE19B3">
              <w:rPr>
                <w:rFonts w:ascii="Arial" w:eastAsia="Times New Roman" w:hAnsi="Arial" w:cs="Arial"/>
                <w:b/>
                <w:sz w:val="20"/>
                <w:szCs w:val="20"/>
              </w:rPr>
              <w:t xml:space="preserve"> </w:t>
            </w:r>
          </w:p>
        </w:tc>
      </w:tr>
      <w:tr w:rsidR="00356B76" w:rsidRPr="00BE19B3" w:rsidTr="00356B76">
        <w:trPr>
          <w:trHeight w:val="647"/>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hAnsi="Arial" w:cs="Arial"/>
                <w:sz w:val="20"/>
                <w:szCs w:val="20"/>
              </w:rPr>
            </w:pPr>
            <w:r w:rsidRPr="00BE19B3">
              <w:rPr>
                <w:rFonts w:ascii="Arial" w:eastAsia="Times New Roman" w:hAnsi="Arial" w:cs="Arial"/>
                <w:sz w:val="20"/>
                <w:szCs w:val="20"/>
              </w:rPr>
              <w:t>1.</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rPr>
                <w:rFonts w:ascii="Arial" w:hAnsi="Arial" w:cs="Arial"/>
                <w:sz w:val="20"/>
                <w:szCs w:val="20"/>
              </w:rPr>
            </w:pPr>
            <w:r w:rsidRPr="00BE19B3">
              <w:rPr>
                <w:rFonts w:ascii="Arial" w:eastAsia="Times New Roman" w:hAnsi="Arial" w:cs="Arial"/>
                <w:sz w:val="20"/>
                <w:szCs w:val="20"/>
              </w:rPr>
              <w:t>Zasadność i rzetelność przedstawionych kosztów  (kwalifikowalność)</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10"/>
              <w:jc w:val="center"/>
              <w:rPr>
                <w:rFonts w:ascii="Arial" w:hAnsi="Arial" w:cs="Arial"/>
                <w:sz w:val="20"/>
                <w:szCs w:val="20"/>
              </w:rPr>
            </w:pPr>
            <w:r>
              <w:rPr>
                <w:rFonts w:ascii="Arial" w:hAnsi="Arial" w:cs="Arial"/>
                <w:sz w:val="20"/>
                <w:szCs w:val="20"/>
              </w:rPr>
              <w:t>0-</w:t>
            </w:r>
            <w:r w:rsidR="002D0D63">
              <w:rPr>
                <w:rFonts w:ascii="Arial" w:hAnsi="Arial" w:cs="Arial"/>
                <w:sz w:val="20"/>
                <w:szCs w:val="20"/>
              </w:rPr>
              <w:t>5</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60"/>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356B76">
        <w:tblPrEx>
          <w:tblCellMar>
            <w:right w:w="72" w:type="dxa"/>
          </w:tblCellMar>
        </w:tblPrEx>
        <w:trPr>
          <w:trHeight w:val="846"/>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761524" w:rsidP="00356B76">
            <w:pPr>
              <w:ind w:left="1"/>
              <w:jc w:val="center"/>
              <w:rPr>
                <w:rFonts w:ascii="Arial" w:hAnsi="Arial" w:cs="Arial"/>
                <w:sz w:val="20"/>
                <w:szCs w:val="20"/>
              </w:rPr>
            </w:pPr>
            <w:r>
              <w:rPr>
                <w:rFonts w:ascii="Arial" w:eastAsia="Times New Roman" w:hAnsi="Arial" w:cs="Arial"/>
                <w:sz w:val="20"/>
                <w:szCs w:val="20"/>
              </w:rPr>
              <w:t>2</w:t>
            </w:r>
            <w:r w:rsidR="00356B76" w:rsidRPr="00BE19B3">
              <w:rPr>
                <w:rFonts w:ascii="Arial" w:eastAsia="Times New Roman" w:hAnsi="Arial" w:cs="Arial"/>
                <w:sz w:val="20"/>
                <w:szCs w:val="20"/>
              </w:rPr>
              <w:t>.</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rPr>
                <w:rFonts w:ascii="Arial" w:hAnsi="Arial" w:cs="Arial"/>
                <w:sz w:val="20"/>
                <w:szCs w:val="20"/>
              </w:rPr>
            </w:pPr>
            <w:r w:rsidRPr="00BE19B3">
              <w:rPr>
                <w:rFonts w:ascii="Arial" w:eastAsia="Times New Roman" w:hAnsi="Arial" w:cs="Arial"/>
                <w:sz w:val="20"/>
                <w:szCs w:val="20"/>
              </w:rPr>
              <w:t xml:space="preserve">Adekwatność kosztów do efektów realizacji zadania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5"/>
              <w:jc w:val="center"/>
              <w:rPr>
                <w:rFonts w:ascii="Arial" w:hAnsi="Arial" w:cs="Arial"/>
                <w:sz w:val="20"/>
                <w:szCs w:val="20"/>
              </w:rPr>
            </w:pPr>
            <w:r>
              <w:rPr>
                <w:rFonts w:ascii="Arial" w:hAnsi="Arial" w:cs="Arial"/>
                <w:sz w:val="20"/>
                <w:szCs w:val="20"/>
              </w:rPr>
              <w:t>0-</w:t>
            </w:r>
            <w:r w:rsidR="002D0D63">
              <w:rPr>
                <w:rFonts w:ascii="Arial" w:hAnsi="Arial" w:cs="Arial"/>
                <w:sz w:val="20"/>
                <w:szCs w:val="20"/>
              </w:rPr>
              <w:t>5</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35"/>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6A0AC4">
        <w:tblPrEx>
          <w:tblCellMar>
            <w:right w:w="72" w:type="dxa"/>
          </w:tblCellMar>
        </w:tblPrEx>
        <w:trPr>
          <w:trHeight w:val="730"/>
        </w:trPr>
        <w:tc>
          <w:tcPr>
            <w:tcW w:w="14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1"/>
              <w:jc w:val="center"/>
              <w:rPr>
                <w:rFonts w:ascii="Arial" w:eastAsia="Times New Roman" w:hAnsi="Arial" w:cs="Arial"/>
                <w:b/>
                <w:sz w:val="20"/>
                <w:szCs w:val="20"/>
              </w:rPr>
            </w:pPr>
            <w:r w:rsidRPr="00BE19B3">
              <w:rPr>
                <w:rFonts w:ascii="Arial" w:eastAsia="Times New Roman" w:hAnsi="Arial" w:cs="Arial"/>
                <w:b/>
                <w:sz w:val="20"/>
                <w:szCs w:val="20"/>
              </w:rPr>
              <w:t>III.</w:t>
            </w:r>
          </w:p>
        </w:tc>
        <w:tc>
          <w:tcPr>
            <w:tcW w:w="3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0AC4" w:rsidRDefault="006A0AC4" w:rsidP="00356B76">
            <w:pPr>
              <w:rPr>
                <w:rFonts w:ascii="Arial" w:eastAsia="Times New Roman" w:hAnsi="Arial" w:cs="Arial"/>
                <w:b/>
                <w:sz w:val="20"/>
                <w:szCs w:val="20"/>
              </w:rPr>
            </w:pPr>
          </w:p>
          <w:p w:rsidR="00356B76" w:rsidRPr="00BE19B3" w:rsidRDefault="00356B76" w:rsidP="00356B76">
            <w:pPr>
              <w:rPr>
                <w:rFonts w:ascii="Arial" w:eastAsia="Times New Roman" w:hAnsi="Arial" w:cs="Arial"/>
                <w:b/>
                <w:sz w:val="20"/>
                <w:szCs w:val="20"/>
              </w:rPr>
            </w:pPr>
            <w:r w:rsidRPr="00BE19B3">
              <w:rPr>
                <w:rFonts w:ascii="Arial" w:eastAsia="Times New Roman" w:hAnsi="Arial" w:cs="Arial"/>
                <w:b/>
                <w:sz w:val="20"/>
                <w:szCs w:val="20"/>
              </w:rPr>
              <w:t xml:space="preserve">Ocena jakości przygotowanej oferty </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0AC4" w:rsidRDefault="006A0AC4" w:rsidP="00356B76">
            <w:pPr>
              <w:ind w:right="35"/>
              <w:jc w:val="center"/>
              <w:rPr>
                <w:rFonts w:ascii="Arial" w:eastAsia="Times New Roman" w:hAnsi="Arial" w:cs="Arial"/>
                <w:b/>
                <w:sz w:val="20"/>
                <w:szCs w:val="20"/>
              </w:rPr>
            </w:pPr>
          </w:p>
          <w:p w:rsidR="00356B76" w:rsidRPr="00BE19B3" w:rsidRDefault="00356B76" w:rsidP="00356B76">
            <w:pPr>
              <w:ind w:right="35"/>
              <w:jc w:val="center"/>
              <w:rPr>
                <w:rFonts w:ascii="Arial" w:eastAsia="Times New Roman" w:hAnsi="Arial" w:cs="Arial"/>
                <w:b/>
                <w:sz w:val="20"/>
                <w:szCs w:val="20"/>
              </w:rPr>
            </w:pPr>
            <w:r>
              <w:rPr>
                <w:rFonts w:ascii="Arial" w:eastAsia="Times New Roman" w:hAnsi="Arial" w:cs="Arial"/>
                <w:b/>
                <w:sz w:val="20"/>
                <w:szCs w:val="20"/>
              </w:rPr>
              <w:t>0-5</w:t>
            </w:r>
          </w:p>
        </w:tc>
        <w:tc>
          <w:tcPr>
            <w:tcW w:w="27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35"/>
              <w:jc w:val="center"/>
              <w:rPr>
                <w:rFonts w:ascii="Arial" w:eastAsia="Times New Roman" w:hAnsi="Arial" w:cs="Arial"/>
                <w:sz w:val="20"/>
                <w:szCs w:val="20"/>
              </w:rPr>
            </w:pPr>
          </w:p>
        </w:tc>
      </w:tr>
      <w:tr w:rsidR="00356B76" w:rsidRPr="00BE19B3" w:rsidTr="00356B76">
        <w:tblPrEx>
          <w:tblCellMar>
            <w:right w:w="72" w:type="dxa"/>
          </w:tblCellMar>
        </w:tblPrEx>
        <w:trPr>
          <w:trHeight w:val="942"/>
        </w:trPr>
        <w:tc>
          <w:tcPr>
            <w:tcW w:w="1411"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1"/>
              <w:jc w:val="center"/>
              <w:rPr>
                <w:rFonts w:ascii="Arial" w:hAnsi="Arial" w:cs="Arial"/>
                <w:b/>
                <w:sz w:val="20"/>
                <w:szCs w:val="20"/>
              </w:rPr>
            </w:pPr>
            <w:r w:rsidRPr="00BE19B3">
              <w:rPr>
                <w:rFonts w:ascii="Arial" w:eastAsia="Times New Roman" w:hAnsi="Arial" w:cs="Arial"/>
                <w:b/>
                <w:sz w:val="20"/>
                <w:szCs w:val="20"/>
              </w:rPr>
              <w:lastRenderedPageBreak/>
              <w:t>IV.</w:t>
            </w:r>
          </w:p>
        </w:tc>
        <w:tc>
          <w:tcPr>
            <w:tcW w:w="3983"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rPr>
                <w:rFonts w:ascii="Arial" w:hAnsi="Arial" w:cs="Arial"/>
                <w:b/>
                <w:sz w:val="20"/>
                <w:szCs w:val="20"/>
              </w:rPr>
            </w:pPr>
            <w:r w:rsidRPr="00BE19B3">
              <w:rPr>
                <w:rFonts w:ascii="Arial" w:eastAsia="Times New Roman" w:hAnsi="Arial" w:cs="Arial"/>
                <w:b/>
                <w:sz w:val="20"/>
                <w:szCs w:val="20"/>
              </w:rPr>
              <w:t xml:space="preserve">Ocena jakości wykonania zadania i kwalifikacji osób, przy udziale których realizowane będzie zadanie publiczne </w:t>
            </w:r>
          </w:p>
        </w:tc>
        <w:tc>
          <w:tcPr>
            <w:tcW w:w="2239" w:type="dxa"/>
            <w:tcBorders>
              <w:top w:val="single" w:sz="4" w:space="0" w:color="000000"/>
              <w:left w:val="single" w:sz="4" w:space="0" w:color="000000"/>
              <w:bottom w:val="single" w:sz="4" w:space="0" w:color="000000"/>
              <w:right w:val="single" w:sz="4" w:space="0" w:color="000000"/>
            </w:tcBorders>
            <w:shd w:val="clear" w:color="auto" w:fill="DFDFDF"/>
          </w:tcPr>
          <w:p w:rsidR="006A0AC4" w:rsidRDefault="006A0AC4" w:rsidP="00356B76">
            <w:pPr>
              <w:ind w:right="36"/>
              <w:jc w:val="center"/>
              <w:rPr>
                <w:rFonts w:ascii="Arial" w:eastAsia="Times New Roman" w:hAnsi="Arial" w:cs="Arial"/>
                <w:b/>
                <w:sz w:val="20"/>
                <w:szCs w:val="20"/>
              </w:rPr>
            </w:pPr>
          </w:p>
          <w:p w:rsidR="00356B76" w:rsidRPr="00BE19B3" w:rsidRDefault="00356B76" w:rsidP="00356B76">
            <w:pPr>
              <w:ind w:right="36"/>
              <w:jc w:val="center"/>
              <w:rPr>
                <w:rFonts w:ascii="Arial" w:hAnsi="Arial" w:cs="Arial"/>
                <w:b/>
                <w:sz w:val="20"/>
                <w:szCs w:val="20"/>
              </w:rPr>
            </w:pPr>
            <w:r w:rsidRPr="00BE19B3">
              <w:rPr>
                <w:rFonts w:ascii="Arial" w:eastAsia="Times New Roman" w:hAnsi="Arial" w:cs="Arial"/>
                <w:b/>
                <w:sz w:val="20"/>
                <w:szCs w:val="20"/>
              </w:rPr>
              <w:t>0-</w:t>
            </w:r>
            <w:r w:rsidR="00F75278">
              <w:rPr>
                <w:rFonts w:ascii="Arial" w:eastAsia="Times New Roman" w:hAnsi="Arial" w:cs="Arial"/>
                <w:b/>
                <w:sz w:val="20"/>
                <w:szCs w:val="20"/>
              </w:rPr>
              <w:t>31</w:t>
            </w:r>
          </w:p>
        </w:tc>
        <w:tc>
          <w:tcPr>
            <w:tcW w:w="2719"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35"/>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356B76">
        <w:tblPrEx>
          <w:tblCellMar>
            <w:right w:w="72" w:type="dxa"/>
          </w:tblCellMar>
        </w:tblPrEx>
        <w:trPr>
          <w:trHeight w:val="360"/>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hAnsi="Arial" w:cs="Arial"/>
                <w:sz w:val="20"/>
                <w:szCs w:val="20"/>
              </w:rPr>
            </w:pPr>
            <w:r w:rsidRPr="00BE19B3">
              <w:rPr>
                <w:rFonts w:ascii="Arial" w:eastAsia="Times New Roman" w:hAnsi="Arial" w:cs="Arial"/>
                <w:sz w:val="20"/>
                <w:szCs w:val="20"/>
              </w:rPr>
              <w:t>1.</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rPr>
                <w:rFonts w:ascii="Arial" w:hAnsi="Arial" w:cs="Arial"/>
                <w:sz w:val="20"/>
                <w:szCs w:val="20"/>
              </w:rPr>
            </w:pPr>
            <w:r w:rsidRPr="00BE19B3">
              <w:rPr>
                <w:rFonts w:ascii="Arial" w:eastAsia="Times New Roman" w:hAnsi="Arial" w:cs="Arial"/>
                <w:sz w:val="20"/>
                <w:szCs w:val="20"/>
              </w:rPr>
              <w:t xml:space="preserve">Uzasadnienie potrzeby realizacji zadania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6"/>
              <w:jc w:val="center"/>
              <w:rPr>
                <w:rFonts w:ascii="Arial" w:hAnsi="Arial" w:cs="Arial"/>
                <w:sz w:val="20"/>
                <w:szCs w:val="20"/>
              </w:rPr>
            </w:pPr>
            <w:r>
              <w:rPr>
                <w:rFonts w:ascii="Arial" w:hAnsi="Arial" w:cs="Arial"/>
                <w:sz w:val="20"/>
                <w:szCs w:val="20"/>
              </w:rPr>
              <w:t>0-</w:t>
            </w:r>
            <w:r w:rsidR="002D0D63">
              <w:rPr>
                <w:rFonts w:ascii="Arial" w:hAnsi="Arial" w:cs="Arial"/>
                <w:sz w:val="20"/>
                <w:szCs w:val="20"/>
              </w:rPr>
              <w:t>5</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35"/>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356B76">
        <w:tblPrEx>
          <w:tblCellMar>
            <w:right w:w="72" w:type="dxa"/>
          </w:tblCellMar>
        </w:tblPrEx>
        <w:trPr>
          <w:trHeight w:val="1063"/>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hAnsi="Arial" w:cs="Arial"/>
                <w:sz w:val="20"/>
                <w:szCs w:val="20"/>
              </w:rPr>
            </w:pPr>
            <w:r w:rsidRPr="00BE19B3">
              <w:rPr>
                <w:rFonts w:ascii="Arial" w:eastAsia="Times New Roman" w:hAnsi="Arial" w:cs="Arial"/>
                <w:sz w:val="20"/>
                <w:szCs w:val="20"/>
              </w:rPr>
              <w:t>2.</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spacing w:after="16"/>
              <w:rPr>
                <w:rFonts w:ascii="Arial" w:hAnsi="Arial" w:cs="Arial"/>
                <w:sz w:val="20"/>
                <w:szCs w:val="20"/>
              </w:rPr>
            </w:pPr>
            <w:r w:rsidRPr="00BE19B3">
              <w:rPr>
                <w:rFonts w:ascii="Arial" w:eastAsia="Times New Roman" w:hAnsi="Arial" w:cs="Arial"/>
                <w:sz w:val="20"/>
                <w:szCs w:val="20"/>
              </w:rPr>
              <w:t xml:space="preserve">Określenie grupy docelowej </w:t>
            </w:r>
          </w:p>
          <w:p w:rsidR="00356B76" w:rsidRPr="00BE19B3" w:rsidRDefault="00356B76" w:rsidP="00356B76">
            <w:pPr>
              <w:rPr>
                <w:rFonts w:ascii="Arial" w:hAnsi="Arial" w:cs="Arial"/>
                <w:sz w:val="20"/>
                <w:szCs w:val="20"/>
              </w:rPr>
            </w:pPr>
            <w:r w:rsidRPr="00BE19B3">
              <w:rPr>
                <w:rFonts w:ascii="Arial" w:eastAsia="Times New Roman" w:hAnsi="Arial" w:cs="Arial"/>
                <w:sz w:val="20"/>
                <w:szCs w:val="20"/>
              </w:rPr>
              <w:t xml:space="preserve">(charakterystyka odbiorców, liczba, sposób pozyskania uczestników) adekwatne w powiązaniu z celami zadania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6"/>
              <w:jc w:val="center"/>
              <w:rPr>
                <w:rFonts w:ascii="Arial" w:hAnsi="Arial" w:cs="Arial"/>
                <w:sz w:val="20"/>
                <w:szCs w:val="20"/>
              </w:rPr>
            </w:pPr>
            <w:r>
              <w:rPr>
                <w:rFonts w:ascii="Arial" w:hAnsi="Arial" w:cs="Arial"/>
                <w:sz w:val="20"/>
                <w:szCs w:val="20"/>
              </w:rPr>
              <w:t>0-</w:t>
            </w:r>
            <w:r w:rsidR="002D0D63">
              <w:rPr>
                <w:rFonts w:ascii="Arial" w:hAnsi="Arial" w:cs="Arial"/>
                <w:sz w:val="20"/>
                <w:szCs w:val="20"/>
              </w:rPr>
              <w:t>5</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35"/>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97132C">
        <w:tblPrEx>
          <w:tblCellMar>
            <w:right w:w="72" w:type="dxa"/>
          </w:tblCellMar>
        </w:tblPrEx>
        <w:trPr>
          <w:trHeight w:val="1213"/>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hAnsi="Arial" w:cs="Arial"/>
                <w:sz w:val="20"/>
                <w:szCs w:val="20"/>
              </w:rPr>
            </w:pPr>
            <w:r w:rsidRPr="00BE19B3">
              <w:rPr>
                <w:rFonts w:ascii="Arial" w:eastAsia="Times New Roman" w:hAnsi="Arial" w:cs="Arial"/>
                <w:sz w:val="20"/>
                <w:szCs w:val="20"/>
              </w:rPr>
              <w:t>3.</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292"/>
              <w:rPr>
                <w:rFonts w:ascii="Arial" w:hAnsi="Arial" w:cs="Arial"/>
                <w:sz w:val="20"/>
                <w:szCs w:val="20"/>
              </w:rPr>
            </w:pPr>
            <w:r w:rsidRPr="00BE19B3">
              <w:rPr>
                <w:rFonts w:ascii="Arial" w:eastAsia="Times New Roman" w:hAnsi="Arial" w:cs="Arial"/>
                <w:sz w:val="20"/>
                <w:szCs w:val="20"/>
              </w:rPr>
              <w:t xml:space="preserve">Opis zakładanych w ofercie rezultatów oraz działań jest ze sobą spójny i logiczny, wynika  z opisu potrzeb wskazujących na konieczność wykonania zadania publicznego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6"/>
              <w:jc w:val="center"/>
              <w:rPr>
                <w:rFonts w:ascii="Arial" w:hAnsi="Arial" w:cs="Arial"/>
                <w:sz w:val="20"/>
                <w:szCs w:val="20"/>
              </w:rPr>
            </w:pPr>
            <w:r>
              <w:rPr>
                <w:rFonts w:ascii="Arial" w:hAnsi="Arial" w:cs="Arial"/>
                <w:sz w:val="20"/>
                <w:szCs w:val="20"/>
              </w:rPr>
              <w:t>0-</w:t>
            </w:r>
            <w:r w:rsidR="002D0D63">
              <w:rPr>
                <w:rFonts w:ascii="Arial" w:hAnsi="Arial" w:cs="Arial"/>
                <w:sz w:val="20"/>
                <w:szCs w:val="20"/>
              </w:rPr>
              <w:t>5</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35"/>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97132C">
        <w:tblPrEx>
          <w:tblCellMar>
            <w:right w:w="72" w:type="dxa"/>
          </w:tblCellMar>
        </w:tblPrEx>
        <w:trPr>
          <w:trHeight w:val="494"/>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hAnsi="Arial" w:cs="Arial"/>
                <w:sz w:val="20"/>
                <w:szCs w:val="20"/>
              </w:rPr>
            </w:pPr>
            <w:r w:rsidRPr="00BE19B3">
              <w:rPr>
                <w:rFonts w:ascii="Arial" w:eastAsia="Times New Roman" w:hAnsi="Arial" w:cs="Arial"/>
                <w:sz w:val="20"/>
                <w:szCs w:val="20"/>
              </w:rPr>
              <w:t>4.</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rPr>
                <w:rFonts w:ascii="Arial" w:hAnsi="Arial" w:cs="Arial"/>
                <w:sz w:val="20"/>
                <w:szCs w:val="20"/>
              </w:rPr>
            </w:pPr>
            <w:r w:rsidRPr="00BE19B3">
              <w:rPr>
                <w:rFonts w:ascii="Arial" w:eastAsia="Times New Roman" w:hAnsi="Arial" w:cs="Arial"/>
                <w:sz w:val="20"/>
                <w:szCs w:val="20"/>
              </w:rPr>
              <w:t xml:space="preserve">Zakładany wpływ realizacji zadania na opisane w ofercie potrzeby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6"/>
              <w:jc w:val="center"/>
              <w:rPr>
                <w:rFonts w:ascii="Arial" w:hAnsi="Arial" w:cs="Arial"/>
                <w:sz w:val="20"/>
                <w:szCs w:val="20"/>
              </w:rPr>
            </w:pPr>
            <w:r>
              <w:rPr>
                <w:rFonts w:ascii="Arial" w:hAnsi="Arial" w:cs="Arial"/>
                <w:sz w:val="20"/>
                <w:szCs w:val="20"/>
              </w:rPr>
              <w:t>0-</w:t>
            </w:r>
            <w:r w:rsidR="007649C3">
              <w:rPr>
                <w:rFonts w:ascii="Arial" w:hAnsi="Arial" w:cs="Arial"/>
                <w:sz w:val="20"/>
                <w:szCs w:val="20"/>
              </w:rPr>
              <w:t>1</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35"/>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97132C">
        <w:tblPrEx>
          <w:tblCellMar>
            <w:right w:w="72" w:type="dxa"/>
          </w:tblCellMar>
        </w:tblPrEx>
        <w:trPr>
          <w:trHeight w:val="1211"/>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1"/>
              <w:jc w:val="center"/>
              <w:rPr>
                <w:rFonts w:ascii="Arial" w:hAnsi="Arial" w:cs="Arial"/>
                <w:sz w:val="20"/>
                <w:szCs w:val="20"/>
              </w:rPr>
            </w:pPr>
            <w:r w:rsidRPr="00BE19B3">
              <w:rPr>
                <w:rFonts w:ascii="Arial" w:eastAsia="Times New Roman" w:hAnsi="Arial" w:cs="Arial"/>
                <w:sz w:val="20"/>
                <w:szCs w:val="20"/>
              </w:rPr>
              <w:t>5.</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rPr>
                <w:rFonts w:ascii="Arial" w:hAnsi="Arial" w:cs="Arial"/>
                <w:sz w:val="20"/>
                <w:szCs w:val="20"/>
              </w:rPr>
            </w:pPr>
            <w:r w:rsidRPr="00BE19B3">
              <w:rPr>
                <w:rFonts w:ascii="Arial" w:eastAsia="Times New Roman" w:hAnsi="Arial" w:cs="Arial"/>
                <w:sz w:val="20"/>
                <w:szCs w:val="20"/>
              </w:rPr>
              <w:t xml:space="preserve">Zasoby kadrowe konieczne do realizacji zadania posiadane przez oferenta/-ów lub dobrze zidentyfikowane i zaplanowane do pozyskania w przypadku realizacji zadania (na podstawie sekcji IV.2 oferty)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5"/>
              <w:jc w:val="center"/>
              <w:rPr>
                <w:rFonts w:ascii="Arial" w:hAnsi="Arial" w:cs="Arial"/>
                <w:sz w:val="20"/>
                <w:szCs w:val="20"/>
              </w:rPr>
            </w:pPr>
            <w:r>
              <w:rPr>
                <w:rFonts w:ascii="Arial" w:hAnsi="Arial" w:cs="Arial"/>
                <w:sz w:val="20"/>
                <w:szCs w:val="20"/>
              </w:rPr>
              <w:t>0-</w:t>
            </w:r>
            <w:r w:rsidR="007649C3">
              <w:rPr>
                <w:rFonts w:ascii="Arial" w:hAnsi="Arial" w:cs="Arial"/>
                <w:sz w:val="20"/>
                <w:szCs w:val="20"/>
              </w:rPr>
              <w:t>1</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35"/>
              <w:jc w:val="center"/>
              <w:rPr>
                <w:rFonts w:ascii="Arial" w:hAnsi="Arial" w:cs="Arial"/>
                <w:sz w:val="20"/>
                <w:szCs w:val="20"/>
              </w:rPr>
            </w:pPr>
            <w:r w:rsidRPr="00BE19B3">
              <w:rPr>
                <w:rFonts w:ascii="Arial" w:eastAsia="Times New Roman" w:hAnsi="Arial" w:cs="Arial"/>
                <w:sz w:val="20"/>
                <w:szCs w:val="20"/>
              </w:rPr>
              <w:t xml:space="preserve"> </w:t>
            </w:r>
          </w:p>
        </w:tc>
      </w:tr>
      <w:tr w:rsidR="00356B76" w:rsidRPr="00BE19B3" w:rsidTr="0097132C">
        <w:tblPrEx>
          <w:tblCellMar>
            <w:right w:w="72" w:type="dxa"/>
          </w:tblCellMar>
        </w:tblPrEx>
        <w:trPr>
          <w:trHeight w:val="790"/>
        </w:trPr>
        <w:tc>
          <w:tcPr>
            <w:tcW w:w="1411" w:type="dxa"/>
            <w:tcBorders>
              <w:top w:val="single" w:sz="4" w:space="0" w:color="000000"/>
              <w:left w:val="single" w:sz="4" w:space="0" w:color="000000"/>
              <w:bottom w:val="single" w:sz="4" w:space="0" w:color="000000"/>
              <w:right w:val="single" w:sz="4" w:space="0" w:color="000000"/>
            </w:tcBorders>
          </w:tcPr>
          <w:p w:rsidR="00356B76" w:rsidRPr="00BE19B3" w:rsidRDefault="009B56A9" w:rsidP="00356B76">
            <w:pPr>
              <w:ind w:left="1"/>
              <w:jc w:val="center"/>
              <w:rPr>
                <w:rFonts w:ascii="Arial" w:hAnsi="Arial" w:cs="Arial"/>
                <w:sz w:val="20"/>
                <w:szCs w:val="20"/>
              </w:rPr>
            </w:pPr>
            <w:r>
              <w:rPr>
                <w:rFonts w:ascii="Arial" w:hAnsi="Arial" w:cs="Arial"/>
                <w:sz w:val="20"/>
                <w:szCs w:val="20"/>
              </w:rPr>
              <w:t>6.</w:t>
            </w:r>
          </w:p>
        </w:tc>
        <w:tc>
          <w:tcPr>
            <w:tcW w:w="3983"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rPr>
                <w:rFonts w:ascii="Arial" w:hAnsi="Arial" w:cs="Arial"/>
                <w:sz w:val="20"/>
                <w:szCs w:val="20"/>
              </w:rPr>
            </w:pPr>
            <w:r w:rsidRPr="00BE19B3">
              <w:rPr>
                <w:rFonts w:ascii="Arial" w:eastAsia="Times New Roman" w:hAnsi="Arial" w:cs="Arial"/>
                <w:sz w:val="20"/>
                <w:szCs w:val="20"/>
              </w:rPr>
              <w:t xml:space="preserve">Plan i harmonogram działań jest spójny i realny oraz zawiera wszystkie etapy potrzebne do wykonania zadania </w:t>
            </w:r>
          </w:p>
        </w:tc>
        <w:tc>
          <w:tcPr>
            <w:tcW w:w="223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right="35"/>
              <w:jc w:val="center"/>
              <w:rPr>
                <w:rFonts w:ascii="Arial" w:hAnsi="Arial" w:cs="Arial"/>
                <w:sz w:val="20"/>
                <w:szCs w:val="20"/>
              </w:rPr>
            </w:pPr>
            <w:r>
              <w:rPr>
                <w:rFonts w:ascii="Arial" w:hAnsi="Arial" w:cs="Arial"/>
                <w:sz w:val="20"/>
                <w:szCs w:val="20"/>
              </w:rPr>
              <w:t>0-</w:t>
            </w:r>
            <w:r w:rsidR="002D0D63">
              <w:rPr>
                <w:rFonts w:ascii="Arial" w:hAnsi="Arial" w:cs="Arial"/>
                <w:sz w:val="20"/>
                <w:szCs w:val="20"/>
              </w:rPr>
              <w:t>5</w:t>
            </w:r>
          </w:p>
        </w:tc>
        <w:tc>
          <w:tcPr>
            <w:tcW w:w="2719" w:type="dxa"/>
            <w:tcBorders>
              <w:top w:val="single" w:sz="4" w:space="0" w:color="000000"/>
              <w:left w:val="single" w:sz="4" w:space="0" w:color="000000"/>
              <w:bottom w:val="single" w:sz="4" w:space="0" w:color="000000"/>
              <w:right w:val="single" w:sz="4" w:space="0" w:color="000000"/>
            </w:tcBorders>
          </w:tcPr>
          <w:p w:rsidR="00356B76" w:rsidRPr="00BE19B3" w:rsidRDefault="00356B76" w:rsidP="00356B76">
            <w:pPr>
              <w:ind w:left="33"/>
              <w:jc w:val="center"/>
              <w:rPr>
                <w:rFonts w:ascii="Arial" w:hAnsi="Arial" w:cs="Arial"/>
                <w:sz w:val="20"/>
                <w:szCs w:val="20"/>
              </w:rPr>
            </w:pPr>
            <w:r w:rsidRPr="00BE19B3">
              <w:rPr>
                <w:rFonts w:ascii="Arial" w:eastAsia="Times New Roman" w:hAnsi="Arial" w:cs="Arial"/>
                <w:sz w:val="20"/>
                <w:szCs w:val="20"/>
              </w:rPr>
              <w:t xml:space="preserve"> </w:t>
            </w:r>
          </w:p>
        </w:tc>
      </w:tr>
      <w:tr w:rsidR="009B56A9" w:rsidRPr="00BE19B3" w:rsidTr="009B56A9">
        <w:tblPrEx>
          <w:tblCellMar>
            <w:right w:w="72" w:type="dxa"/>
          </w:tblCellMar>
        </w:tblPrEx>
        <w:trPr>
          <w:trHeight w:val="2475"/>
        </w:trPr>
        <w:tc>
          <w:tcPr>
            <w:tcW w:w="1411" w:type="dxa"/>
            <w:tcBorders>
              <w:top w:val="single" w:sz="4" w:space="0" w:color="000000"/>
              <w:left w:val="single" w:sz="4" w:space="0" w:color="000000"/>
              <w:bottom w:val="single" w:sz="4" w:space="0" w:color="000000"/>
              <w:right w:val="single" w:sz="4" w:space="0" w:color="000000"/>
            </w:tcBorders>
          </w:tcPr>
          <w:p w:rsidR="009B56A9" w:rsidRPr="009B56A9" w:rsidRDefault="009B56A9" w:rsidP="00761524">
            <w:pPr>
              <w:pStyle w:val="Akapitzlist"/>
              <w:numPr>
                <w:ilvl w:val="0"/>
                <w:numId w:val="8"/>
              </w:numPr>
              <w:ind w:left="316" w:hanging="142"/>
              <w:jc w:val="center"/>
              <w:rPr>
                <w:rFonts w:ascii="Arial" w:hAnsi="Arial" w:cs="Arial"/>
                <w:sz w:val="20"/>
                <w:szCs w:val="20"/>
              </w:rPr>
            </w:pPr>
          </w:p>
        </w:tc>
        <w:tc>
          <w:tcPr>
            <w:tcW w:w="3983" w:type="dxa"/>
            <w:tcBorders>
              <w:top w:val="single" w:sz="4" w:space="0" w:color="000000"/>
              <w:left w:val="single" w:sz="4" w:space="0" w:color="000000"/>
              <w:bottom w:val="single" w:sz="4" w:space="0" w:color="000000"/>
              <w:right w:val="single" w:sz="4" w:space="0" w:color="000000"/>
            </w:tcBorders>
          </w:tcPr>
          <w:p w:rsidR="009B56A9" w:rsidRDefault="009B56A9" w:rsidP="00356B76">
            <w:pPr>
              <w:rPr>
                <w:rFonts w:ascii="Arial" w:eastAsia="Times New Roman" w:hAnsi="Arial" w:cs="Arial"/>
                <w:sz w:val="20"/>
                <w:szCs w:val="20"/>
              </w:rPr>
            </w:pPr>
            <w:r>
              <w:rPr>
                <w:rFonts w:ascii="Arial" w:eastAsia="Times New Roman" w:hAnsi="Arial" w:cs="Arial"/>
                <w:sz w:val="20"/>
                <w:szCs w:val="20"/>
              </w:rPr>
              <w:t>Proponowany przebieg poszczególnych tras:</w:t>
            </w:r>
          </w:p>
          <w:p w:rsidR="009B56A9" w:rsidRDefault="009B56A9" w:rsidP="00356B76">
            <w:pPr>
              <w:rPr>
                <w:rFonts w:ascii="Arial" w:eastAsia="Times New Roman" w:hAnsi="Arial" w:cs="Arial"/>
                <w:sz w:val="20"/>
                <w:szCs w:val="20"/>
              </w:rPr>
            </w:pPr>
          </w:p>
          <w:p w:rsidR="009B56A9" w:rsidRDefault="009B56A9" w:rsidP="009B56A9">
            <w:pPr>
              <w:pStyle w:val="Akapitzlist"/>
              <w:numPr>
                <w:ilvl w:val="0"/>
                <w:numId w:val="27"/>
              </w:numPr>
              <w:rPr>
                <w:rFonts w:ascii="Arial" w:eastAsia="Times New Roman" w:hAnsi="Arial" w:cs="Arial"/>
                <w:sz w:val="20"/>
                <w:szCs w:val="20"/>
              </w:rPr>
            </w:pPr>
            <w:r>
              <w:rPr>
                <w:rFonts w:ascii="Arial" w:eastAsia="Times New Roman" w:hAnsi="Arial" w:cs="Arial"/>
                <w:sz w:val="20"/>
                <w:szCs w:val="20"/>
              </w:rPr>
              <w:t>Bieg</w:t>
            </w:r>
            <w:r w:rsidR="007F10C0">
              <w:rPr>
                <w:rFonts w:ascii="Arial" w:eastAsia="Times New Roman" w:hAnsi="Arial" w:cs="Arial"/>
                <w:sz w:val="20"/>
                <w:szCs w:val="20"/>
              </w:rPr>
              <w:t xml:space="preserve"> na 5 i 10 km</w:t>
            </w:r>
          </w:p>
          <w:p w:rsidR="007F10C0" w:rsidRDefault="007F10C0" w:rsidP="007F10C0">
            <w:pPr>
              <w:pStyle w:val="Akapitzlist"/>
              <w:rPr>
                <w:rFonts w:ascii="Arial" w:eastAsia="Times New Roman" w:hAnsi="Arial" w:cs="Arial"/>
                <w:sz w:val="20"/>
                <w:szCs w:val="20"/>
              </w:rPr>
            </w:pPr>
          </w:p>
          <w:p w:rsidR="009B56A9" w:rsidRPr="007139D0" w:rsidRDefault="007F10C0" w:rsidP="009B56A9">
            <w:pPr>
              <w:pStyle w:val="Akapitzlist"/>
              <w:numPr>
                <w:ilvl w:val="0"/>
                <w:numId w:val="27"/>
              </w:numPr>
              <w:rPr>
                <w:rFonts w:ascii="Arial" w:eastAsia="Times New Roman" w:hAnsi="Arial" w:cs="Arial"/>
                <w:sz w:val="20"/>
                <w:szCs w:val="20"/>
              </w:rPr>
            </w:pPr>
            <w:r w:rsidRPr="007139D0">
              <w:rPr>
                <w:rFonts w:ascii="Arial" w:eastAsia="Times New Roman" w:hAnsi="Arial" w:cs="Arial"/>
                <w:sz w:val="20"/>
                <w:szCs w:val="20"/>
              </w:rPr>
              <w:t>Wyścig Nordic Walking na 2 i 5 km</w:t>
            </w:r>
          </w:p>
          <w:p w:rsidR="007F10C0" w:rsidRPr="007139D0" w:rsidRDefault="007F10C0" w:rsidP="007F10C0">
            <w:pPr>
              <w:pStyle w:val="Akapitzlist"/>
              <w:rPr>
                <w:rFonts w:ascii="Arial" w:eastAsia="Times New Roman" w:hAnsi="Arial" w:cs="Arial"/>
                <w:sz w:val="20"/>
                <w:szCs w:val="20"/>
              </w:rPr>
            </w:pPr>
          </w:p>
          <w:p w:rsidR="007F10C0" w:rsidRPr="009B56A9" w:rsidRDefault="007F10C0" w:rsidP="009B56A9">
            <w:pPr>
              <w:pStyle w:val="Akapitzlist"/>
              <w:numPr>
                <w:ilvl w:val="0"/>
                <w:numId w:val="27"/>
              </w:numPr>
              <w:rPr>
                <w:rFonts w:ascii="Arial" w:eastAsia="Times New Roman" w:hAnsi="Arial" w:cs="Arial"/>
                <w:sz w:val="20"/>
                <w:szCs w:val="20"/>
              </w:rPr>
            </w:pPr>
            <w:r>
              <w:rPr>
                <w:rFonts w:ascii="Arial" w:eastAsia="Times New Roman" w:hAnsi="Arial" w:cs="Arial"/>
                <w:sz w:val="20"/>
                <w:szCs w:val="20"/>
              </w:rPr>
              <w:t>Półmaraton Rolkarski</w:t>
            </w:r>
          </w:p>
        </w:tc>
        <w:tc>
          <w:tcPr>
            <w:tcW w:w="2239" w:type="dxa"/>
            <w:tcBorders>
              <w:top w:val="single" w:sz="4" w:space="0" w:color="000000"/>
              <w:left w:val="single" w:sz="4" w:space="0" w:color="000000"/>
              <w:bottom w:val="single" w:sz="4" w:space="0" w:color="000000"/>
              <w:right w:val="single" w:sz="4" w:space="0" w:color="000000"/>
            </w:tcBorders>
          </w:tcPr>
          <w:p w:rsidR="009B56A9" w:rsidRDefault="009B56A9" w:rsidP="00356B76">
            <w:pPr>
              <w:ind w:right="35"/>
              <w:jc w:val="center"/>
              <w:rPr>
                <w:rFonts w:ascii="Arial" w:hAnsi="Arial" w:cs="Arial"/>
                <w:sz w:val="20"/>
                <w:szCs w:val="20"/>
              </w:rPr>
            </w:pPr>
          </w:p>
          <w:p w:rsidR="009B56A9" w:rsidRDefault="009B56A9" w:rsidP="00356B76">
            <w:pPr>
              <w:ind w:right="35"/>
              <w:jc w:val="center"/>
              <w:rPr>
                <w:rFonts w:ascii="Arial" w:hAnsi="Arial" w:cs="Arial"/>
                <w:sz w:val="20"/>
                <w:szCs w:val="20"/>
              </w:rPr>
            </w:pPr>
          </w:p>
          <w:p w:rsidR="009B56A9" w:rsidRDefault="009B56A9" w:rsidP="00356B76">
            <w:pPr>
              <w:ind w:right="35"/>
              <w:jc w:val="center"/>
              <w:rPr>
                <w:rFonts w:ascii="Arial" w:hAnsi="Arial" w:cs="Arial"/>
                <w:sz w:val="20"/>
                <w:szCs w:val="20"/>
              </w:rPr>
            </w:pPr>
            <w:r>
              <w:rPr>
                <w:rFonts w:ascii="Arial" w:hAnsi="Arial" w:cs="Arial"/>
                <w:sz w:val="20"/>
                <w:szCs w:val="20"/>
              </w:rPr>
              <w:t>0-3</w:t>
            </w:r>
          </w:p>
          <w:p w:rsidR="007F10C0" w:rsidRDefault="007F10C0" w:rsidP="00356B76">
            <w:pPr>
              <w:ind w:right="35"/>
              <w:jc w:val="center"/>
              <w:rPr>
                <w:rFonts w:ascii="Arial" w:hAnsi="Arial" w:cs="Arial"/>
                <w:sz w:val="20"/>
                <w:szCs w:val="20"/>
              </w:rPr>
            </w:pPr>
          </w:p>
          <w:p w:rsidR="007F10C0" w:rsidRDefault="007F10C0" w:rsidP="00356B76">
            <w:pPr>
              <w:ind w:right="35"/>
              <w:jc w:val="center"/>
              <w:rPr>
                <w:rFonts w:ascii="Arial" w:hAnsi="Arial" w:cs="Arial"/>
                <w:sz w:val="20"/>
                <w:szCs w:val="20"/>
              </w:rPr>
            </w:pPr>
            <w:r>
              <w:rPr>
                <w:rFonts w:ascii="Arial" w:hAnsi="Arial" w:cs="Arial"/>
                <w:sz w:val="20"/>
                <w:szCs w:val="20"/>
              </w:rPr>
              <w:t>0-3</w:t>
            </w:r>
          </w:p>
          <w:p w:rsidR="007F10C0" w:rsidRDefault="007F10C0" w:rsidP="00356B76">
            <w:pPr>
              <w:ind w:right="35"/>
              <w:jc w:val="center"/>
              <w:rPr>
                <w:rFonts w:ascii="Arial" w:hAnsi="Arial" w:cs="Arial"/>
                <w:sz w:val="20"/>
                <w:szCs w:val="20"/>
              </w:rPr>
            </w:pPr>
          </w:p>
          <w:p w:rsidR="007F10C0" w:rsidRDefault="007F10C0" w:rsidP="00356B76">
            <w:pPr>
              <w:ind w:right="35"/>
              <w:jc w:val="center"/>
              <w:rPr>
                <w:rFonts w:ascii="Arial" w:hAnsi="Arial" w:cs="Arial"/>
                <w:sz w:val="20"/>
                <w:szCs w:val="20"/>
              </w:rPr>
            </w:pPr>
            <w:r>
              <w:rPr>
                <w:rFonts w:ascii="Arial" w:hAnsi="Arial" w:cs="Arial"/>
                <w:sz w:val="20"/>
                <w:szCs w:val="20"/>
              </w:rPr>
              <w:t>0-3</w:t>
            </w:r>
          </w:p>
        </w:tc>
        <w:tc>
          <w:tcPr>
            <w:tcW w:w="2719" w:type="dxa"/>
            <w:tcBorders>
              <w:top w:val="single" w:sz="4" w:space="0" w:color="000000"/>
              <w:left w:val="single" w:sz="4" w:space="0" w:color="000000"/>
              <w:bottom w:val="single" w:sz="4" w:space="0" w:color="000000"/>
              <w:right w:val="single" w:sz="4" w:space="0" w:color="000000"/>
            </w:tcBorders>
          </w:tcPr>
          <w:p w:rsidR="009B56A9" w:rsidRPr="00BE19B3" w:rsidRDefault="009B56A9" w:rsidP="00356B76">
            <w:pPr>
              <w:ind w:left="33"/>
              <w:jc w:val="center"/>
              <w:rPr>
                <w:rFonts w:ascii="Arial" w:eastAsia="Times New Roman" w:hAnsi="Arial" w:cs="Arial"/>
                <w:sz w:val="20"/>
                <w:szCs w:val="20"/>
              </w:rPr>
            </w:pPr>
          </w:p>
        </w:tc>
      </w:tr>
      <w:tr w:rsidR="00356B76" w:rsidRPr="00BE19B3" w:rsidTr="0097132C">
        <w:tblPrEx>
          <w:tblCellMar>
            <w:right w:w="72" w:type="dxa"/>
          </w:tblCellMar>
        </w:tblPrEx>
        <w:trPr>
          <w:trHeight w:val="1639"/>
        </w:trPr>
        <w:tc>
          <w:tcPr>
            <w:tcW w:w="14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1"/>
              <w:jc w:val="center"/>
              <w:rPr>
                <w:rFonts w:ascii="Arial" w:eastAsia="Times New Roman" w:hAnsi="Arial" w:cs="Arial"/>
                <w:b/>
                <w:sz w:val="20"/>
                <w:szCs w:val="20"/>
              </w:rPr>
            </w:pPr>
            <w:r w:rsidRPr="00BE19B3">
              <w:rPr>
                <w:rFonts w:ascii="Arial" w:eastAsia="Times New Roman" w:hAnsi="Arial" w:cs="Arial"/>
                <w:b/>
                <w:sz w:val="20"/>
                <w:szCs w:val="20"/>
              </w:rPr>
              <w:t>V.</w:t>
            </w:r>
          </w:p>
        </w:tc>
        <w:tc>
          <w:tcPr>
            <w:tcW w:w="3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rPr>
                <w:rFonts w:ascii="Arial" w:eastAsia="Times New Roman" w:hAnsi="Arial" w:cs="Arial"/>
                <w:b/>
                <w:sz w:val="20"/>
                <w:szCs w:val="20"/>
              </w:rPr>
            </w:pPr>
            <w:r w:rsidRPr="00BE19B3">
              <w:rPr>
                <w:rFonts w:ascii="Arial" w:eastAsia="Times New Roman" w:hAnsi="Arial" w:cs="Arial"/>
                <w:b/>
                <w:sz w:val="20"/>
                <w:szCs w:val="20"/>
              </w:rPr>
              <w:t xml:space="preserve">Udział środków finansowych  własnych lub środków pochodzących z innych źródeł na realizację zadania publicznego w wysokości 10% kosztu całkowitego zadania </w:t>
            </w:r>
          </w:p>
          <w:p w:rsidR="00356B76" w:rsidRPr="00BE19B3" w:rsidRDefault="00356B76" w:rsidP="0097132C">
            <w:pPr>
              <w:rPr>
                <w:rFonts w:ascii="Arial" w:eastAsia="Times New Roman" w:hAnsi="Arial" w:cs="Arial"/>
                <w:sz w:val="20"/>
                <w:szCs w:val="20"/>
              </w:rPr>
            </w:pPr>
            <w:r w:rsidRPr="00BE19B3">
              <w:rPr>
                <w:rFonts w:ascii="Arial" w:eastAsia="Times New Roman" w:hAnsi="Arial" w:cs="Arial"/>
                <w:sz w:val="20"/>
                <w:szCs w:val="20"/>
              </w:rPr>
              <w:t>Ocenie podlega wyłącznie wkład finansowy przekraczający minimalny próg.</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Default="00356B76" w:rsidP="00356B76">
            <w:pPr>
              <w:ind w:right="35"/>
              <w:jc w:val="center"/>
              <w:rPr>
                <w:rFonts w:ascii="Arial" w:eastAsia="Times New Roman" w:hAnsi="Arial" w:cs="Arial"/>
                <w:sz w:val="20"/>
                <w:szCs w:val="20"/>
              </w:rPr>
            </w:pPr>
          </w:p>
          <w:p w:rsidR="00356B76" w:rsidRPr="00BE19B3" w:rsidRDefault="00356B76" w:rsidP="00356B76">
            <w:pPr>
              <w:ind w:right="35"/>
              <w:jc w:val="center"/>
              <w:rPr>
                <w:rFonts w:ascii="Arial" w:eastAsia="Times New Roman" w:hAnsi="Arial" w:cs="Arial"/>
                <w:b/>
                <w:sz w:val="20"/>
                <w:szCs w:val="20"/>
              </w:rPr>
            </w:pPr>
            <w:r w:rsidRPr="00BE19B3">
              <w:rPr>
                <w:rFonts w:ascii="Arial" w:eastAsia="Times New Roman" w:hAnsi="Arial" w:cs="Arial"/>
                <w:b/>
                <w:sz w:val="20"/>
                <w:szCs w:val="20"/>
              </w:rPr>
              <w:t>0-</w:t>
            </w:r>
            <w:r>
              <w:rPr>
                <w:rFonts w:ascii="Arial" w:eastAsia="Times New Roman" w:hAnsi="Arial" w:cs="Arial"/>
                <w:b/>
                <w:sz w:val="20"/>
                <w:szCs w:val="20"/>
              </w:rPr>
              <w:t>5</w:t>
            </w:r>
          </w:p>
        </w:tc>
        <w:tc>
          <w:tcPr>
            <w:tcW w:w="27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6B76" w:rsidRPr="00BE19B3" w:rsidRDefault="00356B76" w:rsidP="00356B76">
            <w:pPr>
              <w:ind w:left="33"/>
              <w:jc w:val="center"/>
              <w:rPr>
                <w:rFonts w:ascii="Arial" w:eastAsia="Times New Roman" w:hAnsi="Arial" w:cs="Arial"/>
                <w:sz w:val="20"/>
                <w:szCs w:val="20"/>
              </w:rPr>
            </w:pPr>
          </w:p>
        </w:tc>
      </w:tr>
      <w:tr w:rsidR="00356B76" w:rsidRPr="00BE19B3" w:rsidTr="00356B76">
        <w:tblPrEx>
          <w:tblCellMar>
            <w:right w:w="72" w:type="dxa"/>
          </w:tblCellMar>
        </w:tblPrEx>
        <w:trPr>
          <w:trHeight w:val="1648"/>
        </w:trPr>
        <w:tc>
          <w:tcPr>
            <w:tcW w:w="1411"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1"/>
              <w:jc w:val="center"/>
              <w:rPr>
                <w:rFonts w:ascii="Arial" w:eastAsia="Times New Roman" w:hAnsi="Arial" w:cs="Arial"/>
                <w:b/>
                <w:sz w:val="20"/>
                <w:szCs w:val="20"/>
              </w:rPr>
            </w:pPr>
            <w:r w:rsidRPr="00BE19B3">
              <w:rPr>
                <w:rFonts w:ascii="Arial" w:eastAsia="Times New Roman" w:hAnsi="Arial" w:cs="Arial"/>
                <w:b/>
                <w:sz w:val="20"/>
                <w:szCs w:val="20"/>
              </w:rPr>
              <w:t>VI.</w:t>
            </w:r>
          </w:p>
        </w:tc>
        <w:tc>
          <w:tcPr>
            <w:tcW w:w="3983"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rPr>
                <w:rFonts w:ascii="Arial" w:eastAsia="Times New Roman" w:hAnsi="Arial" w:cs="Arial"/>
                <w:b/>
                <w:sz w:val="20"/>
                <w:szCs w:val="20"/>
              </w:rPr>
            </w:pPr>
            <w:r w:rsidRPr="00BE19B3">
              <w:rPr>
                <w:rFonts w:ascii="Arial" w:eastAsia="Times New Roman" w:hAnsi="Arial" w:cs="Arial"/>
                <w:b/>
                <w:sz w:val="20"/>
                <w:szCs w:val="20"/>
              </w:rPr>
              <w:t xml:space="preserve">Uwzględnienie w ofercie sposobów </w:t>
            </w:r>
            <w:r w:rsidRPr="00BE19B3">
              <w:rPr>
                <w:rFonts w:ascii="Arial" w:hAnsi="Arial" w:cs="Arial"/>
                <w:b/>
                <w:sz w:val="20"/>
                <w:szCs w:val="20"/>
              </w:rPr>
              <w:t>zapewnienia dostępności dla osób ze szczególnymi potrzebami w wymiarze architektonicznym, cyfrowym i informacyjno-komunikacyjnym, a także ewentualnie dostęp alternatywny.</w:t>
            </w:r>
          </w:p>
        </w:tc>
        <w:tc>
          <w:tcPr>
            <w:tcW w:w="2239" w:type="dxa"/>
            <w:tcBorders>
              <w:top w:val="single" w:sz="4" w:space="0" w:color="000000"/>
              <w:left w:val="single" w:sz="4" w:space="0" w:color="000000"/>
              <w:bottom w:val="single" w:sz="4" w:space="0" w:color="000000"/>
              <w:right w:val="single" w:sz="4" w:space="0" w:color="000000"/>
            </w:tcBorders>
            <w:shd w:val="clear" w:color="auto" w:fill="DFDFDF"/>
          </w:tcPr>
          <w:p w:rsidR="006A0AC4" w:rsidRDefault="006A0AC4" w:rsidP="00356B76">
            <w:pPr>
              <w:ind w:right="3"/>
              <w:jc w:val="center"/>
              <w:rPr>
                <w:rFonts w:ascii="Arial" w:eastAsia="Times New Roman" w:hAnsi="Arial" w:cs="Arial"/>
                <w:b/>
                <w:sz w:val="20"/>
                <w:szCs w:val="20"/>
              </w:rPr>
            </w:pPr>
          </w:p>
          <w:p w:rsidR="00356B76" w:rsidRPr="00BE19B3" w:rsidRDefault="00356B76" w:rsidP="00356B76">
            <w:pPr>
              <w:ind w:right="3"/>
              <w:jc w:val="center"/>
              <w:rPr>
                <w:rFonts w:ascii="Arial" w:eastAsia="Times New Roman" w:hAnsi="Arial" w:cs="Arial"/>
                <w:b/>
                <w:sz w:val="20"/>
                <w:szCs w:val="20"/>
              </w:rPr>
            </w:pPr>
            <w:r>
              <w:rPr>
                <w:rFonts w:ascii="Arial" w:eastAsia="Times New Roman" w:hAnsi="Arial" w:cs="Arial"/>
                <w:b/>
                <w:sz w:val="20"/>
                <w:szCs w:val="20"/>
              </w:rPr>
              <w:t>0-</w:t>
            </w:r>
            <w:r w:rsidR="00AC0C46">
              <w:rPr>
                <w:rFonts w:ascii="Arial" w:eastAsia="Times New Roman" w:hAnsi="Arial" w:cs="Arial"/>
                <w:b/>
                <w:sz w:val="20"/>
                <w:szCs w:val="20"/>
              </w:rPr>
              <w:t>5</w:t>
            </w:r>
          </w:p>
        </w:tc>
        <w:tc>
          <w:tcPr>
            <w:tcW w:w="2719" w:type="dxa"/>
            <w:tcBorders>
              <w:top w:val="single" w:sz="4" w:space="0" w:color="000000"/>
              <w:left w:val="single" w:sz="4" w:space="0" w:color="000000"/>
              <w:bottom w:val="single" w:sz="4" w:space="0" w:color="000000"/>
              <w:right w:val="single" w:sz="4" w:space="0" w:color="000000"/>
            </w:tcBorders>
            <w:shd w:val="clear" w:color="auto" w:fill="DFDFDF"/>
          </w:tcPr>
          <w:p w:rsidR="00356B76" w:rsidRPr="00BE19B3" w:rsidRDefault="00356B76" w:rsidP="00356B76">
            <w:pPr>
              <w:ind w:left="67"/>
              <w:jc w:val="center"/>
              <w:rPr>
                <w:rFonts w:ascii="Arial" w:eastAsia="Times New Roman" w:hAnsi="Arial" w:cs="Arial"/>
                <w:b/>
                <w:sz w:val="20"/>
                <w:szCs w:val="20"/>
              </w:rPr>
            </w:pPr>
          </w:p>
        </w:tc>
      </w:tr>
      <w:tr w:rsidR="00356B76" w:rsidRPr="00BE19B3" w:rsidTr="006A0AC4">
        <w:tblPrEx>
          <w:tblCellMar>
            <w:right w:w="72" w:type="dxa"/>
          </w:tblCellMar>
        </w:tblPrEx>
        <w:trPr>
          <w:trHeight w:val="355"/>
        </w:trPr>
        <w:tc>
          <w:tcPr>
            <w:tcW w:w="5394" w:type="dxa"/>
            <w:gridSpan w:val="2"/>
            <w:tcBorders>
              <w:top w:val="single" w:sz="4" w:space="0" w:color="000000"/>
              <w:left w:val="single" w:sz="4" w:space="0" w:color="000000"/>
              <w:bottom w:val="single" w:sz="4" w:space="0" w:color="000000"/>
              <w:right w:val="single" w:sz="4" w:space="0" w:color="000000"/>
            </w:tcBorders>
            <w:shd w:val="clear" w:color="auto" w:fill="DFDFDF"/>
            <w:vAlign w:val="bottom"/>
          </w:tcPr>
          <w:p w:rsidR="006A0AC4" w:rsidRDefault="006A0AC4" w:rsidP="006A0AC4">
            <w:pPr>
              <w:spacing w:after="218"/>
              <w:rPr>
                <w:rFonts w:ascii="Arial" w:eastAsia="Times New Roman" w:hAnsi="Arial" w:cs="Arial"/>
                <w:sz w:val="24"/>
                <w:szCs w:val="24"/>
              </w:rPr>
            </w:pPr>
          </w:p>
          <w:p w:rsidR="00356B76" w:rsidRPr="006A0AC4" w:rsidRDefault="00356B76" w:rsidP="006A0AC4">
            <w:pPr>
              <w:spacing w:after="218"/>
              <w:rPr>
                <w:rFonts w:ascii="Arial" w:hAnsi="Arial" w:cs="Arial"/>
                <w:sz w:val="24"/>
                <w:szCs w:val="24"/>
              </w:rPr>
            </w:pPr>
            <w:r w:rsidRPr="006A0AC4">
              <w:rPr>
                <w:rFonts w:ascii="Arial" w:eastAsia="Times New Roman" w:hAnsi="Arial" w:cs="Arial"/>
                <w:sz w:val="24"/>
                <w:szCs w:val="24"/>
              </w:rPr>
              <w:t xml:space="preserve"> </w:t>
            </w:r>
            <w:r w:rsidRPr="006A0AC4">
              <w:rPr>
                <w:rFonts w:ascii="Arial" w:eastAsia="Times New Roman" w:hAnsi="Arial" w:cs="Arial"/>
                <w:b/>
                <w:sz w:val="24"/>
                <w:szCs w:val="24"/>
              </w:rPr>
              <w:t>ŁĄCZNA LICZBA UZYSKANYCH PUNKTÓW</w:t>
            </w:r>
            <w:r w:rsidRPr="006A0AC4">
              <w:rPr>
                <w:rFonts w:ascii="Arial" w:eastAsia="Times New Roman" w:hAnsi="Arial" w:cs="Arial"/>
                <w:sz w:val="24"/>
                <w:szCs w:val="24"/>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56B76" w:rsidRPr="006A0AC4" w:rsidRDefault="00356B76" w:rsidP="006A0AC4">
            <w:pPr>
              <w:rPr>
                <w:rFonts w:ascii="Arial" w:hAnsi="Arial" w:cs="Arial"/>
                <w:b/>
                <w:sz w:val="24"/>
                <w:szCs w:val="24"/>
              </w:rPr>
            </w:pPr>
            <w:r w:rsidRPr="006A0AC4">
              <w:rPr>
                <w:rFonts w:ascii="Arial" w:eastAsia="Times New Roman" w:hAnsi="Arial" w:cs="Arial"/>
                <w:b/>
                <w:sz w:val="24"/>
                <w:szCs w:val="24"/>
              </w:rPr>
              <w:t xml:space="preserve">Max </w:t>
            </w:r>
            <w:r w:rsidR="007649C3" w:rsidRPr="006A0AC4">
              <w:rPr>
                <w:rFonts w:ascii="Arial" w:eastAsia="Times New Roman" w:hAnsi="Arial" w:cs="Arial"/>
                <w:b/>
                <w:sz w:val="24"/>
                <w:szCs w:val="24"/>
              </w:rPr>
              <w:t>5</w:t>
            </w:r>
            <w:r w:rsidR="007F10C0">
              <w:rPr>
                <w:rFonts w:ascii="Arial" w:eastAsia="Times New Roman" w:hAnsi="Arial" w:cs="Arial"/>
                <w:b/>
                <w:sz w:val="24"/>
                <w:szCs w:val="24"/>
              </w:rPr>
              <w:t>9</w:t>
            </w:r>
            <w:r w:rsidR="004F3C8C" w:rsidRPr="006A0AC4">
              <w:rPr>
                <w:rFonts w:ascii="Arial" w:eastAsia="Times New Roman" w:hAnsi="Arial" w:cs="Arial"/>
                <w:b/>
                <w:sz w:val="24"/>
                <w:szCs w:val="24"/>
              </w:rPr>
              <w:t xml:space="preserve"> </w:t>
            </w:r>
            <w:r w:rsidRPr="006A0AC4">
              <w:rPr>
                <w:rFonts w:ascii="Arial" w:eastAsia="Times New Roman" w:hAnsi="Arial" w:cs="Arial"/>
                <w:b/>
                <w:sz w:val="24"/>
                <w:szCs w:val="24"/>
              </w:rPr>
              <w:t xml:space="preserve">pkt </w:t>
            </w:r>
          </w:p>
        </w:tc>
        <w:tc>
          <w:tcPr>
            <w:tcW w:w="2719" w:type="dxa"/>
            <w:tcBorders>
              <w:top w:val="single" w:sz="4" w:space="0" w:color="000000"/>
              <w:left w:val="single" w:sz="4" w:space="0" w:color="000000"/>
              <w:bottom w:val="single" w:sz="4" w:space="0" w:color="000000"/>
              <w:right w:val="single" w:sz="4" w:space="0" w:color="000000"/>
            </w:tcBorders>
            <w:shd w:val="clear" w:color="auto" w:fill="DFDFDF"/>
          </w:tcPr>
          <w:p w:rsidR="00356B76" w:rsidRPr="006A0AC4" w:rsidRDefault="00356B76" w:rsidP="00356B76">
            <w:pPr>
              <w:ind w:left="67"/>
              <w:jc w:val="center"/>
              <w:rPr>
                <w:rFonts w:ascii="Arial" w:hAnsi="Arial" w:cs="Arial"/>
                <w:b/>
                <w:sz w:val="24"/>
                <w:szCs w:val="24"/>
              </w:rPr>
            </w:pPr>
            <w:r w:rsidRPr="006A0AC4">
              <w:rPr>
                <w:rFonts w:ascii="Arial" w:eastAsia="Times New Roman" w:hAnsi="Arial" w:cs="Arial"/>
                <w:b/>
                <w:sz w:val="24"/>
                <w:szCs w:val="24"/>
              </w:rPr>
              <w:t xml:space="preserve"> </w:t>
            </w:r>
          </w:p>
        </w:tc>
      </w:tr>
    </w:tbl>
    <w:p w:rsidR="0097132C" w:rsidRDefault="0097132C" w:rsidP="007649C3">
      <w:pPr>
        <w:spacing w:after="216"/>
        <w:rPr>
          <w:rFonts w:ascii="Arial" w:eastAsia="Times New Roman" w:hAnsi="Arial" w:cs="Arial"/>
          <w:sz w:val="20"/>
          <w:szCs w:val="20"/>
        </w:rPr>
      </w:pPr>
    </w:p>
    <w:p w:rsidR="00356B76" w:rsidRPr="00BE19B3" w:rsidRDefault="00356B76" w:rsidP="007649C3">
      <w:pPr>
        <w:spacing w:after="216"/>
        <w:rPr>
          <w:rFonts w:ascii="Arial" w:hAnsi="Arial" w:cs="Arial"/>
          <w:sz w:val="20"/>
          <w:szCs w:val="20"/>
        </w:rPr>
      </w:pPr>
      <w:r w:rsidRPr="00BE19B3">
        <w:rPr>
          <w:rFonts w:ascii="Arial" w:eastAsia="Times New Roman" w:hAnsi="Arial" w:cs="Arial"/>
          <w:sz w:val="20"/>
          <w:szCs w:val="20"/>
        </w:rPr>
        <w:lastRenderedPageBreak/>
        <w:t xml:space="preserve"> Dodatkowe uwagi </w:t>
      </w:r>
      <w:r w:rsidR="00AC0C46">
        <w:rPr>
          <w:rFonts w:ascii="Arial" w:eastAsia="Times New Roman" w:hAnsi="Arial" w:cs="Arial"/>
          <w:sz w:val="20"/>
          <w:szCs w:val="20"/>
        </w:rPr>
        <w:t>(</w:t>
      </w:r>
      <w:r w:rsidRPr="00BE19B3">
        <w:rPr>
          <w:rFonts w:ascii="Arial" w:eastAsia="Times New Roman" w:hAnsi="Arial" w:cs="Arial"/>
          <w:sz w:val="20"/>
          <w:szCs w:val="20"/>
        </w:rPr>
        <w:t>jeżeli dotyczy</w:t>
      </w:r>
      <w:r w:rsidR="00AC0C46">
        <w:rPr>
          <w:rFonts w:ascii="Arial" w:eastAsia="Times New Roman" w:hAnsi="Arial" w:cs="Arial"/>
          <w:sz w:val="20"/>
          <w:szCs w:val="20"/>
        </w:rPr>
        <w:t>)</w:t>
      </w:r>
    </w:p>
    <w:p w:rsidR="00356B76" w:rsidRPr="005301BF" w:rsidRDefault="00356B76" w:rsidP="00356B76">
      <w:pPr>
        <w:spacing w:after="11" w:line="267" w:lineRule="auto"/>
        <w:ind w:left="-5" w:hanging="10"/>
        <w:rPr>
          <w:rFonts w:ascii="Arial" w:hAnsi="Arial" w:cs="Arial"/>
          <w:sz w:val="24"/>
          <w:szCs w:val="24"/>
        </w:rPr>
      </w:pPr>
      <w:r w:rsidRPr="005301BF">
        <w:rPr>
          <w:rFonts w:ascii="Arial" w:eastAsia="Times New Roman" w:hAnsi="Arial" w:cs="Arial"/>
          <w:sz w:val="24"/>
          <w:szCs w:val="24"/>
        </w:rPr>
        <w:t>…………………………………………………………………………………………………</w:t>
      </w:r>
    </w:p>
    <w:p w:rsidR="00356B76" w:rsidRPr="005301BF" w:rsidRDefault="00356B76" w:rsidP="00356B76">
      <w:pPr>
        <w:spacing w:after="11" w:line="267" w:lineRule="auto"/>
        <w:ind w:left="-5" w:hanging="10"/>
        <w:rPr>
          <w:rFonts w:ascii="Arial" w:hAnsi="Arial" w:cs="Arial"/>
          <w:sz w:val="24"/>
          <w:szCs w:val="24"/>
        </w:rPr>
      </w:pPr>
      <w:r w:rsidRPr="005301BF">
        <w:rPr>
          <w:rFonts w:ascii="Arial" w:eastAsia="Times New Roman" w:hAnsi="Arial" w:cs="Arial"/>
          <w:sz w:val="24"/>
          <w:szCs w:val="24"/>
        </w:rPr>
        <w:t>…………………………………………………………………………………………………</w:t>
      </w:r>
    </w:p>
    <w:p w:rsidR="00356B76" w:rsidRPr="005301BF" w:rsidRDefault="00356B76" w:rsidP="00356B76">
      <w:pPr>
        <w:spacing w:after="11" w:line="267" w:lineRule="auto"/>
        <w:ind w:left="-5" w:hanging="10"/>
        <w:rPr>
          <w:rFonts w:ascii="Arial" w:hAnsi="Arial" w:cs="Arial"/>
          <w:sz w:val="24"/>
          <w:szCs w:val="24"/>
        </w:rPr>
      </w:pPr>
      <w:r w:rsidRPr="005301BF">
        <w:rPr>
          <w:rFonts w:ascii="Arial" w:eastAsia="Times New Roman" w:hAnsi="Arial" w:cs="Arial"/>
          <w:sz w:val="24"/>
          <w:szCs w:val="24"/>
        </w:rPr>
        <w:t>…………………………………………………………………………………………………</w:t>
      </w:r>
    </w:p>
    <w:p w:rsidR="00356B76" w:rsidRPr="005301BF" w:rsidRDefault="00356B76" w:rsidP="00356B76">
      <w:pPr>
        <w:spacing w:after="11" w:line="267" w:lineRule="auto"/>
        <w:ind w:left="-5" w:hanging="10"/>
        <w:rPr>
          <w:rFonts w:ascii="Arial" w:hAnsi="Arial" w:cs="Arial"/>
          <w:sz w:val="24"/>
          <w:szCs w:val="24"/>
        </w:rPr>
      </w:pPr>
      <w:r w:rsidRPr="005301BF">
        <w:rPr>
          <w:rFonts w:ascii="Arial" w:eastAsia="Times New Roman" w:hAnsi="Arial" w:cs="Arial"/>
          <w:sz w:val="24"/>
          <w:szCs w:val="24"/>
        </w:rPr>
        <w:t>…………………………………………………………………………………………………</w:t>
      </w:r>
    </w:p>
    <w:p w:rsidR="00356B76" w:rsidRDefault="00356B76" w:rsidP="00356B76">
      <w:pPr>
        <w:spacing w:after="220" w:line="267" w:lineRule="auto"/>
        <w:ind w:left="-5" w:hanging="10"/>
        <w:rPr>
          <w:rFonts w:ascii="Arial" w:eastAsia="Times New Roman" w:hAnsi="Arial" w:cs="Arial"/>
          <w:sz w:val="24"/>
          <w:szCs w:val="24"/>
        </w:rPr>
      </w:pPr>
      <w:r w:rsidRPr="005301BF">
        <w:rPr>
          <w:rFonts w:ascii="Arial" w:eastAsia="Times New Roman" w:hAnsi="Arial" w:cs="Arial"/>
          <w:sz w:val="24"/>
          <w:szCs w:val="24"/>
        </w:rPr>
        <w:t xml:space="preserve">………………………………………………………………………………………………… </w:t>
      </w:r>
    </w:p>
    <w:p w:rsidR="0097132C" w:rsidRDefault="0097132C" w:rsidP="00356B76">
      <w:pPr>
        <w:spacing w:after="220" w:line="267" w:lineRule="auto"/>
        <w:ind w:left="-5" w:hanging="10"/>
        <w:rPr>
          <w:rFonts w:ascii="Arial" w:hAnsi="Arial" w:cs="Arial"/>
          <w:sz w:val="24"/>
          <w:szCs w:val="24"/>
        </w:rPr>
      </w:pPr>
    </w:p>
    <w:p w:rsidR="0097132C" w:rsidRPr="005301BF" w:rsidRDefault="0097132C" w:rsidP="00356B76">
      <w:pPr>
        <w:spacing w:after="220" w:line="267" w:lineRule="auto"/>
        <w:ind w:left="-5" w:hanging="10"/>
        <w:rPr>
          <w:rFonts w:ascii="Arial" w:hAnsi="Arial" w:cs="Arial"/>
          <w:sz w:val="24"/>
          <w:szCs w:val="24"/>
        </w:rPr>
      </w:pPr>
      <w:r>
        <w:rPr>
          <w:rFonts w:ascii="Arial" w:hAnsi="Arial" w:cs="Arial"/>
          <w:sz w:val="24"/>
          <w:szCs w:val="24"/>
        </w:rPr>
        <w:t>Data……………………..     podpis……………………………</w:t>
      </w:r>
    </w:p>
    <w:sectPr w:rsidR="0097132C" w:rsidRPr="005301BF" w:rsidSect="00B74256">
      <w:footerReference w:type="default" r:id="rId13"/>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4C" w:rsidRDefault="007A6B4C" w:rsidP="00C82B90">
      <w:pPr>
        <w:spacing w:after="0" w:line="240" w:lineRule="auto"/>
      </w:pPr>
      <w:r>
        <w:separator/>
      </w:r>
    </w:p>
  </w:endnote>
  <w:endnote w:type="continuationSeparator" w:id="0">
    <w:p w:rsidR="007A6B4C" w:rsidRDefault="007A6B4C" w:rsidP="00C8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636690"/>
      <w:docPartObj>
        <w:docPartGallery w:val="Page Numbers (Bottom of Page)"/>
        <w:docPartUnique/>
      </w:docPartObj>
    </w:sdtPr>
    <w:sdtEndPr/>
    <w:sdtContent>
      <w:p w:rsidR="00A26F58" w:rsidRDefault="00A26F58">
        <w:pPr>
          <w:pStyle w:val="Stopka"/>
          <w:jc w:val="right"/>
        </w:pPr>
        <w:r>
          <w:fldChar w:fldCharType="begin"/>
        </w:r>
        <w:r>
          <w:instrText>PAGE   \* MERGEFORMAT</w:instrText>
        </w:r>
        <w:r>
          <w:fldChar w:fldCharType="separate"/>
        </w:r>
        <w:r w:rsidR="00AD6DF9">
          <w:rPr>
            <w:noProof/>
          </w:rPr>
          <w:t>1</w:t>
        </w:r>
        <w:r>
          <w:fldChar w:fldCharType="end"/>
        </w:r>
      </w:p>
    </w:sdtContent>
  </w:sdt>
  <w:p w:rsidR="00A26F58" w:rsidRDefault="00A26F5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4C" w:rsidRDefault="007A6B4C" w:rsidP="00C82B90">
      <w:pPr>
        <w:spacing w:after="0" w:line="240" w:lineRule="auto"/>
      </w:pPr>
      <w:r>
        <w:separator/>
      </w:r>
    </w:p>
  </w:footnote>
  <w:footnote w:type="continuationSeparator" w:id="0">
    <w:p w:rsidR="007A6B4C" w:rsidRDefault="007A6B4C" w:rsidP="00C82B90">
      <w:pPr>
        <w:spacing w:after="0" w:line="240" w:lineRule="auto"/>
      </w:pPr>
      <w:r>
        <w:continuationSeparator/>
      </w:r>
    </w:p>
  </w:footnote>
  <w:footnote w:id="1">
    <w:p w:rsidR="00A26F58" w:rsidRDefault="00A26F58" w:rsidP="001F1091">
      <w:pPr>
        <w:pStyle w:val="Tekstprzypisudolnego"/>
      </w:pPr>
      <w:r>
        <w:rPr>
          <w:rStyle w:val="Odwoanieprzypisudolnego"/>
        </w:rPr>
        <w:footnoteRef/>
      </w:r>
      <w:r>
        <w:t xml:space="preserve"> Zaznaczyć właściwe sformułowanie znakiem „X”</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5A35"/>
    <w:multiLevelType w:val="hybridMultilevel"/>
    <w:tmpl w:val="E716FD72"/>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1B1ABB"/>
    <w:multiLevelType w:val="hybridMultilevel"/>
    <w:tmpl w:val="40321296"/>
    <w:lvl w:ilvl="0" w:tplc="88A476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D922D3"/>
    <w:multiLevelType w:val="hybridMultilevel"/>
    <w:tmpl w:val="05721F18"/>
    <w:lvl w:ilvl="0" w:tplc="6FA0CA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5F733F2"/>
    <w:multiLevelType w:val="hybridMultilevel"/>
    <w:tmpl w:val="C18473FA"/>
    <w:lvl w:ilvl="0" w:tplc="9B14C9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8016D5C"/>
    <w:multiLevelType w:val="hybridMultilevel"/>
    <w:tmpl w:val="BF9C626C"/>
    <w:lvl w:ilvl="0" w:tplc="1E4CC948">
      <w:start w:val="1"/>
      <w:numFmt w:val="decimal"/>
      <w:lvlText w:val="%1."/>
      <w:lvlJc w:val="left"/>
      <w:pPr>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B66747"/>
    <w:multiLevelType w:val="hybridMultilevel"/>
    <w:tmpl w:val="A9EC3684"/>
    <w:lvl w:ilvl="0" w:tplc="F5CE6B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A6ADF"/>
    <w:multiLevelType w:val="hybridMultilevel"/>
    <w:tmpl w:val="85A6B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4E1E9D"/>
    <w:multiLevelType w:val="hybridMultilevel"/>
    <w:tmpl w:val="6036761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85B341B"/>
    <w:multiLevelType w:val="hybridMultilevel"/>
    <w:tmpl w:val="6F3A75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6522D"/>
    <w:multiLevelType w:val="hybridMultilevel"/>
    <w:tmpl w:val="87544652"/>
    <w:lvl w:ilvl="0" w:tplc="665C66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98F6691"/>
    <w:multiLevelType w:val="hybridMultilevel"/>
    <w:tmpl w:val="5198B28C"/>
    <w:lvl w:ilvl="0" w:tplc="DEE0E9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9BE6BA3"/>
    <w:multiLevelType w:val="hybridMultilevel"/>
    <w:tmpl w:val="605E697E"/>
    <w:lvl w:ilvl="0" w:tplc="E708BB8C">
      <w:start w:val="1"/>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B416C80"/>
    <w:multiLevelType w:val="hybridMultilevel"/>
    <w:tmpl w:val="CBB2E78C"/>
    <w:lvl w:ilvl="0" w:tplc="665C66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930E7"/>
    <w:multiLevelType w:val="hybridMultilevel"/>
    <w:tmpl w:val="74F2FFCE"/>
    <w:lvl w:ilvl="0" w:tplc="D45C4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851F90"/>
    <w:multiLevelType w:val="hybridMultilevel"/>
    <w:tmpl w:val="2BE44856"/>
    <w:lvl w:ilvl="0" w:tplc="79AE7A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0D407C"/>
    <w:multiLevelType w:val="hybridMultilevel"/>
    <w:tmpl w:val="3CBEC9FC"/>
    <w:lvl w:ilvl="0" w:tplc="467C9816">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E5239A"/>
    <w:multiLevelType w:val="hybridMultilevel"/>
    <w:tmpl w:val="1408FE28"/>
    <w:lvl w:ilvl="0" w:tplc="B94C14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D9F1CA9"/>
    <w:multiLevelType w:val="hybridMultilevel"/>
    <w:tmpl w:val="53CC37DC"/>
    <w:lvl w:ilvl="0" w:tplc="698453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6A4A52"/>
    <w:multiLevelType w:val="hybridMultilevel"/>
    <w:tmpl w:val="0762797C"/>
    <w:lvl w:ilvl="0" w:tplc="AB5A22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8784048"/>
    <w:multiLevelType w:val="hybridMultilevel"/>
    <w:tmpl w:val="3D30DF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4D0381C">
      <w:start w:val="1"/>
      <w:numFmt w:val="decimal"/>
      <w:lvlText w:val="%3."/>
      <w:lvlJc w:val="left"/>
      <w:pPr>
        <w:ind w:left="2340" w:hanging="360"/>
      </w:pPr>
      <w:rPr>
        <w:rFonts w:hint="default"/>
      </w:rPr>
    </w:lvl>
    <w:lvl w:ilvl="3" w:tplc="551C6F96">
      <w:start w:val="1"/>
      <w:numFmt w:val="upperRoman"/>
      <w:lvlText w:val="%4."/>
      <w:lvlJc w:val="left"/>
      <w:pPr>
        <w:ind w:left="3240" w:hanging="720"/>
      </w:pPr>
      <w:rPr>
        <w:rFonts w:hint="default"/>
      </w:rPr>
    </w:lvl>
    <w:lvl w:ilvl="4" w:tplc="CD805178">
      <w:numFmt w:val="decimal"/>
      <w:lvlText w:val="%5-"/>
      <w:lvlJc w:val="left"/>
      <w:pPr>
        <w:ind w:left="3600" w:hanging="360"/>
      </w:pPr>
      <w:rPr>
        <w:rFonts w:hint="default"/>
      </w:rPr>
    </w:lvl>
    <w:lvl w:ilvl="5" w:tplc="557255E8">
      <w:start w:val="1"/>
      <w:numFmt w:val="decimal"/>
      <w:lvlText w:val="%6)"/>
      <w:lvlJc w:val="left"/>
      <w:pPr>
        <w:ind w:left="4500" w:hanging="360"/>
      </w:pPr>
      <w:rPr>
        <w:rFonts w:hint="default"/>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E24AD2"/>
    <w:multiLevelType w:val="hybridMultilevel"/>
    <w:tmpl w:val="8C2AA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145098"/>
    <w:multiLevelType w:val="hybridMultilevel"/>
    <w:tmpl w:val="3FE6C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6A6BEF"/>
    <w:multiLevelType w:val="hybridMultilevel"/>
    <w:tmpl w:val="C4A0A1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1B03467"/>
    <w:multiLevelType w:val="hybridMultilevel"/>
    <w:tmpl w:val="FCD0555E"/>
    <w:lvl w:ilvl="0" w:tplc="79AE7A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D256C3"/>
    <w:multiLevelType w:val="hybridMultilevel"/>
    <w:tmpl w:val="9188A928"/>
    <w:lvl w:ilvl="0" w:tplc="1CBCB822">
      <w:start w:val="1"/>
      <w:numFmt w:val="decimal"/>
      <w:lvlText w:val="%1)"/>
      <w:lvlJc w:val="left"/>
      <w:pPr>
        <w:ind w:left="786" w:hanging="360"/>
      </w:pPr>
      <w:rPr>
        <w:rFonts w:eastAsia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65B5544"/>
    <w:multiLevelType w:val="hybridMultilevel"/>
    <w:tmpl w:val="CA1C30A6"/>
    <w:lvl w:ilvl="0" w:tplc="C31EC9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1A5F45"/>
    <w:multiLevelType w:val="hybridMultilevel"/>
    <w:tmpl w:val="098EF15E"/>
    <w:lvl w:ilvl="0" w:tplc="54468FA0">
      <w:start w:val="1"/>
      <w:numFmt w:val="decimal"/>
      <w:lvlText w:val="%1."/>
      <w:lvlJc w:val="left"/>
      <w:pPr>
        <w:ind w:left="825" w:hanging="46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931053"/>
    <w:multiLevelType w:val="hybridMultilevel"/>
    <w:tmpl w:val="D67CD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EC43E3"/>
    <w:multiLevelType w:val="hybridMultilevel"/>
    <w:tmpl w:val="0B700ADC"/>
    <w:lvl w:ilvl="0" w:tplc="D8942526">
      <w:start w:val="1"/>
      <w:numFmt w:val="decimal"/>
      <w:lvlText w:val="%1."/>
      <w:lvlJc w:val="left"/>
      <w:pPr>
        <w:ind w:left="786" w:hanging="360"/>
      </w:pPr>
      <w:rPr>
        <w:rFonts w:hint="default"/>
        <w:b/>
      </w:rPr>
    </w:lvl>
    <w:lvl w:ilvl="1" w:tplc="326834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7"/>
  </w:num>
  <w:num w:numId="3">
    <w:abstractNumId w:val="10"/>
  </w:num>
  <w:num w:numId="4">
    <w:abstractNumId w:val="15"/>
  </w:num>
  <w:num w:numId="5">
    <w:abstractNumId w:val="16"/>
  </w:num>
  <w:num w:numId="6">
    <w:abstractNumId w:val="4"/>
  </w:num>
  <w:num w:numId="7">
    <w:abstractNumId w:val="23"/>
  </w:num>
  <w:num w:numId="8">
    <w:abstractNumId w:val="1"/>
  </w:num>
  <w:num w:numId="9">
    <w:abstractNumId w:val="20"/>
  </w:num>
  <w:num w:numId="10">
    <w:abstractNumId w:val="3"/>
  </w:num>
  <w:num w:numId="11">
    <w:abstractNumId w:val="19"/>
  </w:num>
  <w:num w:numId="12">
    <w:abstractNumId w:val="26"/>
  </w:num>
  <w:num w:numId="13">
    <w:abstractNumId w:val="13"/>
  </w:num>
  <w:num w:numId="14">
    <w:abstractNumId w:val="5"/>
  </w:num>
  <w:num w:numId="15">
    <w:abstractNumId w:val="0"/>
  </w:num>
  <w:num w:numId="16">
    <w:abstractNumId w:val="18"/>
  </w:num>
  <w:num w:numId="17">
    <w:abstractNumId w:val="2"/>
  </w:num>
  <w:num w:numId="18">
    <w:abstractNumId w:val="24"/>
  </w:num>
  <w:num w:numId="19">
    <w:abstractNumId w:val="14"/>
  </w:num>
  <w:num w:numId="20">
    <w:abstractNumId w:val="25"/>
  </w:num>
  <w:num w:numId="21">
    <w:abstractNumId w:val="11"/>
  </w:num>
  <w:num w:numId="22">
    <w:abstractNumId w:val="21"/>
  </w:num>
  <w:num w:numId="23">
    <w:abstractNumId w:val="22"/>
  </w:num>
  <w:num w:numId="24">
    <w:abstractNumId w:val="7"/>
  </w:num>
  <w:num w:numId="25">
    <w:abstractNumId w:val="8"/>
  </w:num>
  <w:num w:numId="26">
    <w:abstractNumId w:val="6"/>
  </w:num>
  <w:num w:numId="27">
    <w:abstractNumId w:val="12"/>
  </w:num>
  <w:num w:numId="28">
    <w:abstractNumId w:val="9"/>
  </w:num>
  <w:num w:numId="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0B"/>
    <w:rsid w:val="000118B7"/>
    <w:rsid w:val="00021AAD"/>
    <w:rsid w:val="00033DAB"/>
    <w:rsid w:val="000413E0"/>
    <w:rsid w:val="0005173E"/>
    <w:rsid w:val="00062ACE"/>
    <w:rsid w:val="000710F8"/>
    <w:rsid w:val="00071976"/>
    <w:rsid w:val="00077C54"/>
    <w:rsid w:val="0008089C"/>
    <w:rsid w:val="0009227C"/>
    <w:rsid w:val="00096F11"/>
    <w:rsid w:val="000A3081"/>
    <w:rsid w:val="000A5250"/>
    <w:rsid w:val="000B64FA"/>
    <w:rsid w:val="000C01EC"/>
    <w:rsid w:val="000C403B"/>
    <w:rsid w:val="000D288A"/>
    <w:rsid w:val="000E0921"/>
    <w:rsid w:val="0010734B"/>
    <w:rsid w:val="0011313D"/>
    <w:rsid w:val="0011694A"/>
    <w:rsid w:val="00125B90"/>
    <w:rsid w:val="00153AC9"/>
    <w:rsid w:val="00154FE6"/>
    <w:rsid w:val="00173248"/>
    <w:rsid w:val="00180DA9"/>
    <w:rsid w:val="001A0A10"/>
    <w:rsid w:val="001A22D0"/>
    <w:rsid w:val="001A4B52"/>
    <w:rsid w:val="001B50AF"/>
    <w:rsid w:val="001B734D"/>
    <w:rsid w:val="001C2DB7"/>
    <w:rsid w:val="001C3232"/>
    <w:rsid w:val="001C5C85"/>
    <w:rsid w:val="001C7394"/>
    <w:rsid w:val="001D0D76"/>
    <w:rsid w:val="001D1AB6"/>
    <w:rsid w:val="001D2FD1"/>
    <w:rsid w:val="001D4122"/>
    <w:rsid w:val="001E4FC3"/>
    <w:rsid w:val="001F1091"/>
    <w:rsid w:val="00201AB4"/>
    <w:rsid w:val="00216C16"/>
    <w:rsid w:val="0022134F"/>
    <w:rsid w:val="00226ACF"/>
    <w:rsid w:val="00227056"/>
    <w:rsid w:val="0024381B"/>
    <w:rsid w:val="002478D2"/>
    <w:rsid w:val="00251478"/>
    <w:rsid w:val="002541D7"/>
    <w:rsid w:val="00255588"/>
    <w:rsid w:val="002636E1"/>
    <w:rsid w:val="00270CD8"/>
    <w:rsid w:val="0027127E"/>
    <w:rsid w:val="00271FD2"/>
    <w:rsid w:val="00280EE3"/>
    <w:rsid w:val="00281F60"/>
    <w:rsid w:val="00283716"/>
    <w:rsid w:val="0028696F"/>
    <w:rsid w:val="002968CC"/>
    <w:rsid w:val="002A2525"/>
    <w:rsid w:val="002A6C9B"/>
    <w:rsid w:val="002B0F73"/>
    <w:rsid w:val="002B4F97"/>
    <w:rsid w:val="002C7D3F"/>
    <w:rsid w:val="002D0D63"/>
    <w:rsid w:val="002D3CE4"/>
    <w:rsid w:val="002F55B1"/>
    <w:rsid w:val="003007C5"/>
    <w:rsid w:val="00302072"/>
    <w:rsid w:val="00303056"/>
    <w:rsid w:val="00305F3C"/>
    <w:rsid w:val="00307F59"/>
    <w:rsid w:val="00313086"/>
    <w:rsid w:val="00320559"/>
    <w:rsid w:val="00335833"/>
    <w:rsid w:val="00341132"/>
    <w:rsid w:val="00341820"/>
    <w:rsid w:val="00341EAE"/>
    <w:rsid w:val="00346CC5"/>
    <w:rsid w:val="00355331"/>
    <w:rsid w:val="00356B76"/>
    <w:rsid w:val="003679AF"/>
    <w:rsid w:val="00372C48"/>
    <w:rsid w:val="00382B05"/>
    <w:rsid w:val="003A32C3"/>
    <w:rsid w:val="003B1473"/>
    <w:rsid w:val="003B61D8"/>
    <w:rsid w:val="003C07F9"/>
    <w:rsid w:val="003D3232"/>
    <w:rsid w:val="003D731E"/>
    <w:rsid w:val="003E346F"/>
    <w:rsid w:val="003E4A6D"/>
    <w:rsid w:val="003F0E62"/>
    <w:rsid w:val="004032F7"/>
    <w:rsid w:val="00415E62"/>
    <w:rsid w:val="00423BC6"/>
    <w:rsid w:val="004323F2"/>
    <w:rsid w:val="004346D1"/>
    <w:rsid w:val="00440D9A"/>
    <w:rsid w:val="00445C53"/>
    <w:rsid w:val="00454C9E"/>
    <w:rsid w:val="00454FB3"/>
    <w:rsid w:val="00461699"/>
    <w:rsid w:val="00464257"/>
    <w:rsid w:val="00491314"/>
    <w:rsid w:val="00495749"/>
    <w:rsid w:val="004A541B"/>
    <w:rsid w:val="004A5715"/>
    <w:rsid w:val="004B26D2"/>
    <w:rsid w:val="004B6201"/>
    <w:rsid w:val="004C28ED"/>
    <w:rsid w:val="004C37FA"/>
    <w:rsid w:val="004C46D3"/>
    <w:rsid w:val="004C509C"/>
    <w:rsid w:val="004E283C"/>
    <w:rsid w:val="004F02BC"/>
    <w:rsid w:val="004F3C8C"/>
    <w:rsid w:val="004F4CF0"/>
    <w:rsid w:val="00507F3F"/>
    <w:rsid w:val="00515519"/>
    <w:rsid w:val="00537DBE"/>
    <w:rsid w:val="005504BA"/>
    <w:rsid w:val="0055060B"/>
    <w:rsid w:val="0055367F"/>
    <w:rsid w:val="00574234"/>
    <w:rsid w:val="00574606"/>
    <w:rsid w:val="005825AC"/>
    <w:rsid w:val="00586874"/>
    <w:rsid w:val="00590EA6"/>
    <w:rsid w:val="00591ED7"/>
    <w:rsid w:val="00593A7B"/>
    <w:rsid w:val="00595CA5"/>
    <w:rsid w:val="005B1B10"/>
    <w:rsid w:val="005B1E39"/>
    <w:rsid w:val="005C1D9F"/>
    <w:rsid w:val="005C577D"/>
    <w:rsid w:val="005D7A24"/>
    <w:rsid w:val="005E669B"/>
    <w:rsid w:val="005E66D6"/>
    <w:rsid w:val="005E68AE"/>
    <w:rsid w:val="005E7073"/>
    <w:rsid w:val="005F017F"/>
    <w:rsid w:val="005F15D3"/>
    <w:rsid w:val="0060645E"/>
    <w:rsid w:val="00606A86"/>
    <w:rsid w:val="00611F6C"/>
    <w:rsid w:val="006179BB"/>
    <w:rsid w:val="006237E1"/>
    <w:rsid w:val="0064331E"/>
    <w:rsid w:val="00666550"/>
    <w:rsid w:val="00671127"/>
    <w:rsid w:val="0067365D"/>
    <w:rsid w:val="0067682A"/>
    <w:rsid w:val="00693FF1"/>
    <w:rsid w:val="006A0AC4"/>
    <w:rsid w:val="006A2F8B"/>
    <w:rsid w:val="006A5BCC"/>
    <w:rsid w:val="006B2815"/>
    <w:rsid w:val="006D21C8"/>
    <w:rsid w:val="006F01F0"/>
    <w:rsid w:val="006F2CC0"/>
    <w:rsid w:val="00702C23"/>
    <w:rsid w:val="00703A77"/>
    <w:rsid w:val="00707313"/>
    <w:rsid w:val="007139D0"/>
    <w:rsid w:val="00716253"/>
    <w:rsid w:val="007256CA"/>
    <w:rsid w:val="007258B1"/>
    <w:rsid w:val="00727CDF"/>
    <w:rsid w:val="00731967"/>
    <w:rsid w:val="0073457E"/>
    <w:rsid w:val="0074323B"/>
    <w:rsid w:val="0075037B"/>
    <w:rsid w:val="00761524"/>
    <w:rsid w:val="007649C3"/>
    <w:rsid w:val="00764E01"/>
    <w:rsid w:val="00771A3A"/>
    <w:rsid w:val="0077517D"/>
    <w:rsid w:val="0078674A"/>
    <w:rsid w:val="00787623"/>
    <w:rsid w:val="0079131D"/>
    <w:rsid w:val="007A0E93"/>
    <w:rsid w:val="007A115D"/>
    <w:rsid w:val="007A49A1"/>
    <w:rsid w:val="007A5EFB"/>
    <w:rsid w:val="007A6B4C"/>
    <w:rsid w:val="007B0035"/>
    <w:rsid w:val="007B3A07"/>
    <w:rsid w:val="007C0027"/>
    <w:rsid w:val="007C02E4"/>
    <w:rsid w:val="007D0002"/>
    <w:rsid w:val="007D4CE8"/>
    <w:rsid w:val="007D5CEE"/>
    <w:rsid w:val="007D6033"/>
    <w:rsid w:val="007E2559"/>
    <w:rsid w:val="007E45CA"/>
    <w:rsid w:val="007E6A92"/>
    <w:rsid w:val="007F01DC"/>
    <w:rsid w:val="007F10C0"/>
    <w:rsid w:val="00804ACD"/>
    <w:rsid w:val="00805195"/>
    <w:rsid w:val="00832AF3"/>
    <w:rsid w:val="008354FA"/>
    <w:rsid w:val="008523C5"/>
    <w:rsid w:val="00856618"/>
    <w:rsid w:val="00856666"/>
    <w:rsid w:val="008579BF"/>
    <w:rsid w:val="00860FB5"/>
    <w:rsid w:val="00861416"/>
    <w:rsid w:val="008614A0"/>
    <w:rsid w:val="00875A33"/>
    <w:rsid w:val="00876395"/>
    <w:rsid w:val="008827DB"/>
    <w:rsid w:val="008949FD"/>
    <w:rsid w:val="008B39B4"/>
    <w:rsid w:val="008B4FD5"/>
    <w:rsid w:val="008B7E6F"/>
    <w:rsid w:val="008B7FFA"/>
    <w:rsid w:val="008C4E48"/>
    <w:rsid w:val="008C5244"/>
    <w:rsid w:val="008D038F"/>
    <w:rsid w:val="008D0508"/>
    <w:rsid w:val="008E6DAC"/>
    <w:rsid w:val="008F1BD3"/>
    <w:rsid w:val="008F439B"/>
    <w:rsid w:val="008F4669"/>
    <w:rsid w:val="008F533F"/>
    <w:rsid w:val="0090309D"/>
    <w:rsid w:val="00907167"/>
    <w:rsid w:val="00912E92"/>
    <w:rsid w:val="0091319B"/>
    <w:rsid w:val="009365F8"/>
    <w:rsid w:val="00944785"/>
    <w:rsid w:val="0095435B"/>
    <w:rsid w:val="00956752"/>
    <w:rsid w:val="0096353C"/>
    <w:rsid w:val="0097132C"/>
    <w:rsid w:val="0097260C"/>
    <w:rsid w:val="00973156"/>
    <w:rsid w:val="00973F4E"/>
    <w:rsid w:val="00990F2F"/>
    <w:rsid w:val="0099220C"/>
    <w:rsid w:val="00996D2E"/>
    <w:rsid w:val="00997C99"/>
    <w:rsid w:val="009A26C5"/>
    <w:rsid w:val="009A2870"/>
    <w:rsid w:val="009A51A3"/>
    <w:rsid w:val="009B56A9"/>
    <w:rsid w:val="009E106D"/>
    <w:rsid w:val="009E4669"/>
    <w:rsid w:val="009F3B26"/>
    <w:rsid w:val="009F608F"/>
    <w:rsid w:val="00A21D58"/>
    <w:rsid w:val="00A26F58"/>
    <w:rsid w:val="00A43DB1"/>
    <w:rsid w:val="00A54438"/>
    <w:rsid w:val="00A73D56"/>
    <w:rsid w:val="00A84BC9"/>
    <w:rsid w:val="00A92A0A"/>
    <w:rsid w:val="00AA09EC"/>
    <w:rsid w:val="00AB1310"/>
    <w:rsid w:val="00AB33E4"/>
    <w:rsid w:val="00AB4DE1"/>
    <w:rsid w:val="00AC0C46"/>
    <w:rsid w:val="00AC3DEB"/>
    <w:rsid w:val="00AC5EEA"/>
    <w:rsid w:val="00AC6B75"/>
    <w:rsid w:val="00AD47BE"/>
    <w:rsid w:val="00AD56DC"/>
    <w:rsid w:val="00AD6DF9"/>
    <w:rsid w:val="00AE3900"/>
    <w:rsid w:val="00AF7B1F"/>
    <w:rsid w:val="00B30C50"/>
    <w:rsid w:val="00B41D6B"/>
    <w:rsid w:val="00B426AB"/>
    <w:rsid w:val="00B44E71"/>
    <w:rsid w:val="00B603E0"/>
    <w:rsid w:val="00B60E69"/>
    <w:rsid w:val="00B74256"/>
    <w:rsid w:val="00B87FB7"/>
    <w:rsid w:val="00B96D70"/>
    <w:rsid w:val="00BA0D26"/>
    <w:rsid w:val="00BA2549"/>
    <w:rsid w:val="00BA2605"/>
    <w:rsid w:val="00BB77F2"/>
    <w:rsid w:val="00BC2B26"/>
    <w:rsid w:val="00BC3EF8"/>
    <w:rsid w:val="00BD0AB3"/>
    <w:rsid w:val="00BD20BA"/>
    <w:rsid w:val="00BD3B6C"/>
    <w:rsid w:val="00BE152A"/>
    <w:rsid w:val="00BF7E18"/>
    <w:rsid w:val="00C04A60"/>
    <w:rsid w:val="00C13FC2"/>
    <w:rsid w:val="00C14F7D"/>
    <w:rsid w:val="00C16BA2"/>
    <w:rsid w:val="00C200FC"/>
    <w:rsid w:val="00C345B5"/>
    <w:rsid w:val="00C4361B"/>
    <w:rsid w:val="00C67A49"/>
    <w:rsid w:val="00C70204"/>
    <w:rsid w:val="00C823AB"/>
    <w:rsid w:val="00C82B90"/>
    <w:rsid w:val="00CA5768"/>
    <w:rsid w:val="00CB1A06"/>
    <w:rsid w:val="00CC32EF"/>
    <w:rsid w:val="00CE39E9"/>
    <w:rsid w:val="00CF4078"/>
    <w:rsid w:val="00D0287E"/>
    <w:rsid w:val="00D10EFE"/>
    <w:rsid w:val="00D11600"/>
    <w:rsid w:val="00D1519E"/>
    <w:rsid w:val="00D3240B"/>
    <w:rsid w:val="00D3357C"/>
    <w:rsid w:val="00D42FC4"/>
    <w:rsid w:val="00D47BA0"/>
    <w:rsid w:val="00D5173E"/>
    <w:rsid w:val="00D62546"/>
    <w:rsid w:val="00D72DBD"/>
    <w:rsid w:val="00D7409B"/>
    <w:rsid w:val="00D802A2"/>
    <w:rsid w:val="00D8159C"/>
    <w:rsid w:val="00D91EA9"/>
    <w:rsid w:val="00D926CC"/>
    <w:rsid w:val="00D92838"/>
    <w:rsid w:val="00DA2EA5"/>
    <w:rsid w:val="00DA5EE1"/>
    <w:rsid w:val="00DD6D34"/>
    <w:rsid w:val="00DD7323"/>
    <w:rsid w:val="00DE3050"/>
    <w:rsid w:val="00DE679B"/>
    <w:rsid w:val="00E0315F"/>
    <w:rsid w:val="00E03A87"/>
    <w:rsid w:val="00E03E0D"/>
    <w:rsid w:val="00E16E92"/>
    <w:rsid w:val="00E1752F"/>
    <w:rsid w:val="00E233B6"/>
    <w:rsid w:val="00E33A04"/>
    <w:rsid w:val="00E40094"/>
    <w:rsid w:val="00E447FE"/>
    <w:rsid w:val="00E44B49"/>
    <w:rsid w:val="00E51712"/>
    <w:rsid w:val="00E7260B"/>
    <w:rsid w:val="00E74C35"/>
    <w:rsid w:val="00EA1851"/>
    <w:rsid w:val="00EB1565"/>
    <w:rsid w:val="00EB1B53"/>
    <w:rsid w:val="00EB6EFF"/>
    <w:rsid w:val="00EC086A"/>
    <w:rsid w:val="00EE5212"/>
    <w:rsid w:val="00EE7682"/>
    <w:rsid w:val="00EF556A"/>
    <w:rsid w:val="00F0621A"/>
    <w:rsid w:val="00F100D9"/>
    <w:rsid w:val="00F10866"/>
    <w:rsid w:val="00F14248"/>
    <w:rsid w:val="00F25F78"/>
    <w:rsid w:val="00F2750D"/>
    <w:rsid w:val="00F333CA"/>
    <w:rsid w:val="00F404B2"/>
    <w:rsid w:val="00F622FD"/>
    <w:rsid w:val="00F664B0"/>
    <w:rsid w:val="00F67D00"/>
    <w:rsid w:val="00F75278"/>
    <w:rsid w:val="00F82C69"/>
    <w:rsid w:val="00F90FB7"/>
    <w:rsid w:val="00FB24BE"/>
    <w:rsid w:val="00FB6F8F"/>
    <w:rsid w:val="00FD7EF9"/>
    <w:rsid w:val="00FE0D2D"/>
    <w:rsid w:val="00FE1EE1"/>
    <w:rsid w:val="00FE5820"/>
    <w:rsid w:val="00FE76CB"/>
    <w:rsid w:val="00FF3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AA413-9904-4378-AF55-26739664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C16"/>
  </w:style>
  <w:style w:type="paragraph" w:styleId="Nagwek3">
    <w:name w:val="heading 3"/>
    <w:basedOn w:val="Normalny"/>
    <w:link w:val="Nagwek3Znak"/>
    <w:uiPriority w:val="9"/>
    <w:qFormat/>
    <w:rsid w:val="0035533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5519"/>
    <w:pPr>
      <w:ind w:left="720"/>
      <w:contextualSpacing/>
    </w:pPr>
  </w:style>
  <w:style w:type="character" w:styleId="Hipercze">
    <w:name w:val="Hyperlink"/>
    <w:basedOn w:val="Domylnaczcionkaakapitu"/>
    <w:uiPriority w:val="99"/>
    <w:unhideWhenUsed/>
    <w:rsid w:val="004C46D3"/>
    <w:rPr>
      <w:color w:val="0563C1" w:themeColor="hyperlink"/>
      <w:u w:val="single"/>
    </w:rPr>
  </w:style>
  <w:style w:type="paragraph" w:styleId="Tekstprzypisukocowego">
    <w:name w:val="endnote text"/>
    <w:basedOn w:val="Normalny"/>
    <w:link w:val="TekstprzypisukocowegoZnak"/>
    <w:uiPriority w:val="99"/>
    <w:semiHidden/>
    <w:unhideWhenUsed/>
    <w:rsid w:val="00C82B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2B90"/>
    <w:rPr>
      <w:sz w:val="20"/>
      <w:szCs w:val="20"/>
    </w:rPr>
  </w:style>
  <w:style w:type="character" w:styleId="Odwoanieprzypisukocowego">
    <w:name w:val="endnote reference"/>
    <w:basedOn w:val="Domylnaczcionkaakapitu"/>
    <w:uiPriority w:val="99"/>
    <w:semiHidden/>
    <w:unhideWhenUsed/>
    <w:rsid w:val="00C82B90"/>
    <w:rPr>
      <w:vertAlign w:val="superscript"/>
    </w:rPr>
  </w:style>
  <w:style w:type="paragraph" w:styleId="Tekstdymka">
    <w:name w:val="Balloon Text"/>
    <w:basedOn w:val="Normalny"/>
    <w:link w:val="TekstdymkaZnak"/>
    <w:uiPriority w:val="99"/>
    <w:semiHidden/>
    <w:unhideWhenUsed/>
    <w:rsid w:val="00B742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256"/>
    <w:rPr>
      <w:rFonts w:ascii="Segoe UI" w:hAnsi="Segoe UI" w:cs="Segoe UI"/>
      <w:sz w:val="18"/>
      <w:szCs w:val="18"/>
    </w:rPr>
  </w:style>
  <w:style w:type="paragraph" w:styleId="Nagwek">
    <w:name w:val="header"/>
    <w:basedOn w:val="Normalny"/>
    <w:link w:val="NagwekZnak"/>
    <w:uiPriority w:val="99"/>
    <w:unhideWhenUsed/>
    <w:rsid w:val="008D0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08"/>
  </w:style>
  <w:style w:type="paragraph" w:styleId="Stopka">
    <w:name w:val="footer"/>
    <w:basedOn w:val="Normalny"/>
    <w:link w:val="StopkaZnak"/>
    <w:uiPriority w:val="99"/>
    <w:unhideWhenUsed/>
    <w:rsid w:val="008D0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08"/>
  </w:style>
  <w:style w:type="table" w:styleId="Tabela-Siatka">
    <w:name w:val="Table Grid"/>
    <w:basedOn w:val="Standardowy"/>
    <w:uiPriority w:val="39"/>
    <w:rsid w:val="00E0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355331"/>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355331"/>
  </w:style>
  <w:style w:type="character" w:styleId="Odwoaniedokomentarza">
    <w:name w:val="annotation reference"/>
    <w:basedOn w:val="Domylnaczcionkaakapitu"/>
    <w:uiPriority w:val="99"/>
    <w:semiHidden/>
    <w:unhideWhenUsed/>
    <w:rsid w:val="00BC2B26"/>
    <w:rPr>
      <w:sz w:val="16"/>
      <w:szCs w:val="16"/>
    </w:rPr>
  </w:style>
  <w:style w:type="paragraph" w:styleId="Tekstkomentarza">
    <w:name w:val="annotation text"/>
    <w:basedOn w:val="Normalny"/>
    <w:link w:val="TekstkomentarzaZnak"/>
    <w:uiPriority w:val="99"/>
    <w:semiHidden/>
    <w:unhideWhenUsed/>
    <w:rsid w:val="00BC2B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2B26"/>
    <w:rPr>
      <w:sz w:val="20"/>
      <w:szCs w:val="20"/>
    </w:rPr>
  </w:style>
  <w:style w:type="paragraph" w:styleId="Tematkomentarza">
    <w:name w:val="annotation subject"/>
    <w:basedOn w:val="Tekstkomentarza"/>
    <w:next w:val="Tekstkomentarza"/>
    <w:link w:val="TematkomentarzaZnak"/>
    <w:uiPriority w:val="99"/>
    <w:semiHidden/>
    <w:unhideWhenUsed/>
    <w:rsid w:val="00BC2B26"/>
    <w:rPr>
      <w:b/>
      <w:bCs/>
    </w:rPr>
  </w:style>
  <w:style w:type="character" w:customStyle="1" w:styleId="TematkomentarzaZnak">
    <w:name w:val="Temat komentarza Znak"/>
    <w:basedOn w:val="TekstkomentarzaZnak"/>
    <w:link w:val="Tematkomentarza"/>
    <w:uiPriority w:val="99"/>
    <w:semiHidden/>
    <w:rsid w:val="00BC2B26"/>
    <w:rPr>
      <w:b/>
      <w:bCs/>
      <w:sz w:val="20"/>
      <w:szCs w:val="20"/>
    </w:rPr>
  </w:style>
  <w:style w:type="paragraph" w:styleId="Poprawka">
    <w:name w:val="Revision"/>
    <w:hidden/>
    <w:uiPriority w:val="99"/>
    <w:semiHidden/>
    <w:rsid w:val="00201AB4"/>
    <w:pPr>
      <w:spacing w:after="0" w:line="240" w:lineRule="auto"/>
    </w:pPr>
  </w:style>
  <w:style w:type="character" w:customStyle="1" w:styleId="UnresolvedMention">
    <w:name w:val="Unresolved Mention"/>
    <w:basedOn w:val="Domylnaczcionkaakapitu"/>
    <w:uiPriority w:val="99"/>
    <w:semiHidden/>
    <w:unhideWhenUsed/>
    <w:rsid w:val="009F608F"/>
    <w:rPr>
      <w:color w:val="605E5C"/>
      <w:shd w:val="clear" w:color="auto" w:fill="E1DFDD"/>
    </w:rPr>
  </w:style>
  <w:style w:type="paragraph" w:styleId="Tekstprzypisudolnego">
    <w:name w:val="footnote text"/>
    <w:basedOn w:val="Normalny"/>
    <w:link w:val="TekstprzypisudolnegoZnak"/>
    <w:uiPriority w:val="99"/>
    <w:semiHidden/>
    <w:unhideWhenUsed/>
    <w:rsid w:val="0049574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5749"/>
    <w:rPr>
      <w:sz w:val="20"/>
      <w:szCs w:val="20"/>
    </w:rPr>
  </w:style>
  <w:style w:type="character" w:styleId="Odwoanieprzypisudolnego">
    <w:name w:val="footnote reference"/>
    <w:basedOn w:val="Domylnaczcionkaakapitu"/>
    <w:uiPriority w:val="99"/>
    <w:semiHidden/>
    <w:unhideWhenUsed/>
    <w:rsid w:val="00495749"/>
    <w:rPr>
      <w:vertAlign w:val="superscript"/>
    </w:rPr>
  </w:style>
  <w:style w:type="table" w:customStyle="1" w:styleId="TableGrid">
    <w:name w:val="TableGrid"/>
    <w:rsid w:val="00356B7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4759">
      <w:bodyDiv w:val="1"/>
      <w:marLeft w:val="0"/>
      <w:marRight w:val="0"/>
      <w:marTop w:val="0"/>
      <w:marBottom w:val="0"/>
      <w:divBdr>
        <w:top w:val="none" w:sz="0" w:space="0" w:color="auto"/>
        <w:left w:val="none" w:sz="0" w:space="0" w:color="auto"/>
        <w:bottom w:val="none" w:sz="0" w:space="0" w:color="auto"/>
        <w:right w:val="none" w:sz="0" w:space="0" w:color="auto"/>
      </w:divBdr>
    </w:div>
    <w:div w:id="624774642">
      <w:bodyDiv w:val="1"/>
      <w:marLeft w:val="0"/>
      <w:marRight w:val="0"/>
      <w:marTop w:val="0"/>
      <w:marBottom w:val="0"/>
      <w:divBdr>
        <w:top w:val="none" w:sz="0" w:space="0" w:color="auto"/>
        <w:left w:val="none" w:sz="0" w:space="0" w:color="auto"/>
        <w:bottom w:val="none" w:sz="0" w:space="0" w:color="auto"/>
        <w:right w:val="none" w:sz="0" w:space="0" w:color="auto"/>
      </w:divBdr>
    </w:div>
    <w:div w:id="981467832">
      <w:bodyDiv w:val="1"/>
      <w:marLeft w:val="0"/>
      <w:marRight w:val="0"/>
      <w:marTop w:val="0"/>
      <w:marBottom w:val="0"/>
      <w:divBdr>
        <w:top w:val="none" w:sz="0" w:space="0" w:color="auto"/>
        <w:left w:val="none" w:sz="0" w:space="0" w:color="auto"/>
        <w:bottom w:val="none" w:sz="0" w:space="0" w:color="auto"/>
        <w:right w:val="none" w:sz="0" w:space="0" w:color="auto"/>
      </w:divBdr>
    </w:div>
    <w:div w:id="1120877530">
      <w:bodyDiv w:val="1"/>
      <w:marLeft w:val="0"/>
      <w:marRight w:val="0"/>
      <w:marTop w:val="0"/>
      <w:marBottom w:val="0"/>
      <w:divBdr>
        <w:top w:val="none" w:sz="0" w:space="0" w:color="auto"/>
        <w:left w:val="none" w:sz="0" w:space="0" w:color="auto"/>
        <w:bottom w:val="none" w:sz="0" w:space="0" w:color="auto"/>
        <w:right w:val="none" w:sz="0" w:space="0" w:color="auto"/>
      </w:divBdr>
    </w:div>
    <w:div w:id="18279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tka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ka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tkac.pl" TargetMode="External"/><Relationship Id="rId4" Type="http://schemas.openxmlformats.org/officeDocument/2006/relationships/settings" Target="settings.xml"/><Relationship Id="rId9" Type="http://schemas.openxmlformats.org/officeDocument/2006/relationships/hyperlink" Target="http://www.witka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4D8B-F7C1-44C7-B3A2-DA1C02A0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4421</Words>
  <Characters>26528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RM. Moroz</dc:creator>
  <cp:keywords/>
  <dc:description/>
  <cp:lastModifiedBy>user</cp:lastModifiedBy>
  <cp:revision>2</cp:revision>
  <cp:lastPrinted>2023-08-08T10:56:00Z</cp:lastPrinted>
  <dcterms:created xsi:type="dcterms:W3CDTF">2023-08-08T14:55:00Z</dcterms:created>
  <dcterms:modified xsi:type="dcterms:W3CDTF">2023-08-08T14:55:00Z</dcterms:modified>
</cp:coreProperties>
</file>